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10" w:rsidRPr="00C255E7" w:rsidRDefault="00FC0F10" w:rsidP="0061674F">
      <w:pPr>
        <w:shd w:val="clear" w:color="auto" w:fill="FFFFFF"/>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sidRPr="00C255E7">
        <w:rPr>
          <w:rFonts w:ascii="Times New Roman" w:hAnsi="Times New Roman" w:cs="Times New Roman"/>
          <w:sz w:val="28"/>
          <w:szCs w:val="28"/>
        </w:rPr>
        <w:t>Приложение</w:t>
      </w:r>
    </w:p>
    <w:p w:rsidR="00FC0F10" w:rsidRPr="00C255E7" w:rsidRDefault="00FC0F10" w:rsidP="00FC0F10">
      <w:pPr>
        <w:shd w:val="clear" w:color="auto" w:fill="FFFFFF"/>
        <w:autoSpaceDE w:val="0"/>
        <w:autoSpaceDN w:val="0"/>
        <w:adjustRightInd w:val="0"/>
        <w:spacing w:after="0" w:line="240" w:lineRule="auto"/>
        <w:ind w:firstLine="4961"/>
        <w:rPr>
          <w:rFonts w:ascii="Times New Roman" w:hAnsi="Times New Roman" w:cs="Times New Roman"/>
          <w:sz w:val="28"/>
          <w:szCs w:val="28"/>
        </w:rPr>
      </w:pPr>
      <w:r w:rsidRPr="00C255E7">
        <w:rPr>
          <w:rFonts w:ascii="Times New Roman" w:hAnsi="Times New Roman" w:cs="Times New Roman"/>
          <w:sz w:val="28"/>
          <w:szCs w:val="28"/>
        </w:rPr>
        <w:t>к постановлению администрации</w:t>
      </w:r>
    </w:p>
    <w:p w:rsidR="00FC0F10" w:rsidRPr="00C255E7" w:rsidRDefault="00FC0F10" w:rsidP="00FC0F10">
      <w:pPr>
        <w:shd w:val="clear" w:color="auto" w:fill="FFFFFF"/>
        <w:autoSpaceDE w:val="0"/>
        <w:autoSpaceDN w:val="0"/>
        <w:adjustRightInd w:val="0"/>
        <w:spacing w:after="0" w:line="240" w:lineRule="auto"/>
        <w:ind w:firstLine="4961"/>
        <w:rPr>
          <w:rFonts w:ascii="Times New Roman" w:hAnsi="Times New Roman" w:cs="Times New Roman"/>
          <w:sz w:val="28"/>
          <w:szCs w:val="28"/>
        </w:rPr>
      </w:pPr>
      <w:r w:rsidRPr="00C255E7">
        <w:rPr>
          <w:rFonts w:ascii="Times New Roman" w:hAnsi="Times New Roman" w:cs="Times New Roman"/>
          <w:sz w:val="28"/>
          <w:szCs w:val="28"/>
        </w:rPr>
        <w:t>города Боготола</w:t>
      </w:r>
    </w:p>
    <w:p w:rsidR="00FC0F10" w:rsidRPr="00A11345" w:rsidRDefault="00A11345" w:rsidP="00FC0F10">
      <w:pPr>
        <w:shd w:val="clear" w:color="auto" w:fill="FFFFFF"/>
        <w:autoSpaceDE w:val="0"/>
        <w:autoSpaceDN w:val="0"/>
        <w:adjustRightInd w:val="0"/>
        <w:spacing w:after="0" w:line="240" w:lineRule="auto"/>
        <w:ind w:firstLine="4961"/>
        <w:rPr>
          <w:rFonts w:ascii="Times New Roman" w:hAnsi="Times New Roman" w:cs="Times New Roman"/>
          <w:bCs/>
          <w:sz w:val="56"/>
          <w:szCs w:val="56"/>
          <w:u w:val="single"/>
        </w:rPr>
      </w:pPr>
      <w:r>
        <w:rPr>
          <w:rFonts w:ascii="Times New Roman" w:hAnsi="Times New Roman" w:cs="Times New Roman"/>
          <w:sz w:val="28"/>
          <w:szCs w:val="28"/>
        </w:rPr>
        <w:t xml:space="preserve">от « </w:t>
      </w:r>
      <w:r>
        <w:rPr>
          <w:rFonts w:ascii="Times New Roman" w:hAnsi="Times New Roman" w:cs="Times New Roman"/>
          <w:sz w:val="28"/>
          <w:szCs w:val="28"/>
          <w:u w:val="single"/>
        </w:rPr>
        <w:t>12</w:t>
      </w:r>
      <w:r>
        <w:rPr>
          <w:rFonts w:ascii="Times New Roman" w:hAnsi="Times New Roman" w:cs="Times New Roman"/>
          <w:sz w:val="28"/>
          <w:szCs w:val="28"/>
        </w:rPr>
        <w:t xml:space="preserve"> </w:t>
      </w:r>
      <w:r w:rsidR="005F5B94" w:rsidRPr="00C255E7">
        <w:rPr>
          <w:rFonts w:ascii="Times New Roman" w:hAnsi="Times New Roman" w:cs="Times New Roman"/>
          <w:sz w:val="28"/>
          <w:szCs w:val="28"/>
        </w:rPr>
        <w:t>»_</w:t>
      </w:r>
      <w:r w:rsidR="00FC0F10" w:rsidRPr="00C255E7">
        <w:rPr>
          <w:rFonts w:ascii="Times New Roman" w:hAnsi="Times New Roman" w:cs="Times New Roman"/>
          <w:sz w:val="28"/>
          <w:szCs w:val="28"/>
        </w:rPr>
        <w:t>_</w:t>
      </w:r>
      <w:r>
        <w:rPr>
          <w:rFonts w:ascii="Times New Roman" w:hAnsi="Times New Roman" w:cs="Times New Roman"/>
          <w:sz w:val="28"/>
          <w:szCs w:val="28"/>
          <w:u w:val="single"/>
        </w:rPr>
        <w:t>11</w:t>
      </w:r>
      <w:r w:rsidR="005F5B94" w:rsidRPr="00C255E7">
        <w:rPr>
          <w:rFonts w:ascii="Times New Roman" w:hAnsi="Times New Roman" w:cs="Times New Roman"/>
          <w:sz w:val="28"/>
          <w:szCs w:val="28"/>
        </w:rPr>
        <w:t>__</w:t>
      </w:r>
      <w:r w:rsidR="00FC0F10" w:rsidRPr="00C255E7">
        <w:rPr>
          <w:rFonts w:ascii="Times New Roman" w:hAnsi="Times New Roman" w:cs="Times New Roman"/>
          <w:sz w:val="28"/>
          <w:szCs w:val="28"/>
        </w:rPr>
        <w:t xml:space="preserve">2020 г. № </w:t>
      </w:r>
      <w:r>
        <w:rPr>
          <w:rFonts w:ascii="Times New Roman" w:hAnsi="Times New Roman" w:cs="Times New Roman"/>
          <w:sz w:val="28"/>
          <w:szCs w:val="28"/>
          <w:u w:val="single"/>
        </w:rPr>
        <w:t>1278-п</w:t>
      </w: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56"/>
          <w:szCs w:val="56"/>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56"/>
          <w:szCs w:val="56"/>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56"/>
          <w:szCs w:val="56"/>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56"/>
          <w:szCs w:val="56"/>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56"/>
          <w:szCs w:val="56"/>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56"/>
          <w:szCs w:val="56"/>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56"/>
          <w:szCs w:val="56"/>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56"/>
          <w:szCs w:val="56"/>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56"/>
          <w:szCs w:val="56"/>
        </w:rPr>
      </w:pPr>
      <w:r w:rsidRPr="00C255E7">
        <w:rPr>
          <w:rFonts w:ascii="Times New Roman" w:hAnsi="Times New Roman" w:cs="Times New Roman"/>
          <w:bCs/>
          <w:sz w:val="56"/>
          <w:szCs w:val="56"/>
        </w:rPr>
        <w:t xml:space="preserve">МУНИЦИПАЛЬНАЯ ПРОГРАММА ГОРОДА БОГОТОЛА  </w:t>
      </w: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56"/>
          <w:szCs w:val="56"/>
        </w:rPr>
      </w:pPr>
    </w:p>
    <w:p w:rsidR="00FC0F10" w:rsidRPr="00C255E7" w:rsidRDefault="00FC0F10" w:rsidP="00FC0F10">
      <w:pPr>
        <w:widowControl w:val="0"/>
        <w:shd w:val="clear" w:color="auto" w:fill="FFFFFF"/>
        <w:autoSpaceDE w:val="0"/>
        <w:autoSpaceDN w:val="0"/>
        <w:adjustRightInd w:val="0"/>
        <w:spacing w:after="0" w:line="240" w:lineRule="auto"/>
        <w:jc w:val="center"/>
        <w:rPr>
          <w:rFonts w:ascii="Times New Roman" w:hAnsi="Times New Roman" w:cs="Times New Roman"/>
          <w:sz w:val="56"/>
          <w:szCs w:val="56"/>
        </w:rPr>
      </w:pPr>
      <w:r w:rsidRPr="00C255E7">
        <w:rPr>
          <w:rFonts w:ascii="Times New Roman" w:hAnsi="Times New Roman" w:cs="Times New Roman"/>
          <w:sz w:val="56"/>
          <w:szCs w:val="56"/>
        </w:rPr>
        <w:t xml:space="preserve">«РАЗВИТИЕ ОБРАЗОВАНИЯ» </w:t>
      </w:r>
    </w:p>
    <w:p w:rsidR="00FC0F10" w:rsidRPr="00C255E7" w:rsidRDefault="00FC0F10" w:rsidP="00FC0F10">
      <w:pPr>
        <w:shd w:val="clear" w:color="auto" w:fill="FFFFFF"/>
        <w:overflowPunct w:val="0"/>
        <w:autoSpaceDE w:val="0"/>
        <w:autoSpaceDN w:val="0"/>
        <w:adjustRightInd w:val="0"/>
        <w:spacing w:after="0" w:line="240" w:lineRule="auto"/>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r w:rsidRPr="00C255E7">
        <w:rPr>
          <w:rFonts w:ascii="Times New Roman" w:hAnsi="Times New Roman" w:cs="Times New Roman"/>
          <w:bCs/>
          <w:sz w:val="28"/>
          <w:szCs w:val="28"/>
        </w:rPr>
        <w:t>г. Боготол, 2020 г.</w:t>
      </w:r>
    </w:p>
    <w:p w:rsidR="00FC0F10" w:rsidRPr="00C255E7" w:rsidRDefault="00FC0F10" w:rsidP="00FC0F10">
      <w:pPr>
        <w:widowControl w:val="0"/>
        <w:shd w:val="clear" w:color="auto" w:fill="FFFFFF"/>
        <w:autoSpaceDE w:val="0"/>
        <w:autoSpaceDN w:val="0"/>
        <w:adjustRightInd w:val="0"/>
        <w:spacing w:after="0" w:line="240" w:lineRule="auto"/>
        <w:jc w:val="center"/>
        <w:outlineLvl w:val="1"/>
        <w:rPr>
          <w:rFonts w:ascii="Times New Roman" w:hAnsi="Times New Roman" w:cs="Times New Roman"/>
          <w:sz w:val="28"/>
          <w:szCs w:val="28"/>
        </w:rPr>
      </w:pPr>
      <w:r w:rsidRPr="00C255E7">
        <w:rPr>
          <w:rFonts w:ascii="Times New Roman" w:hAnsi="Times New Roman" w:cs="Times New Roman"/>
          <w:sz w:val="28"/>
          <w:szCs w:val="28"/>
        </w:rPr>
        <w:lastRenderedPageBreak/>
        <w:t>ПАСПОРТ</w:t>
      </w:r>
    </w:p>
    <w:p w:rsidR="00FC0F10" w:rsidRPr="00C255E7" w:rsidRDefault="00FC0F10" w:rsidP="00FC0F10">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C255E7">
        <w:rPr>
          <w:rFonts w:ascii="Times New Roman" w:hAnsi="Times New Roman" w:cs="Times New Roman"/>
          <w:sz w:val="28"/>
          <w:szCs w:val="28"/>
        </w:rPr>
        <w:t>муниципальной программы города Боготола</w:t>
      </w:r>
    </w:p>
    <w:p w:rsidR="00FC0F10" w:rsidRPr="00C255E7" w:rsidRDefault="00FC0F10" w:rsidP="00FC0F10">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C255E7">
        <w:rPr>
          <w:rFonts w:ascii="Times New Roman" w:hAnsi="Times New Roman" w:cs="Times New Roman"/>
          <w:sz w:val="28"/>
          <w:szCs w:val="28"/>
        </w:rPr>
        <w:t xml:space="preserve"> «Развитие образования» </w:t>
      </w:r>
    </w:p>
    <w:p w:rsidR="00FC0F10" w:rsidRPr="00C255E7" w:rsidRDefault="00FC0F10" w:rsidP="00FC0F10">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11"/>
        <w:gridCol w:w="7313"/>
      </w:tblGrid>
      <w:tr w:rsidR="00FC0F10" w:rsidRPr="00C255E7" w:rsidTr="00415152">
        <w:trPr>
          <w:jc w:val="center"/>
        </w:trPr>
        <w:tc>
          <w:tcPr>
            <w:tcW w:w="2211" w:type="dxa"/>
          </w:tcPr>
          <w:p w:rsidR="00FC0F10" w:rsidRPr="00C255E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C255E7">
              <w:rPr>
                <w:rFonts w:ascii="Times New Roman" w:hAnsi="Times New Roman" w:cs="Times New Roman"/>
                <w:sz w:val="28"/>
                <w:szCs w:val="28"/>
              </w:rPr>
              <w:t>Наименование муниципальной программы</w:t>
            </w:r>
          </w:p>
        </w:tc>
        <w:tc>
          <w:tcPr>
            <w:tcW w:w="7313" w:type="dxa"/>
          </w:tcPr>
          <w:p w:rsidR="00FC0F10" w:rsidRPr="00C255E7" w:rsidRDefault="00FC0F10" w:rsidP="0041515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5E7">
              <w:rPr>
                <w:rFonts w:ascii="Times New Roman" w:hAnsi="Times New Roman" w:cs="Times New Roman"/>
                <w:sz w:val="28"/>
                <w:szCs w:val="28"/>
              </w:rPr>
              <w:t xml:space="preserve">«Развитие образования» (далее - Программа)   </w:t>
            </w:r>
          </w:p>
        </w:tc>
      </w:tr>
      <w:tr w:rsidR="00FC0F10" w:rsidRPr="00C255E7" w:rsidTr="009E1215">
        <w:trPr>
          <w:trHeight w:val="2104"/>
          <w:jc w:val="center"/>
        </w:trPr>
        <w:tc>
          <w:tcPr>
            <w:tcW w:w="2211" w:type="dxa"/>
          </w:tcPr>
          <w:p w:rsidR="00FC0F10" w:rsidRPr="00C255E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C255E7">
              <w:rPr>
                <w:rFonts w:ascii="Times New Roman" w:hAnsi="Times New Roman" w:cs="Times New Roman"/>
                <w:sz w:val="28"/>
                <w:szCs w:val="28"/>
              </w:rPr>
              <w:t>Основание для разработки муниципальной программы</w:t>
            </w:r>
          </w:p>
        </w:tc>
        <w:tc>
          <w:tcPr>
            <w:tcW w:w="7313" w:type="dxa"/>
          </w:tcPr>
          <w:p w:rsidR="00FC0F10" w:rsidRPr="00C255E7" w:rsidRDefault="00FC0F10" w:rsidP="00415152">
            <w:pPr>
              <w:spacing w:after="0" w:line="240" w:lineRule="auto"/>
              <w:jc w:val="both"/>
              <w:rPr>
                <w:rFonts w:ascii="Times New Roman" w:hAnsi="Times New Roman" w:cs="Times New Roman"/>
                <w:sz w:val="28"/>
                <w:szCs w:val="28"/>
              </w:rPr>
            </w:pPr>
            <w:r w:rsidRPr="00C255E7">
              <w:rPr>
                <w:rFonts w:ascii="Times New Roman" w:hAnsi="Times New Roman" w:cs="Times New Roman"/>
                <w:sz w:val="28"/>
                <w:szCs w:val="28"/>
              </w:rPr>
              <w:t>статья 179 Бюджетного кодекса Российской Федерации;</w:t>
            </w:r>
          </w:p>
          <w:p w:rsidR="00FC0F10" w:rsidRPr="00C255E7" w:rsidRDefault="00FC0F10" w:rsidP="00415152">
            <w:pPr>
              <w:autoSpaceDE w:val="0"/>
              <w:autoSpaceDN w:val="0"/>
              <w:adjustRightInd w:val="0"/>
              <w:spacing w:after="0" w:line="240" w:lineRule="auto"/>
              <w:jc w:val="both"/>
              <w:outlineLvl w:val="0"/>
              <w:rPr>
                <w:rFonts w:ascii="Times New Roman" w:hAnsi="Times New Roman" w:cs="Times New Roman"/>
                <w:sz w:val="28"/>
                <w:szCs w:val="28"/>
              </w:rPr>
            </w:pPr>
            <w:r w:rsidRPr="00C255E7">
              <w:rPr>
                <w:rFonts w:ascii="Times New Roman" w:hAnsi="Times New Roman" w:cs="Times New Roman"/>
                <w:sz w:val="28"/>
                <w:szCs w:val="28"/>
              </w:rPr>
              <w:t>постановление администрации города Боготола от 09.08.2013 № 0963-п ««Об утверждении Порядка принятия решений о разработке муниципальных программ города Боготола, их формирования и реализации»;</w:t>
            </w:r>
          </w:p>
          <w:p w:rsidR="00FC0F10" w:rsidRPr="00C255E7" w:rsidRDefault="00FC0F10" w:rsidP="009E121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5E7">
              <w:rPr>
                <w:rFonts w:ascii="Times New Roman" w:hAnsi="Times New Roman" w:cs="Times New Roman"/>
                <w:sz w:val="28"/>
                <w:szCs w:val="28"/>
              </w:rPr>
              <w:t>распоряжение ад</w:t>
            </w:r>
            <w:r w:rsidR="009E1215">
              <w:rPr>
                <w:rFonts w:ascii="Times New Roman" w:hAnsi="Times New Roman" w:cs="Times New Roman"/>
                <w:sz w:val="28"/>
                <w:szCs w:val="28"/>
              </w:rPr>
              <w:t>министрации города Боготола от 03.09.2020 № 314</w:t>
            </w:r>
            <w:r w:rsidRPr="00C255E7">
              <w:rPr>
                <w:rFonts w:ascii="Times New Roman" w:hAnsi="Times New Roman" w:cs="Times New Roman"/>
                <w:sz w:val="28"/>
                <w:szCs w:val="28"/>
              </w:rPr>
              <w:t xml:space="preserve">-р </w:t>
            </w:r>
          </w:p>
        </w:tc>
      </w:tr>
      <w:tr w:rsidR="00FC0F10" w:rsidRPr="00C255E7" w:rsidTr="00415152">
        <w:trPr>
          <w:jc w:val="center"/>
        </w:trPr>
        <w:tc>
          <w:tcPr>
            <w:tcW w:w="2211" w:type="dxa"/>
          </w:tcPr>
          <w:p w:rsidR="00FC0F10" w:rsidRPr="00C255E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C255E7">
              <w:rPr>
                <w:rFonts w:ascii="Times New Roman" w:hAnsi="Times New Roman" w:cs="Times New Roman"/>
                <w:sz w:val="28"/>
                <w:szCs w:val="28"/>
              </w:rPr>
              <w:t>Ответственный исполнитель муниципальной программы</w:t>
            </w:r>
          </w:p>
        </w:tc>
        <w:tc>
          <w:tcPr>
            <w:tcW w:w="7313" w:type="dxa"/>
          </w:tcPr>
          <w:p w:rsidR="00FC0F10" w:rsidRPr="00C255E7" w:rsidRDefault="00FC0F10" w:rsidP="00415152">
            <w:pPr>
              <w:shd w:val="clear" w:color="auto" w:fill="FFFFFF"/>
              <w:spacing w:after="0" w:line="240" w:lineRule="auto"/>
              <w:jc w:val="both"/>
              <w:rPr>
                <w:rFonts w:ascii="Times New Roman" w:hAnsi="Times New Roman" w:cs="Times New Roman"/>
                <w:sz w:val="28"/>
                <w:szCs w:val="28"/>
              </w:rPr>
            </w:pPr>
            <w:r w:rsidRPr="00C255E7">
              <w:rPr>
                <w:rFonts w:ascii="Times New Roman" w:hAnsi="Times New Roman" w:cs="Times New Roman"/>
                <w:sz w:val="28"/>
                <w:szCs w:val="28"/>
              </w:rPr>
              <w:t xml:space="preserve">Муниципальное казенное учреждение «Управление образования города Боготола» </w:t>
            </w:r>
          </w:p>
        </w:tc>
      </w:tr>
      <w:tr w:rsidR="00FC0F10" w:rsidRPr="00C255E7" w:rsidTr="00415152">
        <w:trPr>
          <w:jc w:val="center"/>
        </w:trPr>
        <w:tc>
          <w:tcPr>
            <w:tcW w:w="2211" w:type="dxa"/>
          </w:tcPr>
          <w:p w:rsidR="00FC0F10" w:rsidRPr="00C255E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C255E7">
              <w:rPr>
                <w:rFonts w:ascii="Times New Roman" w:hAnsi="Times New Roman" w:cs="Times New Roman"/>
                <w:sz w:val="28"/>
                <w:szCs w:val="28"/>
              </w:rPr>
              <w:t>Соисполнители муниципальной программы</w:t>
            </w:r>
          </w:p>
        </w:tc>
        <w:tc>
          <w:tcPr>
            <w:tcW w:w="7313" w:type="dxa"/>
          </w:tcPr>
          <w:p w:rsidR="00FC0F10" w:rsidRPr="00C255E7" w:rsidRDefault="00FC0F10" w:rsidP="00415152">
            <w:pPr>
              <w:shd w:val="clear" w:color="auto" w:fill="FFFFFF"/>
              <w:spacing w:after="0" w:line="240" w:lineRule="auto"/>
              <w:ind w:firstLine="356"/>
              <w:jc w:val="both"/>
              <w:rPr>
                <w:rFonts w:ascii="Times New Roman" w:hAnsi="Times New Roman" w:cs="Times New Roman"/>
                <w:sz w:val="28"/>
                <w:szCs w:val="28"/>
              </w:rPr>
            </w:pPr>
            <w:r w:rsidRPr="00C255E7">
              <w:rPr>
                <w:rFonts w:ascii="Times New Roman" w:hAnsi="Times New Roman" w:cs="Times New Roman"/>
                <w:sz w:val="28"/>
                <w:szCs w:val="28"/>
              </w:rPr>
              <w:t>Администрация города Боготола;</w:t>
            </w:r>
          </w:p>
          <w:p w:rsidR="00FC0F10" w:rsidRPr="00C255E7" w:rsidRDefault="00FC0F10" w:rsidP="00415152">
            <w:pPr>
              <w:shd w:val="clear" w:color="auto" w:fill="FFFFFF"/>
              <w:spacing w:after="0" w:line="240" w:lineRule="auto"/>
              <w:ind w:firstLine="356"/>
              <w:jc w:val="both"/>
              <w:rPr>
                <w:rFonts w:ascii="Times New Roman" w:hAnsi="Times New Roman" w:cs="Times New Roman"/>
                <w:sz w:val="28"/>
                <w:szCs w:val="28"/>
              </w:rPr>
            </w:pPr>
            <w:r w:rsidRPr="00C255E7">
              <w:rPr>
                <w:rFonts w:ascii="Times New Roman" w:hAnsi="Times New Roman" w:cs="Times New Roman"/>
                <w:sz w:val="28"/>
                <w:szCs w:val="28"/>
              </w:rPr>
              <w:t>МКУ «СУБУ» г. Боготола</w:t>
            </w:r>
          </w:p>
        </w:tc>
      </w:tr>
      <w:tr w:rsidR="00FC0F10" w:rsidRPr="00C255E7" w:rsidTr="00415152">
        <w:trPr>
          <w:jc w:val="center"/>
        </w:trPr>
        <w:tc>
          <w:tcPr>
            <w:tcW w:w="2211" w:type="dxa"/>
          </w:tcPr>
          <w:p w:rsidR="00FC0F10" w:rsidRPr="00C255E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C255E7">
              <w:rPr>
                <w:rFonts w:ascii="Times New Roman" w:hAnsi="Times New Roman" w:cs="Times New Roman"/>
                <w:sz w:val="28"/>
                <w:szCs w:val="28"/>
              </w:rPr>
              <w:t>Перечень подпрограмм, отдельных мероприятий муниципальной программы</w:t>
            </w:r>
          </w:p>
        </w:tc>
        <w:tc>
          <w:tcPr>
            <w:tcW w:w="7313" w:type="dxa"/>
          </w:tcPr>
          <w:p w:rsidR="00FC0F10" w:rsidRPr="00C255E7" w:rsidRDefault="00FC0F10" w:rsidP="00415152">
            <w:pPr>
              <w:shd w:val="clear" w:color="auto" w:fill="FFFFFF"/>
              <w:spacing w:after="0" w:line="240" w:lineRule="auto"/>
              <w:ind w:firstLine="356"/>
              <w:jc w:val="both"/>
              <w:rPr>
                <w:rFonts w:ascii="Times New Roman" w:hAnsi="Times New Roman" w:cs="Times New Roman"/>
                <w:kern w:val="2"/>
                <w:sz w:val="28"/>
                <w:szCs w:val="28"/>
              </w:rPr>
            </w:pPr>
            <w:r w:rsidRPr="00C255E7">
              <w:rPr>
                <w:rFonts w:ascii="Times New Roman" w:hAnsi="Times New Roman" w:cs="Times New Roman"/>
                <w:spacing w:val="1"/>
                <w:sz w:val="28"/>
                <w:szCs w:val="28"/>
              </w:rPr>
              <w:t>1. «</w:t>
            </w:r>
            <w:r w:rsidRPr="00C255E7">
              <w:rPr>
                <w:rFonts w:ascii="Times New Roman" w:hAnsi="Times New Roman" w:cs="Times New Roman"/>
                <w:kern w:val="2"/>
                <w:sz w:val="28"/>
                <w:szCs w:val="28"/>
              </w:rPr>
              <w:t xml:space="preserve">Развитие дошкольного, </w:t>
            </w:r>
            <w:r w:rsidRPr="00C255E7">
              <w:rPr>
                <w:rFonts w:ascii="Times New Roman" w:hAnsi="Times New Roman" w:cs="Times New Roman"/>
                <w:bCs/>
                <w:kern w:val="2"/>
                <w:sz w:val="28"/>
                <w:szCs w:val="28"/>
              </w:rPr>
              <w:t>общего и дополнительного образования</w:t>
            </w:r>
            <w:r w:rsidRPr="00C255E7">
              <w:rPr>
                <w:rFonts w:ascii="Times New Roman" w:hAnsi="Times New Roman" w:cs="Times New Roman"/>
                <w:kern w:val="2"/>
                <w:sz w:val="28"/>
                <w:szCs w:val="28"/>
              </w:rPr>
              <w:t>»;</w:t>
            </w:r>
          </w:p>
          <w:p w:rsidR="00FC0F10" w:rsidRPr="00C255E7" w:rsidRDefault="00FC0F10" w:rsidP="00415152">
            <w:pPr>
              <w:shd w:val="clear" w:color="auto" w:fill="FFFFFF"/>
              <w:spacing w:after="0" w:line="240" w:lineRule="auto"/>
              <w:ind w:firstLine="356"/>
              <w:jc w:val="both"/>
              <w:rPr>
                <w:rFonts w:ascii="Times New Roman" w:hAnsi="Times New Roman" w:cs="Times New Roman"/>
                <w:sz w:val="28"/>
                <w:szCs w:val="28"/>
              </w:rPr>
            </w:pPr>
            <w:r w:rsidRPr="00C255E7">
              <w:rPr>
                <w:rFonts w:ascii="Times New Roman" w:hAnsi="Times New Roman" w:cs="Times New Roman"/>
                <w:kern w:val="2"/>
                <w:sz w:val="28"/>
                <w:szCs w:val="28"/>
              </w:rPr>
              <w:t xml:space="preserve">2. </w:t>
            </w:r>
            <w:r w:rsidRPr="00C255E7">
              <w:rPr>
                <w:rFonts w:ascii="Times New Roman" w:hAnsi="Times New Roman" w:cs="Times New Roman"/>
                <w:sz w:val="28"/>
                <w:szCs w:val="28"/>
                <w:lang w:eastAsia="ar-SA"/>
              </w:rPr>
              <w:t>«Обеспечение приоритетных направлений муниципальной системы образования города Боготола»</w:t>
            </w:r>
            <w:r w:rsidRPr="00C255E7">
              <w:rPr>
                <w:rFonts w:ascii="Times New Roman" w:hAnsi="Times New Roman" w:cs="Times New Roman"/>
                <w:sz w:val="28"/>
                <w:szCs w:val="28"/>
              </w:rPr>
              <w:t>;</w:t>
            </w:r>
          </w:p>
          <w:p w:rsidR="00FC0F10" w:rsidRPr="00C255E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C255E7">
              <w:rPr>
                <w:rFonts w:ascii="Times New Roman" w:hAnsi="Times New Roman" w:cs="Times New Roman"/>
                <w:sz w:val="28"/>
                <w:szCs w:val="28"/>
              </w:rPr>
              <w:t xml:space="preserve">     3. </w:t>
            </w:r>
            <w:r w:rsidRPr="00C255E7">
              <w:rPr>
                <w:rFonts w:ascii="Times New Roman" w:hAnsi="Times New Roman" w:cs="Times New Roman"/>
                <w:bCs/>
                <w:spacing w:val="-4"/>
                <w:sz w:val="28"/>
                <w:szCs w:val="28"/>
              </w:rPr>
              <w:t>«</w:t>
            </w:r>
            <w:r w:rsidRPr="00C255E7">
              <w:rPr>
                <w:rFonts w:ascii="Times New Roman" w:hAnsi="Times New Roman" w:cs="Times New Roman"/>
                <w:bCs/>
                <w:kern w:val="2"/>
                <w:sz w:val="28"/>
                <w:szCs w:val="28"/>
              </w:rPr>
              <w:t>Обеспечение реализации муниципальной программы и прочие мероприятия муниципальной программы в области образования».</w:t>
            </w:r>
          </w:p>
        </w:tc>
      </w:tr>
      <w:tr w:rsidR="00FC0F10" w:rsidRPr="00C255E7" w:rsidTr="00415152">
        <w:trPr>
          <w:jc w:val="center"/>
        </w:trPr>
        <w:tc>
          <w:tcPr>
            <w:tcW w:w="2211" w:type="dxa"/>
          </w:tcPr>
          <w:p w:rsidR="00FC0F10" w:rsidRPr="00C255E7" w:rsidRDefault="007E22D4" w:rsidP="00415152">
            <w:pPr>
              <w:widowControl w:val="0"/>
              <w:autoSpaceDE w:val="0"/>
              <w:autoSpaceDN w:val="0"/>
              <w:adjustRightInd w:val="0"/>
              <w:spacing w:after="0" w:line="240" w:lineRule="auto"/>
              <w:rPr>
                <w:rFonts w:ascii="Times New Roman" w:hAnsi="Times New Roman" w:cs="Times New Roman"/>
                <w:sz w:val="28"/>
                <w:szCs w:val="28"/>
              </w:rPr>
            </w:pPr>
            <w:r w:rsidRPr="00C255E7">
              <w:rPr>
                <w:rFonts w:ascii="Times New Roman" w:hAnsi="Times New Roman" w:cs="Times New Roman"/>
                <w:sz w:val="28"/>
                <w:szCs w:val="28"/>
              </w:rPr>
              <w:t xml:space="preserve">Цель </w:t>
            </w:r>
            <w:r w:rsidR="00FC0F10" w:rsidRPr="00C255E7">
              <w:rPr>
                <w:rFonts w:ascii="Times New Roman" w:hAnsi="Times New Roman" w:cs="Times New Roman"/>
                <w:sz w:val="28"/>
                <w:szCs w:val="28"/>
              </w:rPr>
              <w:t xml:space="preserve"> муниципальной программы</w:t>
            </w:r>
          </w:p>
        </w:tc>
        <w:tc>
          <w:tcPr>
            <w:tcW w:w="7313" w:type="dxa"/>
          </w:tcPr>
          <w:p w:rsidR="007E22D4" w:rsidRPr="00C255E7" w:rsidRDefault="00FC0F10" w:rsidP="007E22D4">
            <w:pPr>
              <w:autoSpaceDE w:val="0"/>
              <w:autoSpaceDN w:val="0"/>
              <w:adjustRightInd w:val="0"/>
              <w:spacing w:after="0" w:line="240" w:lineRule="auto"/>
              <w:jc w:val="both"/>
              <w:rPr>
                <w:rFonts w:ascii="Times New Roman" w:hAnsi="Times New Roman" w:cs="Times New Roman"/>
                <w:sz w:val="28"/>
                <w:szCs w:val="28"/>
              </w:rPr>
            </w:pPr>
            <w:r w:rsidRPr="00C255E7">
              <w:rPr>
                <w:rFonts w:ascii="Times New Roman" w:hAnsi="Times New Roman" w:cs="Times New Roman"/>
                <w:sz w:val="28"/>
                <w:szCs w:val="28"/>
              </w:rPr>
              <w:t>Обеспечение высокого качества образования, соответствующего потребностям граждан и перспективным задачам раз</w:t>
            </w:r>
            <w:r w:rsidR="007E22D4" w:rsidRPr="00C255E7">
              <w:rPr>
                <w:rFonts w:ascii="Times New Roman" w:hAnsi="Times New Roman" w:cs="Times New Roman"/>
                <w:sz w:val="28"/>
                <w:szCs w:val="28"/>
              </w:rPr>
              <w:t>вития экономики города Боготола, государственная поддержка детей-сирот, детей, оставшихся без попечения родителей, отдых и оздоровление детей в летний период</w:t>
            </w:r>
          </w:p>
        </w:tc>
      </w:tr>
      <w:tr w:rsidR="00FC0F10" w:rsidRPr="00C255E7" w:rsidTr="00415152">
        <w:trPr>
          <w:jc w:val="center"/>
        </w:trPr>
        <w:tc>
          <w:tcPr>
            <w:tcW w:w="2211" w:type="dxa"/>
          </w:tcPr>
          <w:p w:rsidR="00FC0F10" w:rsidRPr="00C255E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C255E7">
              <w:rPr>
                <w:rFonts w:ascii="Times New Roman" w:hAnsi="Times New Roman" w:cs="Times New Roman"/>
                <w:sz w:val="28"/>
                <w:szCs w:val="28"/>
              </w:rPr>
              <w:t>Задачи муниципальной программы</w:t>
            </w:r>
          </w:p>
        </w:tc>
        <w:tc>
          <w:tcPr>
            <w:tcW w:w="7313" w:type="dxa"/>
          </w:tcPr>
          <w:p w:rsidR="00FC0F10" w:rsidRPr="00C255E7" w:rsidRDefault="00FC0F10" w:rsidP="00415152">
            <w:pPr>
              <w:pStyle w:val="ConsPlusCell"/>
              <w:shd w:val="clear" w:color="auto" w:fill="FFFFFF"/>
              <w:ind w:firstLine="400"/>
              <w:jc w:val="both"/>
              <w:rPr>
                <w:rFonts w:ascii="Times New Roman" w:hAnsi="Times New Roman" w:cs="Times New Roman"/>
                <w:sz w:val="28"/>
                <w:szCs w:val="28"/>
              </w:rPr>
            </w:pPr>
            <w:r w:rsidRPr="00C255E7">
              <w:rPr>
                <w:rFonts w:ascii="Times New Roman" w:hAnsi="Times New Roman" w:cs="Times New Roman"/>
                <w:sz w:val="28"/>
                <w:szCs w:val="28"/>
              </w:rPr>
              <w:t>1. Создание в системе дошкольного, общего, дополнительного образования равных возможностей для современного качества образования, позитивной социализации детей, обеспечение отдыха и оздоровления детей в летний период.</w:t>
            </w:r>
          </w:p>
          <w:p w:rsidR="00FC0F10" w:rsidRPr="00C255E7" w:rsidRDefault="00FC0F10" w:rsidP="00415152">
            <w:pPr>
              <w:pStyle w:val="ConsPlusCell"/>
              <w:shd w:val="clear" w:color="auto" w:fill="FFFFFF"/>
              <w:ind w:firstLine="400"/>
              <w:jc w:val="both"/>
              <w:rPr>
                <w:rFonts w:ascii="Times New Roman" w:hAnsi="Times New Roman" w:cs="Times New Roman"/>
                <w:sz w:val="28"/>
                <w:szCs w:val="28"/>
              </w:rPr>
            </w:pPr>
            <w:r w:rsidRPr="00C255E7">
              <w:rPr>
                <w:rFonts w:ascii="Times New Roman" w:hAnsi="Times New Roman" w:cs="Times New Roman"/>
                <w:sz w:val="28"/>
                <w:szCs w:val="28"/>
              </w:rPr>
              <w:t xml:space="preserve">2. Формирование кадрового ресурса системы </w:t>
            </w:r>
            <w:r w:rsidRPr="00C255E7">
              <w:rPr>
                <w:rFonts w:ascii="Times New Roman" w:hAnsi="Times New Roman" w:cs="Times New Roman"/>
                <w:sz w:val="28"/>
                <w:szCs w:val="28"/>
              </w:rPr>
              <w:lastRenderedPageBreak/>
              <w:t>образования, обеспечивающего необходимое качество образования детей, соответствующего   потребностям граждан.</w:t>
            </w:r>
          </w:p>
          <w:p w:rsidR="00FC0F10" w:rsidRPr="00C255E7" w:rsidRDefault="00FC0F10" w:rsidP="00DB4CB9">
            <w:pPr>
              <w:pStyle w:val="ConsPlusCell"/>
              <w:shd w:val="clear" w:color="auto" w:fill="FFFFFF"/>
              <w:ind w:firstLine="400"/>
              <w:jc w:val="both"/>
              <w:rPr>
                <w:rFonts w:ascii="Times New Roman" w:hAnsi="Times New Roman" w:cs="Times New Roman"/>
                <w:sz w:val="28"/>
                <w:szCs w:val="28"/>
              </w:rPr>
            </w:pPr>
            <w:r w:rsidRPr="00C255E7">
              <w:rPr>
                <w:rFonts w:ascii="Times New Roman" w:hAnsi="Times New Roman" w:cs="Times New Roman"/>
                <w:sz w:val="28"/>
                <w:szCs w:val="28"/>
              </w:rPr>
              <w:t>3. Создание условий для эффективного управления системой образования</w:t>
            </w:r>
            <w:r w:rsidR="00C6120B" w:rsidRPr="00C255E7">
              <w:rPr>
                <w:rFonts w:ascii="Times New Roman" w:hAnsi="Times New Roman" w:cs="Times New Roman"/>
                <w:sz w:val="28"/>
                <w:szCs w:val="28"/>
              </w:rPr>
              <w:t xml:space="preserve">, </w:t>
            </w:r>
            <w:r w:rsidR="00C6120B" w:rsidRPr="00C255E7">
              <w:rPr>
                <w:rFonts w:ascii="Times New Roman" w:hAnsi="Times New Roman" w:cs="Times New Roman"/>
                <w:sz w:val="28"/>
                <w:szCs w:val="28"/>
                <w:lang w:eastAsia="ar-SA"/>
              </w:rPr>
              <w:t>оказ</w:t>
            </w:r>
            <w:r w:rsidR="00DB4CB9" w:rsidRPr="00C255E7">
              <w:rPr>
                <w:rFonts w:ascii="Times New Roman" w:hAnsi="Times New Roman" w:cs="Times New Roman"/>
                <w:sz w:val="28"/>
                <w:szCs w:val="28"/>
                <w:lang w:eastAsia="ar-SA"/>
              </w:rPr>
              <w:t>ание</w:t>
            </w:r>
            <w:r w:rsidR="00C6120B" w:rsidRPr="00C255E7">
              <w:rPr>
                <w:rFonts w:ascii="Times New Roman" w:hAnsi="Times New Roman" w:cs="Times New Roman"/>
                <w:sz w:val="28"/>
                <w:szCs w:val="28"/>
                <w:lang w:eastAsia="ar-SA"/>
              </w:rPr>
              <w:t xml:space="preserve"> муниципальны</w:t>
            </w:r>
            <w:r w:rsidR="00DB4CB9" w:rsidRPr="00C255E7">
              <w:rPr>
                <w:rFonts w:ascii="Times New Roman" w:hAnsi="Times New Roman" w:cs="Times New Roman"/>
                <w:sz w:val="28"/>
                <w:szCs w:val="28"/>
                <w:lang w:eastAsia="ar-SA"/>
              </w:rPr>
              <w:t>х</w:t>
            </w:r>
            <w:r w:rsidR="00C6120B" w:rsidRPr="00C255E7">
              <w:rPr>
                <w:rFonts w:ascii="Times New Roman" w:hAnsi="Times New Roman" w:cs="Times New Roman"/>
                <w:sz w:val="28"/>
                <w:szCs w:val="28"/>
                <w:lang w:eastAsia="ar-SA"/>
              </w:rPr>
              <w:t xml:space="preserve"> услуг и выполн</w:t>
            </w:r>
            <w:r w:rsidR="00DB4CB9" w:rsidRPr="00C255E7">
              <w:rPr>
                <w:rFonts w:ascii="Times New Roman" w:hAnsi="Times New Roman" w:cs="Times New Roman"/>
                <w:sz w:val="28"/>
                <w:szCs w:val="28"/>
                <w:lang w:eastAsia="ar-SA"/>
              </w:rPr>
              <w:t>ение</w:t>
            </w:r>
            <w:r w:rsidR="00C6120B" w:rsidRPr="00C255E7">
              <w:rPr>
                <w:rFonts w:ascii="Times New Roman" w:hAnsi="Times New Roman" w:cs="Times New Roman"/>
                <w:sz w:val="28"/>
                <w:szCs w:val="28"/>
                <w:lang w:eastAsia="ar-SA"/>
              </w:rPr>
              <w:t xml:space="preserve"> функци</w:t>
            </w:r>
            <w:r w:rsidR="00DB4CB9" w:rsidRPr="00C255E7">
              <w:rPr>
                <w:rFonts w:ascii="Times New Roman" w:hAnsi="Times New Roman" w:cs="Times New Roman"/>
                <w:sz w:val="28"/>
                <w:szCs w:val="28"/>
                <w:lang w:eastAsia="ar-SA"/>
              </w:rPr>
              <w:t>й</w:t>
            </w:r>
            <w:r w:rsidR="00C6120B" w:rsidRPr="00C255E7">
              <w:rPr>
                <w:rFonts w:ascii="Times New Roman" w:hAnsi="Times New Roman" w:cs="Times New Roman"/>
                <w:sz w:val="28"/>
                <w:szCs w:val="28"/>
                <w:lang w:eastAsia="ar-SA"/>
              </w:rPr>
              <w:t xml:space="preserve"> по переданным государственным полномочиям</w:t>
            </w:r>
            <w:r w:rsidR="00DB4CB9" w:rsidRPr="00C255E7">
              <w:rPr>
                <w:rFonts w:ascii="Times New Roman" w:hAnsi="Times New Roman" w:cs="Times New Roman"/>
                <w:sz w:val="28"/>
                <w:szCs w:val="28"/>
              </w:rPr>
              <w:t xml:space="preserve">, в том числе </w:t>
            </w:r>
            <w:r w:rsidRPr="00C255E7">
              <w:rPr>
                <w:rFonts w:ascii="Times New Roman" w:hAnsi="Times New Roman" w:cs="Times New Roman"/>
                <w:sz w:val="28"/>
                <w:szCs w:val="28"/>
              </w:rPr>
              <w:t>по организации и осуществлению деятельности по опеке и попечительству в отношении несовершеннолетних.</w:t>
            </w:r>
          </w:p>
        </w:tc>
      </w:tr>
      <w:tr w:rsidR="00FC0F10" w:rsidRPr="00C255E7" w:rsidTr="00415152">
        <w:trPr>
          <w:jc w:val="center"/>
        </w:trPr>
        <w:tc>
          <w:tcPr>
            <w:tcW w:w="2211" w:type="dxa"/>
          </w:tcPr>
          <w:p w:rsidR="00FC0F10" w:rsidRPr="00C255E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C255E7">
              <w:rPr>
                <w:rFonts w:ascii="Times New Roman" w:hAnsi="Times New Roman" w:cs="Times New Roman"/>
                <w:sz w:val="28"/>
                <w:szCs w:val="28"/>
              </w:rPr>
              <w:lastRenderedPageBreak/>
              <w:t>Сроки реализации муниципальной программы</w:t>
            </w:r>
          </w:p>
        </w:tc>
        <w:tc>
          <w:tcPr>
            <w:tcW w:w="7313" w:type="dxa"/>
          </w:tcPr>
          <w:p w:rsidR="00FC0F10" w:rsidRPr="00C255E7" w:rsidRDefault="00FC0F10" w:rsidP="0041515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5E7">
              <w:rPr>
                <w:rFonts w:ascii="Times New Roman" w:hAnsi="Times New Roman" w:cs="Times New Roman"/>
                <w:sz w:val="28"/>
                <w:szCs w:val="28"/>
              </w:rPr>
              <w:t xml:space="preserve">2014-2030 годы </w:t>
            </w:r>
          </w:p>
        </w:tc>
      </w:tr>
      <w:tr w:rsidR="00FC0F10" w:rsidRPr="00C255E7" w:rsidTr="00415152">
        <w:trPr>
          <w:jc w:val="center"/>
        </w:trPr>
        <w:tc>
          <w:tcPr>
            <w:tcW w:w="2211" w:type="dxa"/>
          </w:tcPr>
          <w:p w:rsidR="00FC0F10" w:rsidRPr="00C255E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C255E7">
              <w:rPr>
                <w:rFonts w:ascii="Times New Roman" w:hAnsi="Times New Roman" w:cs="Times New Roman"/>
                <w:sz w:val="28"/>
                <w:szCs w:val="28"/>
              </w:rPr>
              <w:t>Перечень целевых показателей муниципальной программы</w:t>
            </w:r>
          </w:p>
          <w:p w:rsidR="00FC0F10" w:rsidRPr="00C255E7" w:rsidRDefault="00FC0F10" w:rsidP="00415152">
            <w:pPr>
              <w:widowControl w:val="0"/>
              <w:autoSpaceDE w:val="0"/>
              <w:autoSpaceDN w:val="0"/>
              <w:adjustRightInd w:val="0"/>
              <w:spacing w:after="0" w:line="240" w:lineRule="auto"/>
              <w:rPr>
                <w:rFonts w:ascii="Times New Roman" w:hAnsi="Times New Roman" w:cs="Times New Roman"/>
                <w:sz w:val="28"/>
                <w:szCs w:val="28"/>
              </w:rPr>
            </w:pPr>
          </w:p>
        </w:tc>
        <w:tc>
          <w:tcPr>
            <w:tcW w:w="7313" w:type="dxa"/>
          </w:tcPr>
          <w:p w:rsidR="00FC0F10" w:rsidRPr="00C255E7" w:rsidRDefault="00FC0F10" w:rsidP="00415152">
            <w:pPr>
              <w:shd w:val="clear" w:color="auto" w:fill="FFFFFF"/>
              <w:autoSpaceDE w:val="0"/>
              <w:autoSpaceDN w:val="0"/>
              <w:adjustRightInd w:val="0"/>
              <w:spacing w:after="0" w:line="240" w:lineRule="auto"/>
              <w:ind w:firstLine="400"/>
              <w:jc w:val="both"/>
              <w:rPr>
                <w:rFonts w:ascii="Times New Roman" w:hAnsi="Times New Roman" w:cs="Times New Roman"/>
                <w:sz w:val="28"/>
                <w:szCs w:val="28"/>
              </w:rPr>
            </w:pPr>
            <w:r w:rsidRPr="00C255E7">
              <w:rPr>
                <w:rFonts w:ascii="Times New Roman" w:hAnsi="Times New Roman" w:cs="Times New Roman"/>
                <w:sz w:val="28"/>
                <w:szCs w:val="28"/>
              </w:rPr>
              <w:t xml:space="preserve">Доля выпускников 11 классов, получивших аттестат о среднем (полном) общем образовании.   </w:t>
            </w:r>
          </w:p>
          <w:p w:rsidR="00FC0F10" w:rsidRPr="00C255E7" w:rsidRDefault="00FC0F10" w:rsidP="00415152">
            <w:pPr>
              <w:shd w:val="clear" w:color="auto" w:fill="FFFFFF"/>
              <w:autoSpaceDE w:val="0"/>
              <w:autoSpaceDN w:val="0"/>
              <w:adjustRightInd w:val="0"/>
              <w:spacing w:after="0" w:line="240" w:lineRule="auto"/>
              <w:ind w:firstLine="400"/>
              <w:jc w:val="both"/>
              <w:rPr>
                <w:rFonts w:ascii="Times New Roman" w:hAnsi="Times New Roman" w:cs="Times New Roman"/>
                <w:sz w:val="28"/>
                <w:szCs w:val="28"/>
                <w:lang w:eastAsia="ar-SA"/>
              </w:rPr>
            </w:pPr>
            <w:r w:rsidRPr="00C255E7">
              <w:rPr>
                <w:rFonts w:ascii="Times New Roman" w:hAnsi="Times New Roman" w:cs="Times New Roman"/>
                <w:sz w:val="28"/>
                <w:szCs w:val="28"/>
              </w:rPr>
              <w:t xml:space="preserve">Доля </w:t>
            </w:r>
            <w:r w:rsidRPr="00C255E7">
              <w:rPr>
                <w:rFonts w:ascii="Times New Roman" w:hAnsi="Times New Roman" w:cs="Times New Roman"/>
                <w:sz w:val="28"/>
                <w:szCs w:val="28"/>
                <w:lang w:eastAsia="ar-SA"/>
              </w:rPr>
              <w:t>образовательных учреждений, соответствующих современным требованиям.</w:t>
            </w:r>
          </w:p>
          <w:p w:rsidR="00FC0F10" w:rsidRPr="00C255E7" w:rsidRDefault="00FC0F10" w:rsidP="009E1215">
            <w:pPr>
              <w:widowControl w:val="0"/>
              <w:autoSpaceDE w:val="0"/>
              <w:autoSpaceDN w:val="0"/>
              <w:adjustRightInd w:val="0"/>
              <w:spacing w:after="0" w:line="240" w:lineRule="auto"/>
              <w:ind w:firstLine="364"/>
              <w:jc w:val="both"/>
              <w:rPr>
                <w:rFonts w:ascii="Times New Roman" w:hAnsi="Times New Roman" w:cs="Times New Roman"/>
                <w:sz w:val="28"/>
                <w:szCs w:val="28"/>
              </w:rPr>
            </w:pPr>
            <w:r w:rsidRPr="00C255E7">
              <w:rPr>
                <w:rFonts w:ascii="Times New Roman" w:hAnsi="Times New Roman" w:cs="Times New Roman"/>
                <w:sz w:val="28"/>
                <w:szCs w:val="28"/>
              </w:rPr>
              <w:t>Доля детей в возрасте от 3 до 7 лет, получающих дошкольную образовательную услугу, от общего числа воспитанников.</w:t>
            </w:r>
          </w:p>
        </w:tc>
      </w:tr>
      <w:tr w:rsidR="00FC0F10" w:rsidRPr="00195E1A" w:rsidTr="00415152">
        <w:trPr>
          <w:jc w:val="center"/>
        </w:trPr>
        <w:tc>
          <w:tcPr>
            <w:tcW w:w="2211" w:type="dxa"/>
          </w:tcPr>
          <w:p w:rsidR="00FC0F10" w:rsidRPr="00195E1A"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195E1A">
              <w:rPr>
                <w:rFonts w:ascii="Times New Roman" w:hAnsi="Times New Roman" w:cs="Times New Roman"/>
                <w:sz w:val="28"/>
                <w:szCs w:val="28"/>
              </w:rPr>
              <w:t>Информация по ресурсному обеспечению муниципальной программы</w:t>
            </w:r>
          </w:p>
        </w:tc>
        <w:tc>
          <w:tcPr>
            <w:tcW w:w="7313" w:type="dxa"/>
          </w:tcPr>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Объем финансирования программы   составляет </w:t>
            </w:r>
            <w:r w:rsidR="00F9686F" w:rsidRPr="00195E1A">
              <w:rPr>
                <w:rFonts w:ascii="Times New Roman" w:eastAsia="Times New Roman" w:hAnsi="Times New Roman" w:cs="Times New Roman"/>
                <w:b/>
                <w:sz w:val="28"/>
                <w:szCs w:val="28"/>
              </w:rPr>
              <w:t>3 430 141,</w:t>
            </w:r>
            <w:r w:rsidR="00CB435D" w:rsidRPr="00195E1A">
              <w:rPr>
                <w:rFonts w:ascii="Times New Roman" w:eastAsia="Times New Roman" w:hAnsi="Times New Roman" w:cs="Times New Roman"/>
                <w:b/>
                <w:sz w:val="28"/>
                <w:szCs w:val="28"/>
              </w:rPr>
              <w:t>7</w:t>
            </w:r>
            <w:r w:rsidR="00044BE4" w:rsidRPr="00195E1A">
              <w:rPr>
                <w:rFonts w:ascii="Times New Roman" w:eastAsia="Times New Roman" w:hAnsi="Times New Roman" w:cs="Times New Roman"/>
                <w:b/>
                <w:sz w:val="28"/>
                <w:szCs w:val="28"/>
              </w:rPr>
              <w:t xml:space="preserve"> </w:t>
            </w:r>
            <w:r w:rsidRPr="00195E1A">
              <w:rPr>
                <w:rFonts w:ascii="Times New Roman" w:eastAsia="Times New Roman" w:hAnsi="Times New Roman" w:cs="Times New Roman"/>
                <w:sz w:val="28"/>
                <w:szCs w:val="28"/>
              </w:rPr>
              <w:t xml:space="preserve"> тыс. рублей, в том числе: </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по годам реализации:</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2014 год - 256 902,9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2015 год - 283 881,8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2016 год - 290 152,0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2017 год - 322 739,9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2018 год - 315 567,3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2019 год </w:t>
            </w:r>
            <w:r w:rsidR="005A63C9" w:rsidRPr="00195E1A">
              <w:rPr>
                <w:rFonts w:ascii="Times New Roman" w:eastAsia="Times New Roman" w:hAnsi="Times New Roman" w:cs="Times New Roman"/>
                <w:sz w:val="28"/>
                <w:szCs w:val="28"/>
              </w:rPr>
              <w:t>–358 195,1</w:t>
            </w:r>
            <w:r w:rsidRPr="00195E1A">
              <w:rPr>
                <w:rFonts w:ascii="Times New Roman" w:eastAsia="Times New Roman" w:hAnsi="Times New Roman" w:cs="Times New Roman"/>
                <w:sz w:val="28"/>
                <w:szCs w:val="28"/>
              </w:rPr>
              <w:t xml:space="preserve">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2020 год </w:t>
            </w:r>
            <w:r w:rsidR="00E83882" w:rsidRPr="00195E1A">
              <w:rPr>
                <w:rFonts w:ascii="Times New Roman" w:eastAsia="Times New Roman" w:hAnsi="Times New Roman" w:cs="Times New Roman"/>
                <w:sz w:val="28"/>
                <w:szCs w:val="28"/>
              </w:rPr>
              <w:t>–</w:t>
            </w:r>
            <w:r w:rsidR="00A80129" w:rsidRPr="00195E1A">
              <w:rPr>
                <w:rFonts w:ascii="Times New Roman" w:eastAsia="Times New Roman" w:hAnsi="Times New Roman" w:cs="Times New Roman"/>
                <w:sz w:val="28"/>
                <w:szCs w:val="28"/>
              </w:rPr>
              <w:t>389 100,6</w:t>
            </w:r>
            <w:r w:rsidR="00C02C58" w:rsidRPr="00195E1A">
              <w:rPr>
                <w:rFonts w:ascii="Times New Roman" w:eastAsia="Times New Roman" w:hAnsi="Times New Roman" w:cs="Times New Roman"/>
                <w:sz w:val="28"/>
                <w:szCs w:val="28"/>
              </w:rPr>
              <w:t xml:space="preserve">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2021 год </w:t>
            </w:r>
            <w:r w:rsidR="00E83882" w:rsidRPr="00195E1A">
              <w:rPr>
                <w:rFonts w:ascii="Times New Roman" w:eastAsia="Times New Roman" w:hAnsi="Times New Roman" w:cs="Times New Roman"/>
                <w:sz w:val="28"/>
                <w:szCs w:val="28"/>
              </w:rPr>
              <w:t>–</w:t>
            </w:r>
            <w:r w:rsidR="00482D63" w:rsidRPr="00195E1A">
              <w:rPr>
                <w:rFonts w:ascii="Times New Roman" w:eastAsia="Times New Roman" w:hAnsi="Times New Roman" w:cs="Times New Roman"/>
                <w:sz w:val="28"/>
                <w:szCs w:val="28"/>
              </w:rPr>
              <w:t>413 662,</w:t>
            </w:r>
            <w:r w:rsidR="00CB435D" w:rsidRPr="00195E1A">
              <w:rPr>
                <w:rFonts w:ascii="Times New Roman" w:eastAsia="Times New Roman" w:hAnsi="Times New Roman" w:cs="Times New Roman"/>
                <w:sz w:val="28"/>
                <w:szCs w:val="28"/>
              </w:rPr>
              <w:t>2</w:t>
            </w:r>
            <w:r w:rsidR="00C02C58" w:rsidRPr="00195E1A">
              <w:rPr>
                <w:rFonts w:ascii="Times New Roman" w:eastAsia="Times New Roman" w:hAnsi="Times New Roman" w:cs="Times New Roman"/>
                <w:sz w:val="28"/>
                <w:szCs w:val="28"/>
              </w:rPr>
              <w:t xml:space="preserve">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2022 год </w:t>
            </w:r>
            <w:r w:rsidR="00E83882" w:rsidRPr="00195E1A">
              <w:rPr>
                <w:rFonts w:ascii="Times New Roman" w:eastAsia="Times New Roman" w:hAnsi="Times New Roman" w:cs="Times New Roman"/>
                <w:sz w:val="28"/>
                <w:szCs w:val="28"/>
              </w:rPr>
              <w:t>–</w:t>
            </w:r>
            <w:r w:rsidR="00482D63" w:rsidRPr="00195E1A">
              <w:rPr>
                <w:rFonts w:ascii="Times New Roman" w:eastAsia="Times New Roman" w:hAnsi="Times New Roman" w:cs="Times New Roman"/>
                <w:sz w:val="28"/>
                <w:szCs w:val="28"/>
              </w:rPr>
              <w:t>406 108,7</w:t>
            </w:r>
            <w:r w:rsidRPr="00195E1A">
              <w:rPr>
                <w:rFonts w:ascii="Times New Roman" w:eastAsia="Times New Roman" w:hAnsi="Times New Roman" w:cs="Times New Roman"/>
                <w:sz w:val="28"/>
                <w:szCs w:val="28"/>
              </w:rPr>
              <w:t xml:space="preserve"> тыс. рублей</w:t>
            </w:r>
            <w:r w:rsidR="009255BA">
              <w:rPr>
                <w:rFonts w:ascii="Times New Roman" w:eastAsia="Times New Roman" w:hAnsi="Times New Roman" w:cs="Times New Roman"/>
                <w:sz w:val="28"/>
                <w:szCs w:val="28"/>
              </w:rPr>
              <w:t>;</w:t>
            </w:r>
          </w:p>
          <w:p w:rsidR="00E664B1" w:rsidRPr="00195E1A" w:rsidRDefault="00E664B1"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2023 год –</w:t>
            </w:r>
            <w:r w:rsidR="00482D63" w:rsidRPr="00195E1A">
              <w:rPr>
                <w:rFonts w:ascii="Times New Roman" w:eastAsia="Times New Roman" w:hAnsi="Times New Roman" w:cs="Times New Roman"/>
                <w:sz w:val="28"/>
                <w:szCs w:val="28"/>
              </w:rPr>
              <w:t>393 831,3</w:t>
            </w:r>
            <w:r w:rsidRPr="00195E1A">
              <w:rPr>
                <w:rFonts w:ascii="Times New Roman" w:eastAsia="Times New Roman" w:hAnsi="Times New Roman" w:cs="Times New Roman"/>
                <w:sz w:val="28"/>
                <w:szCs w:val="28"/>
              </w:rPr>
              <w:t xml:space="preserve"> тыс. рублей</w:t>
            </w:r>
          </w:p>
          <w:p w:rsidR="00FC0F10" w:rsidRPr="00195E1A" w:rsidRDefault="00C02C58"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И</w:t>
            </w:r>
            <w:r w:rsidR="00FC0F10" w:rsidRPr="00195E1A">
              <w:rPr>
                <w:rFonts w:ascii="Times New Roman" w:eastAsia="Times New Roman" w:hAnsi="Times New Roman" w:cs="Times New Roman"/>
                <w:sz w:val="28"/>
                <w:szCs w:val="28"/>
              </w:rPr>
              <w:t>з них:</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из средств местного бюджета </w:t>
            </w:r>
            <w:r w:rsidR="00C64F8F" w:rsidRPr="00195E1A">
              <w:rPr>
                <w:rFonts w:ascii="Times New Roman" w:eastAsia="Times New Roman" w:hAnsi="Times New Roman" w:cs="Times New Roman"/>
                <w:sz w:val="28"/>
                <w:szCs w:val="28"/>
              </w:rPr>
              <w:t xml:space="preserve">– </w:t>
            </w:r>
            <w:r w:rsidR="00F9686F" w:rsidRPr="00195E1A">
              <w:rPr>
                <w:rFonts w:ascii="Times New Roman" w:eastAsia="Times New Roman" w:hAnsi="Times New Roman" w:cs="Times New Roman"/>
                <w:b/>
                <w:sz w:val="28"/>
                <w:szCs w:val="28"/>
              </w:rPr>
              <w:t>1 142</w:t>
            </w:r>
            <w:r w:rsidR="00CB435D" w:rsidRPr="00195E1A">
              <w:rPr>
                <w:rFonts w:ascii="Times New Roman" w:eastAsia="Times New Roman" w:hAnsi="Times New Roman" w:cs="Times New Roman"/>
                <w:b/>
                <w:sz w:val="28"/>
                <w:szCs w:val="28"/>
              </w:rPr>
              <w:t> 024,</w:t>
            </w:r>
            <w:r w:rsidR="00CD1B28" w:rsidRPr="00195E1A">
              <w:rPr>
                <w:rFonts w:ascii="Times New Roman" w:eastAsia="Times New Roman" w:hAnsi="Times New Roman" w:cs="Times New Roman"/>
                <w:b/>
                <w:sz w:val="28"/>
                <w:szCs w:val="28"/>
              </w:rPr>
              <w:t>8</w:t>
            </w:r>
            <w:r w:rsidRPr="00195E1A">
              <w:rPr>
                <w:rFonts w:ascii="Times New Roman" w:eastAsia="Times New Roman" w:hAnsi="Times New Roman" w:cs="Times New Roman"/>
                <w:sz w:val="28"/>
                <w:szCs w:val="28"/>
              </w:rPr>
              <w:t xml:space="preserve">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2014 год - 72 221,9 тыс. рублей;  </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2015 год - 86 203,4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2016 год - 82 451,9 тыс. рублей; </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2017 год - 96 733,6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2018 год - 102 213,7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2019 год -  </w:t>
            </w:r>
            <w:r w:rsidR="005A63C9" w:rsidRPr="00195E1A">
              <w:rPr>
                <w:rFonts w:ascii="Times New Roman" w:eastAsia="Times New Roman" w:hAnsi="Times New Roman" w:cs="Times New Roman"/>
                <w:sz w:val="28"/>
                <w:szCs w:val="28"/>
              </w:rPr>
              <w:t>98 754,6</w:t>
            </w:r>
            <w:r w:rsidRPr="00195E1A">
              <w:rPr>
                <w:rFonts w:ascii="Times New Roman" w:eastAsia="Times New Roman" w:hAnsi="Times New Roman" w:cs="Times New Roman"/>
                <w:sz w:val="28"/>
                <w:szCs w:val="28"/>
              </w:rPr>
              <w:t xml:space="preserve">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2020 год </w:t>
            </w:r>
            <w:r w:rsidR="00C64F8F" w:rsidRPr="00195E1A">
              <w:rPr>
                <w:rFonts w:ascii="Times New Roman" w:eastAsia="Times New Roman" w:hAnsi="Times New Roman" w:cs="Times New Roman"/>
                <w:sz w:val="28"/>
                <w:szCs w:val="28"/>
              </w:rPr>
              <w:t>–</w:t>
            </w:r>
            <w:r w:rsidR="00A87271" w:rsidRPr="00195E1A">
              <w:rPr>
                <w:rFonts w:ascii="Times New Roman" w:eastAsia="Times New Roman" w:hAnsi="Times New Roman" w:cs="Times New Roman"/>
                <w:sz w:val="28"/>
                <w:szCs w:val="28"/>
              </w:rPr>
              <w:t>135 069,6</w:t>
            </w:r>
            <w:r w:rsidR="008A0532" w:rsidRPr="00195E1A">
              <w:rPr>
                <w:rFonts w:ascii="Times New Roman" w:eastAsia="Times New Roman" w:hAnsi="Times New Roman" w:cs="Times New Roman"/>
                <w:sz w:val="28"/>
                <w:szCs w:val="28"/>
              </w:rPr>
              <w:t xml:space="preserve">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lastRenderedPageBreak/>
              <w:t xml:space="preserve">2021 год </w:t>
            </w:r>
            <w:r w:rsidR="003F66B4" w:rsidRPr="00195E1A">
              <w:rPr>
                <w:rFonts w:ascii="Times New Roman" w:eastAsia="Times New Roman" w:hAnsi="Times New Roman" w:cs="Times New Roman"/>
                <w:sz w:val="28"/>
                <w:szCs w:val="28"/>
              </w:rPr>
              <w:t>–</w:t>
            </w:r>
            <w:r w:rsidR="0078040D" w:rsidRPr="00195E1A">
              <w:rPr>
                <w:rFonts w:ascii="Times New Roman" w:eastAsia="Times New Roman" w:hAnsi="Times New Roman" w:cs="Times New Roman"/>
                <w:sz w:val="28"/>
                <w:szCs w:val="28"/>
              </w:rPr>
              <w:t xml:space="preserve"> </w:t>
            </w:r>
            <w:r w:rsidR="00F9686F" w:rsidRPr="00195E1A">
              <w:rPr>
                <w:rFonts w:ascii="Times New Roman" w:eastAsia="Times New Roman" w:hAnsi="Times New Roman" w:cs="Times New Roman"/>
                <w:sz w:val="28"/>
                <w:szCs w:val="28"/>
              </w:rPr>
              <w:t>162 503,</w:t>
            </w:r>
            <w:r w:rsidR="00CB435D" w:rsidRPr="00195E1A">
              <w:rPr>
                <w:rFonts w:ascii="Times New Roman" w:eastAsia="Times New Roman" w:hAnsi="Times New Roman" w:cs="Times New Roman"/>
                <w:sz w:val="28"/>
                <w:szCs w:val="28"/>
              </w:rPr>
              <w:t>8</w:t>
            </w:r>
            <w:r w:rsidRPr="00195E1A">
              <w:rPr>
                <w:rFonts w:ascii="Times New Roman" w:eastAsia="Times New Roman" w:hAnsi="Times New Roman" w:cs="Times New Roman"/>
                <w:sz w:val="28"/>
                <w:szCs w:val="28"/>
              </w:rPr>
              <w:t xml:space="preserve"> тыс. рублей</w:t>
            </w:r>
            <w:r w:rsidR="008A0532" w:rsidRPr="00195E1A">
              <w:rPr>
                <w:rFonts w:ascii="Times New Roman" w:eastAsia="Times New Roman" w:hAnsi="Times New Roman" w:cs="Times New Roman"/>
                <w:sz w:val="28"/>
                <w:szCs w:val="28"/>
              </w:rPr>
              <w:t>;</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2022 год -  </w:t>
            </w:r>
            <w:r w:rsidR="00F9686F" w:rsidRPr="00195E1A">
              <w:rPr>
                <w:rFonts w:ascii="Times New Roman" w:eastAsia="Times New Roman" w:hAnsi="Times New Roman" w:cs="Times New Roman"/>
                <w:sz w:val="28"/>
                <w:szCs w:val="28"/>
              </w:rPr>
              <w:t>152 961,1</w:t>
            </w:r>
            <w:r w:rsidR="00121C03">
              <w:rPr>
                <w:rFonts w:ascii="Times New Roman" w:eastAsia="Times New Roman" w:hAnsi="Times New Roman" w:cs="Times New Roman"/>
                <w:sz w:val="28"/>
                <w:szCs w:val="28"/>
              </w:rPr>
              <w:t xml:space="preserve"> тыс. рублей;</w:t>
            </w:r>
            <w:r w:rsidRPr="00195E1A">
              <w:rPr>
                <w:rFonts w:ascii="Times New Roman" w:eastAsia="Times New Roman" w:hAnsi="Times New Roman" w:cs="Times New Roman"/>
                <w:sz w:val="28"/>
                <w:szCs w:val="28"/>
              </w:rPr>
              <w:t xml:space="preserve"> </w:t>
            </w:r>
          </w:p>
          <w:p w:rsidR="0078040D" w:rsidRPr="00195E1A" w:rsidRDefault="0078040D"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2023 год -  </w:t>
            </w:r>
            <w:r w:rsidR="00F9686F" w:rsidRPr="00195E1A">
              <w:rPr>
                <w:rFonts w:ascii="Times New Roman" w:eastAsia="Times New Roman" w:hAnsi="Times New Roman" w:cs="Times New Roman"/>
                <w:sz w:val="28"/>
                <w:szCs w:val="28"/>
              </w:rPr>
              <w:t>152 911,</w:t>
            </w:r>
            <w:r w:rsidR="00CD1B28" w:rsidRPr="00195E1A">
              <w:rPr>
                <w:rFonts w:ascii="Times New Roman" w:eastAsia="Times New Roman" w:hAnsi="Times New Roman" w:cs="Times New Roman"/>
                <w:sz w:val="28"/>
                <w:szCs w:val="28"/>
              </w:rPr>
              <w:t>2</w:t>
            </w:r>
            <w:r w:rsidRPr="00195E1A">
              <w:rPr>
                <w:rFonts w:ascii="Times New Roman" w:eastAsia="Times New Roman" w:hAnsi="Times New Roman" w:cs="Times New Roman"/>
                <w:sz w:val="28"/>
                <w:szCs w:val="28"/>
              </w:rPr>
              <w:t xml:space="preserve"> тыс.</w:t>
            </w:r>
            <w:r w:rsidR="00121C03">
              <w:rPr>
                <w:rFonts w:ascii="Times New Roman" w:eastAsia="Times New Roman" w:hAnsi="Times New Roman" w:cs="Times New Roman"/>
                <w:sz w:val="28"/>
                <w:szCs w:val="28"/>
              </w:rPr>
              <w:t xml:space="preserve"> </w:t>
            </w:r>
            <w:r w:rsidRPr="00195E1A">
              <w:rPr>
                <w:rFonts w:ascii="Times New Roman" w:eastAsia="Times New Roman" w:hAnsi="Times New Roman" w:cs="Times New Roman"/>
                <w:sz w:val="28"/>
                <w:szCs w:val="28"/>
              </w:rPr>
              <w:t>рублей</w:t>
            </w:r>
            <w:r w:rsidR="00121C03">
              <w:rPr>
                <w:rFonts w:ascii="Times New Roman" w:eastAsia="Times New Roman" w:hAnsi="Times New Roman" w:cs="Times New Roman"/>
                <w:sz w:val="28"/>
                <w:szCs w:val="28"/>
              </w:rPr>
              <w:t>.</w:t>
            </w:r>
          </w:p>
          <w:p w:rsidR="00FC0F10" w:rsidRPr="00195E1A" w:rsidRDefault="00C02C58"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И</w:t>
            </w:r>
            <w:r w:rsidR="00FC0F10" w:rsidRPr="00195E1A">
              <w:rPr>
                <w:rFonts w:ascii="Times New Roman" w:eastAsia="Times New Roman" w:hAnsi="Times New Roman" w:cs="Times New Roman"/>
                <w:sz w:val="28"/>
                <w:szCs w:val="28"/>
              </w:rPr>
              <w:t>з сре</w:t>
            </w:r>
            <w:proofErr w:type="gramStart"/>
            <w:r w:rsidR="00FC0F10" w:rsidRPr="00195E1A">
              <w:rPr>
                <w:rFonts w:ascii="Times New Roman" w:eastAsia="Times New Roman" w:hAnsi="Times New Roman" w:cs="Times New Roman"/>
                <w:sz w:val="28"/>
                <w:szCs w:val="28"/>
              </w:rPr>
              <w:t>дств кр</w:t>
            </w:r>
            <w:proofErr w:type="gramEnd"/>
            <w:r w:rsidR="00FC0F10" w:rsidRPr="00195E1A">
              <w:rPr>
                <w:rFonts w:ascii="Times New Roman" w:eastAsia="Times New Roman" w:hAnsi="Times New Roman" w:cs="Times New Roman"/>
                <w:sz w:val="28"/>
                <w:szCs w:val="28"/>
              </w:rPr>
              <w:t xml:space="preserve">аевого бюджета </w:t>
            </w:r>
            <w:r w:rsidR="00044BE4" w:rsidRPr="00195E1A">
              <w:rPr>
                <w:rFonts w:ascii="Times New Roman" w:eastAsia="Times New Roman" w:hAnsi="Times New Roman" w:cs="Times New Roman"/>
                <w:sz w:val="28"/>
                <w:szCs w:val="28"/>
              </w:rPr>
              <w:t>–</w:t>
            </w:r>
            <w:r w:rsidR="00044BE4" w:rsidRPr="00195E1A">
              <w:rPr>
                <w:rFonts w:ascii="Times New Roman" w:eastAsia="Times New Roman" w:hAnsi="Times New Roman" w:cs="Times New Roman"/>
                <w:b/>
                <w:sz w:val="28"/>
                <w:szCs w:val="28"/>
              </w:rPr>
              <w:t xml:space="preserve"> </w:t>
            </w:r>
            <w:r w:rsidR="00881DB1" w:rsidRPr="00195E1A">
              <w:rPr>
                <w:rFonts w:ascii="Times New Roman" w:eastAsia="Times New Roman" w:hAnsi="Times New Roman" w:cs="Times New Roman"/>
                <w:b/>
                <w:sz w:val="28"/>
                <w:szCs w:val="28"/>
              </w:rPr>
              <w:t>2 216 364,</w:t>
            </w:r>
            <w:r w:rsidR="00CD1B28" w:rsidRPr="00195E1A">
              <w:rPr>
                <w:rFonts w:ascii="Times New Roman" w:eastAsia="Times New Roman" w:hAnsi="Times New Roman" w:cs="Times New Roman"/>
                <w:b/>
                <w:sz w:val="28"/>
                <w:szCs w:val="28"/>
              </w:rPr>
              <w:t>9</w:t>
            </w:r>
            <w:r w:rsidR="00FC0F10" w:rsidRPr="00195E1A">
              <w:rPr>
                <w:rFonts w:ascii="Times New Roman" w:eastAsia="Times New Roman" w:hAnsi="Times New Roman" w:cs="Times New Roman"/>
                <w:sz w:val="28"/>
                <w:szCs w:val="28"/>
              </w:rPr>
              <w:t xml:space="preserve"> тыс. рублей, в том числе:</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2014 год - 180 663,4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2015 год - 183 297,2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2016 год - 207 345,1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2017 год - 216 572,5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2018 год - 213 033,0 тыс. рублей; </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2019 год </w:t>
            </w:r>
            <w:r w:rsidR="005A63C9" w:rsidRPr="00195E1A">
              <w:rPr>
                <w:rFonts w:ascii="Times New Roman" w:eastAsia="Times New Roman" w:hAnsi="Times New Roman" w:cs="Times New Roman"/>
                <w:sz w:val="28"/>
                <w:szCs w:val="28"/>
              </w:rPr>
              <w:t>–259 158,9</w:t>
            </w:r>
            <w:r w:rsidRPr="00195E1A">
              <w:rPr>
                <w:rFonts w:ascii="Times New Roman" w:eastAsia="Times New Roman" w:hAnsi="Times New Roman" w:cs="Times New Roman"/>
                <w:sz w:val="28"/>
                <w:szCs w:val="28"/>
              </w:rPr>
              <w:t>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2020 год </w:t>
            </w:r>
            <w:r w:rsidR="00C64F8F" w:rsidRPr="00195E1A">
              <w:rPr>
                <w:rFonts w:ascii="Times New Roman" w:eastAsia="Times New Roman" w:hAnsi="Times New Roman" w:cs="Times New Roman"/>
                <w:sz w:val="28"/>
                <w:szCs w:val="28"/>
              </w:rPr>
              <w:t>–</w:t>
            </w:r>
            <w:r w:rsidR="002D2D99" w:rsidRPr="00195E1A">
              <w:rPr>
                <w:rFonts w:ascii="Times New Roman" w:eastAsia="Times New Roman" w:hAnsi="Times New Roman" w:cs="Times New Roman"/>
                <w:sz w:val="28"/>
                <w:szCs w:val="28"/>
              </w:rPr>
              <w:t>239 711,9</w:t>
            </w:r>
            <w:r w:rsidRPr="00195E1A">
              <w:rPr>
                <w:rFonts w:ascii="Times New Roman" w:eastAsia="Times New Roman" w:hAnsi="Times New Roman" w:cs="Times New Roman"/>
                <w:sz w:val="28"/>
                <w:szCs w:val="28"/>
              </w:rPr>
              <w:t xml:space="preserve">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2021 год </w:t>
            </w:r>
            <w:r w:rsidR="00C64F8F" w:rsidRPr="00195E1A">
              <w:rPr>
                <w:rFonts w:ascii="Times New Roman" w:eastAsia="Times New Roman" w:hAnsi="Times New Roman" w:cs="Times New Roman"/>
                <w:sz w:val="28"/>
                <w:szCs w:val="28"/>
              </w:rPr>
              <w:t>–</w:t>
            </w:r>
            <w:r w:rsidR="00881DB1" w:rsidRPr="00195E1A">
              <w:rPr>
                <w:rFonts w:ascii="Times New Roman" w:eastAsia="Times New Roman" w:hAnsi="Times New Roman" w:cs="Times New Roman"/>
                <w:sz w:val="28"/>
                <w:szCs w:val="28"/>
              </w:rPr>
              <w:t>239 350,5</w:t>
            </w:r>
            <w:r w:rsidRPr="00195E1A">
              <w:rPr>
                <w:rFonts w:ascii="Times New Roman" w:eastAsia="Times New Roman" w:hAnsi="Times New Roman" w:cs="Times New Roman"/>
                <w:sz w:val="28"/>
                <w:szCs w:val="28"/>
              </w:rPr>
              <w:t xml:space="preserve">. рублей; </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2022 год </w:t>
            </w:r>
            <w:r w:rsidR="00C64F8F" w:rsidRPr="00195E1A">
              <w:rPr>
                <w:rFonts w:ascii="Times New Roman" w:eastAsia="Times New Roman" w:hAnsi="Times New Roman" w:cs="Times New Roman"/>
                <w:sz w:val="28"/>
                <w:szCs w:val="28"/>
              </w:rPr>
              <w:t>–</w:t>
            </w:r>
            <w:r w:rsidR="00881DB1" w:rsidRPr="00195E1A">
              <w:rPr>
                <w:rFonts w:ascii="Times New Roman" w:eastAsia="Times New Roman" w:hAnsi="Times New Roman" w:cs="Times New Roman"/>
                <w:sz w:val="28"/>
                <w:szCs w:val="28"/>
              </w:rPr>
              <w:t>240 395,6</w:t>
            </w:r>
            <w:r w:rsidR="00C02C58" w:rsidRPr="00195E1A">
              <w:rPr>
                <w:rFonts w:ascii="Times New Roman" w:eastAsia="Times New Roman" w:hAnsi="Times New Roman" w:cs="Times New Roman"/>
                <w:sz w:val="28"/>
                <w:szCs w:val="28"/>
              </w:rPr>
              <w:t xml:space="preserve"> тыс. рублей</w:t>
            </w:r>
            <w:r w:rsidR="009255BA">
              <w:rPr>
                <w:rFonts w:ascii="Times New Roman" w:eastAsia="Times New Roman" w:hAnsi="Times New Roman" w:cs="Times New Roman"/>
                <w:sz w:val="28"/>
                <w:szCs w:val="28"/>
              </w:rPr>
              <w:t>;</w:t>
            </w:r>
          </w:p>
          <w:p w:rsidR="00881DB1" w:rsidRPr="00195E1A" w:rsidRDefault="00881DB1"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2023 год –236 836,</w:t>
            </w:r>
            <w:r w:rsidR="00CD1B28" w:rsidRPr="00195E1A">
              <w:rPr>
                <w:rFonts w:ascii="Times New Roman" w:eastAsia="Times New Roman" w:hAnsi="Times New Roman" w:cs="Times New Roman"/>
                <w:sz w:val="28"/>
                <w:szCs w:val="28"/>
              </w:rPr>
              <w:t>8</w:t>
            </w:r>
            <w:r w:rsidRPr="00195E1A">
              <w:rPr>
                <w:rFonts w:ascii="Times New Roman" w:eastAsia="Times New Roman" w:hAnsi="Times New Roman" w:cs="Times New Roman"/>
                <w:sz w:val="28"/>
                <w:szCs w:val="28"/>
              </w:rPr>
              <w:t xml:space="preserve"> тыс. рублей</w:t>
            </w:r>
          </w:p>
          <w:p w:rsidR="00FC0F10" w:rsidRPr="00195E1A" w:rsidRDefault="00C02C58"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И</w:t>
            </w:r>
            <w:r w:rsidR="00FC0F10" w:rsidRPr="00195E1A">
              <w:rPr>
                <w:rFonts w:ascii="Times New Roman" w:eastAsia="Times New Roman" w:hAnsi="Times New Roman" w:cs="Times New Roman"/>
                <w:sz w:val="28"/>
                <w:szCs w:val="28"/>
              </w:rPr>
              <w:t xml:space="preserve">з средств федерального бюджета </w:t>
            </w:r>
            <w:r w:rsidR="00C64F8F" w:rsidRPr="00195E1A">
              <w:rPr>
                <w:rFonts w:ascii="Times New Roman" w:eastAsia="Times New Roman" w:hAnsi="Times New Roman" w:cs="Times New Roman"/>
                <w:sz w:val="28"/>
                <w:szCs w:val="28"/>
              </w:rPr>
              <w:t>–</w:t>
            </w:r>
            <w:r w:rsidR="00881DB1" w:rsidRPr="00195E1A">
              <w:rPr>
                <w:rFonts w:ascii="Times New Roman" w:eastAsia="Times New Roman" w:hAnsi="Times New Roman" w:cs="Times New Roman"/>
                <w:b/>
                <w:sz w:val="28"/>
                <w:szCs w:val="28"/>
              </w:rPr>
              <w:t xml:space="preserve"> 68 452,8</w:t>
            </w:r>
            <w:r w:rsidR="00FC0F10" w:rsidRPr="00195E1A">
              <w:rPr>
                <w:rFonts w:ascii="Times New Roman" w:eastAsia="Times New Roman" w:hAnsi="Times New Roman" w:cs="Times New Roman"/>
                <w:sz w:val="28"/>
                <w:szCs w:val="28"/>
              </w:rPr>
              <w:t>тыс. рублей, в том числе:</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2014 год - 3 590,8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2015 год - 13 928,8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2016 год - 0,0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2017 год - 9 075,9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2018 год - 0,0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2019 год - 0,0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2020 год </w:t>
            </w:r>
            <w:r w:rsidR="00C64F8F" w:rsidRPr="00195E1A">
              <w:rPr>
                <w:rFonts w:ascii="Times New Roman" w:eastAsia="Times New Roman" w:hAnsi="Times New Roman" w:cs="Times New Roman"/>
                <w:sz w:val="28"/>
                <w:szCs w:val="28"/>
              </w:rPr>
              <w:t>–</w:t>
            </w:r>
            <w:r w:rsidR="00B02E12" w:rsidRPr="00195E1A">
              <w:rPr>
                <w:rFonts w:ascii="Times New Roman" w:eastAsia="Times New Roman" w:hAnsi="Times New Roman" w:cs="Times New Roman"/>
                <w:sz w:val="28"/>
                <w:szCs w:val="28"/>
              </w:rPr>
              <w:t>14 319,1</w:t>
            </w:r>
            <w:r w:rsidRPr="00195E1A">
              <w:rPr>
                <w:rFonts w:ascii="Times New Roman" w:eastAsia="Times New Roman" w:hAnsi="Times New Roman" w:cs="Times New Roman"/>
                <w:sz w:val="28"/>
                <w:szCs w:val="28"/>
              </w:rPr>
              <w:t xml:space="preserve">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2021 год </w:t>
            </w:r>
            <w:r w:rsidR="00C64F8F" w:rsidRPr="00195E1A">
              <w:rPr>
                <w:rFonts w:ascii="Times New Roman" w:eastAsia="Times New Roman" w:hAnsi="Times New Roman" w:cs="Times New Roman"/>
                <w:sz w:val="28"/>
                <w:szCs w:val="28"/>
              </w:rPr>
              <w:t>–</w:t>
            </w:r>
            <w:r w:rsidR="00881DB1" w:rsidRPr="00195E1A">
              <w:rPr>
                <w:rFonts w:ascii="Times New Roman" w:eastAsia="Times New Roman" w:hAnsi="Times New Roman" w:cs="Times New Roman"/>
                <w:sz w:val="28"/>
                <w:szCs w:val="28"/>
              </w:rPr>
              <w:t>11 439,6</w:t>
            </w:r>
            <w:r w:rsidR="00C02C58" w:rsidRPr="00195E1A">
              <w:rPr>
                <w:rFonts w:ascii="Times New Roman" w:eastAsia="Times New Roman" w:hAnsi="Times New Roman" w:cs="Times New Roman"/>
                <w:sz w:val="28"/>
                <w:szCs w:val="28"/>
              </w:rPr>
              <w:t xml:space="preserve">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2022 год </w:t>
            </w:r>
            <w:r w:rsidR="00C64F8F" w:rsidRPr="00195E1A">
              <w:rPr>
                <w:rFonts w:ascii="Times New Roman" w:eastAsia="Times New Roman" w:hAnsi="Times New Roman" w:cs="Times New Roman"/>
                <w:sz w:val="28"/>
                <w:szCs w:val="28"/>
              </w:rPr>
              <w:t>–</w:t>
            </w:r>
            <w:r w:rsidR="00881DB1" w:rsidRPr="00195E1A">
              <w:rPr>
                <w:rFonts w:ascii="Times New Roman" w:eastAsia="Times New Roman" w:hAnsi="Times New Roman" w:cs="Times New Roman"/>
                <w:sz w:val="28"/>
                <w:szCs w:val="28"/>
              </w:rPr>
              <w:t>12 383,7</w:t>
            </w:r>
            <w:r w:rsidR="00C02C58" w:rsidRPr="00195E1A">
              <w:rPr>
                <w:rFonts w:ascii="Times New Roman" w:eastAsia="Times New Roman" w:hAnsi="Times New Roman" w:cs="Times New Roman"/>
                <w:sz w:val="28"/>
                <w:szCs w:val="28"/>
              </w:rPr>
              <w:t xml:space="preserve"> тыс. рублей</w:t>
            </w:r>
            <w:r w:rsidR="009255BA">
              <w:rPr>
                <w:rFonts w:ascii="Times New Roman" w:eastAsia="Times New Roman" w:hAnsi="Times New Roman" w:cs="Times New Roman"/>
                <w:sz w:val="28"/>
                <w:szCs w:val="28"/>
              </w:rPr>
              <w:t>;</w:t>
            </w:r>
          </w:p>
          <w:p w:rsidR="00881DB1" w:rsidRPr="00195E1A" w:rsidRDefault="00881DB1"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202</w:t>
            </w:r>
            <w:r w:rsidR="00322B64" w:rsidRPr="00195E1A">
              <w:rPr>
                <w:rFonts w:ascii="Times New Roman" w:eastAsia="Times New Roman" w:hAnsi="Times New Roman" w:cs="Times New Roman"/>
                <w:sz w:val="28"/>
                <w:szCs w:val="28"/>
              </w:rPr>
              <w:t>3</w:t>
            </w:r>
            <w:r w:rsidRPr="00195E1A">
              <w:rPr>
                <w:rFonts w:ascii="Times New Roman" w:eastAsia="Times New Roman" w:hAnsi="Times New Roman" w:cs="Times New Roman"/>
                <w:sz w:val="28"/>
                <w:szCs w:val="28"/>
              </w:rPr>
              <w:t xml:space="preserve"> год –3 715,0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Из внебюджетных источников</w:t>
            </w:r>
            <w:r w:rsidR="007F1959" w:rsidRPr="00195E1A">
              <w:rPr>
                <w:rFonts w:ascii="Times New Roman" w:eastAsia="Times New Roman" w:hAnsi="Times New Roman" w:cs="Times New Roman"/>
                <w:sz w:val="28"/>
                <w:szCs w:val="28"/>
              </w:rPr>
              <w:t xml:space="preserve">– </w:t>
            </w:r>
            <w:r w:rsidR="009C43DC" w:rsidRPr="00195E1A">
              <w:rPr>
                <w:rFonts w:ascii="Times New Roman" w:eastAsia="Times New Roman" w:hAnsi="Times New Roman" w:cs="Times New Roman"/>
                <w:b/>
                <w:sz w:val="28"/>
                <w:szCs w:val="28"/>
              </w:rPr>
              <w:t>3 299,2</w:t>
            </w:r>
            <w:r w:rsidRPr="00195E1A">
              <w:rPr>
                <w:rFonts w:ascii="Times New Roman" w:eastAsia="Times New Roman" w:hAnsi="Times New Roman" w:cs="Times New Roman"/>
                <w:b/>
                <w:sz w:val="28"/>
                <w:szCs w:val="28"/>
              </w:rPr>
              <w:t xml:space="preserve"> тыс. руб</w:t>
            </w:r>
            <w:r w:rsidRPr="00195E1A">
              <w:rPr>
                <w:rFonts w:ascii="Times New Roman" w:eastAsia="Times New Roman" w:hAnsi="Times New Roman" w:cs="Times New Roman"/>
                <w:sz w:val="28"/>
                <w:szCs w:val="28"/>
              </w:rPr>
              <w:t>.</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В том числе:</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2014 год - 426,4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2015 год -  452,4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2016 год -  355,0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2017 год -  357,9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2018 год -  320,6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2019 год -  281,0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2020 год -  </w:t>
            </w:r>
            <w:r w:rsidR="0014254F" w:rsidRPr="00195E1A">
              <w:rPr>
                <w:rFonts w:ascii="Times New Roman" w:eastAsia="Times New Roman" w:hAnsi="Times New Roman" w:cs="Times New Roman"/>
                <w:sz w:val="28"/>
                <w:szCs w:val="28"/>
              </w:rPr>
              <w:t>0,0</w:t>
            </w:r>
            <w:r w:rsidRPr="00195E1A">
              <w:rPr>
                <w:rFonts w:ascii="Times New Roman" w:eastAsia="Times New Roman" w:hAnsi="Times New Roman" w:cs="Times New Roman"/>
                <w:sz w:val="28"/>
                <w:szCs w:val="28"/>
              </w:rPr>
              <w:t xml:space="preserve"> тыс. рублей;</w:t>
            </w:r>
          </w:p>
          <w:p w:rsidR="00FC0F10" w:rsidRPr="00195E1A" w:rsidRDefault="003B2F93"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2021 год -  </w:t>
            </w:r>
            <w:r w:rsidR="009C43DC" w:rsidRPr="00195E1A">
              <w:rPr>
                <w:rFonts w:ascii="Times New Roman" w:eastAsia="Times New Roman" w:hAnsi="Times New Roman" w:cs="Times New Roman"/>
                <w:sz w:val="28"/>
                <w:szCs w:val="28"/>
              </w:rPr>
              <w:t>368,3</w:t>
            </w:r>
            <w:r w:rsidRPr="00195E1A">
              <w:rPr>
                <w:rFonts w:ascii="Times New Roman" w:eastAsia="Times New Roman" w:hAnsi="Times New Roman" w:cs="Times New Roman"/>
                <w:sz w:val="28"/>
                <w:szCs w:val="28"/>
              </w:rPr>
              <w:t xml:space="preserve"> тыс. рублей;</w:t>
            </w:r>
          </w:p>
          <w:p w:rsidR="00FC0F10" w:rsidRPr="00195E1A" w:rsidRDefault="00FC0F10" w:rsidP="00415152">
            <w:pPr>
              <w:shd w:val="clear" w:color="auto" w:fill="FFFFFF"/>
              <w:spacing w:after="0" w:line="240" w:lineRule="auto"/>
              <w:ind w:firstLine="400"/>
              <w:jc w:val="both"/>
              <w:rPr>
                <w:rFonts w:ascii="Times New Roman" w:eastAsia="Times New Roman" w:hAnsi="Times New Roman" w:cs="Times New Roman"/>
                <w:sz w:val="28"/>
                <w:szCs w:val="28"/>
              </w:rPr>
            </w:pPr>
            <w:r w:rsidRPr="00195E1A">
              <w:rPr>
                <w:rFonts w:ascii="Times New Roman" w:eastAsia="Times New Roman" w:hAnsi="Times New Roman" w:cs="Times New Roman"/>
                <w:sz w:val="28"/>
                <w:szCs w:val="28"/>
              </w:rPr>
              <w:t xml:space="preserve">2022 год -  </w:t>
            </w:r>
            <w:r w:rsidR="009C43DC" w:rsidRPr="00195E1A">
              <w:rPr>
                <w:rFonts w:ascii="Times New Roman" w:eastAsia="Times New Roman" w:hAnsi="Times New Roman" w:cs="Times New Roman"/>
                <w:sz w:val="28"/>
                <w:szCs w:val="28"/>
              </w:rPr>
              <w:t>368,3</w:t>
            </w:r>
            <w:r w:rsidRPr="00195E1A">
              <w:rPr>
                <w:rFonts w:ascii="Times New Roman" w:eastAsia="Times New Roman" w:hAnsi="Times New Roman" w:cs="Times New Roman"/>
                <w:sz w:val="28"/>
                <w:szCs w:val="28"/>
              </w:rPr>
              <w:t xml:space="preserve"> тыс. рублей</w:t>
            </w:r>
            <w:r w:rsidR="009255BA">
              <w:rPr>
                <w:rFonts w:ascii="Times New Roman" w:eastAsia="Times New Roman" w:hAnsi="Times New Roman" w:cs="Times New Roman"/>
                <w:sz w:val="28"/>
                <w:szCs w:val="28"/>
              </w:rPr>
              <w:t>;</w:t>
            </w:r>
          </w:p>
          <w:p w:rsidR="009C43DC" w:rsidRPr="00195E1A" w:rsidRDefault="009C43DC" w:rsidP="00322B64">
            <w:pPr>
              <w:shd w:val="clear" w:color="auto" w:fill="FFFFFF"/>
              <w:spacing w:after="0" w:line="240" w:lineRule="auto"/>
              <w:ind w:firstLine="400"/>
              <w:jc w:val="both"/>
              <w:rPr>
                <w:rFonts w:ascii="Times New Roman" w:hAnsi="Times New Roman" w:cs="Times New Roman"/>
                <w:sz w:val="28"/>
                <w:szCs w:val="28"/>
              </w:rPr>
            </w:pPr>
            <w:r w:rsidRPr="00195E1A">
              <w:rPr>
                <w:rFonts w:ascii="Times New Roman" w:eastAsia="Times New Roman" w:hAnsi="Times New Roman" w:cs="Times New Roman"/>
                <w:sz w:val="28"/>
                <w:szCs w:val="28"/>
              </w:rPr>
              <w:t>202</w:t>
            </w:r>
            <w:r w:rsidR="00322B64" w:rsidRPr="00195E1A">
              <w:rPr>
                <w:rFonts w:ascii="Times New Roman" w:eastAsia="Times New Roman" w:hAnsi="Times New Roman" w:cs="Times New Roman"/>
                <w:sz w:val="28"/>
                <w:szCs w:val="28"/>
              </w:rPr>
              <w:t>3</w:t>
            </w:r>
            <w:r w:rsidRPr="00195E1A">
              <w:rPr>
                <w:rFonts w:ascii="Times New Roman" w:eastAsia="Times New Roman" w:hAnsi="Times New Roman" w:cs="Times New Roman"/>
                <w:sz w:val="28"/>
                <w:szCs w:val="28"/>
              </w:rPr>
              <w:t xml:space="preserve"> год -  368,3 тыс. рублей</w:t>
            </w:r>
          </w:p>
        </w:tc>
      </w:tr>
    </w:tbl>
    <w:p w:rsidR="00CD7826" w:rsidRPr="00195E1A" w:rsidRDefault="00CD7826" w:rsidP="00FC0F10">
      <w:pPr>
        <w:widowControl w:val="0"/>
        <w:shd w:val="clear" w:color="auto" w:fill="FFFFFF"/>
        <w:autoSpaceDE w:val="0"/>
        <w:autoSpaceDN w:val="0"/>
        <w:adjustRightInd w:val="0"/>
        <w:spacing w:after="0" w:line="240" w:lineRule="auto"/>
        <w:contextualSpacing/>
        <w:jc w:val="center"/>
        <w:outlineLvl w:val="1"/>
        <w:rPr>
          <w:rFonts w:ascii="Times New Roman" w:hAnsi="Times New Roman" w:cs="Times New Roman"/>
          <w:sz w:val="28"/>
          <w:szCs w:val="28"/>
        </w:rPr>
      </w:pPr>
    </w:p>
    <w:p w:rsidR="009E1215" w:rsidRPr="00195E1A" w:rsidRDefault="009E1215" w:rsidP="00FC0F10">
      <w:pPr>
        <w:widowControl w:val="0"/>
        <w:shd w:val="clear" w:color="auto" w:fill="FFFFFF"/>
        <w:autoSpaceDE w:val="0"/>
        <w:autoSpaceDN w:val="0"/>
        <w:adjustRightInd w:val="0"/>
        <w:spacing w:after="0" w:line="240" w:lineRule="auto"/>
        <w:contextualSpacing/>
        <w:jc w:val="center"/>
        <w:outlineLvl w:val="1"/>
        <w:rPr>
          <w:rFonts w:ascii="Times New Roman" w:hAnsi="Times New Roman" w:cs="Times New Roman"/>
          <w:sz w:val="28"/>
          <w:szCs w:val="28"/>
        </w:rPr>
      </w:pPr>
    </w:p>
    <w:p w:rsidR="009E1215" w:rsidRPr="00195E1A" w:rsidRDefault="009E1215" w:rsidP="00FC0F10">
      <w:pPr>
        <w:widowControl w:val="0"/>
        <w:shd w:val="clear" w:color="auto" w:fill="FFFFFF"/>
        <w:autoSpaceDE w:val="0"/>
        <w:autoSpaceDN w:val="0"/>
        <w:adjustRightInd w:val="0"/>
        <w:spacing w:after="0" w:line="240" w:lineRule="auto"/>
        <w:contextualSpacing/>
        <w:jc w:val="center"/>
        <w:outlineLvl w:val="1"/>
        <w:rPr>
          <w:rFonts w:ascii="Times New Roman" w:hAnsi="Times New Roman" w:cs="Times New Roman"/>
          <w:sz w:val="28"/>
          <w:szCs w:val="28"/>
        </w:rPr>
      </w:pPr>
    </w:p>
    <w:p w:rsidR="009E1215" w:rsidRPr="00195E1A" w:rsidRDefault="009E1215" w:rsidP="00FC0F10">
      <w:pPr>
        <w:widowControl w:val="0"/>
        <w:shd w:val="clear" w:color="auto" w:fill="FFFFFF"/>
        <w:autoSpaceDE w:val="0"/>
        <w:autoSpaceDN w:val="0"/>
        <w:adjustRightInd w:val="0"/>
        <w:spacing w:after="0" w:line="240" w:lineRule="auto"/>
        <w:contextualSpacing/>
        <w:jc w:val="center"/>
        <w:outlineLvl w:val="1"/>
        <w:rPr>
          <w:rFonts w:ascii="Times New Roman" w:hAnsi="Times New Roman" w:cs="Times New Roman"/>
          <w:sz w:val="28"/>
          <w:szCs w:val="28"/>
        </w:rPr>
      </w:pPr>
    </w:p>
    <w:p w:rsidR="009E1215" w:rsidRPr="00195E1A" w:rsidRDefault="009E1215" w:rsidP="00FC0F10">
      <w:pPr>
        <w:widowControl w:val="0"/>
        <w:shd w:val="clear" w:color="auto" w:fill="FFFFFF"/>
        <w:autoSpaceDE w:val="0"/>
        <w:autoSpaceDN w:val="0"/>
        <w:adjustRightInd w:val="0"/>
        <w:spacing w:after="0" w:line="240" w:lineRule="auto"/>
        <w:contextualSpacing/>
        <w:jc w:val="center"/>
        <w:outlineLvl w:val="1"/>
        <w:rPr>
          <w:rFonts w:ascii="Times New Roman" w:hAnsi="Times New Roman" w:cs="Times New Roman"/>
          <w:sz w:val="28"/>
          <w:szCs w:val="28"/>
        </w:rPr>
      </w:pPr>
    </w:p>
    <w:p w:rsidR="001241F8" w:rsidRPr="00C255E7" w:rsidRDefault="005F6C40" w:rsidP="00FC0F10">
      <w:pPr>
        <w:widowControl w:val="0"/>
        <w:shd w:val="clear" w:color="auto" w:fill="FFFFFF"/>
        <w:autoSpaceDE w:val="0"/>
        <w:autoSpaceDN w:val="0"/>
        <w:adjustRightInd w:val="0"/>
        <w:spacing w:after="0" w:line="240" w:lineRule="auto"/>
        <w:contextualSpacing/>
        <w:jc w:val="center"/>
        <w:outlineLvl w:val="1"/>
        <w:rPr>
          <w:rFonts w:ascii="Times New Roman" w:hAnsi="Times New Roman" w:cs="Times New Roman"/>
          <w:sz w:val="28"/>
          <w:szCs w:val="28"/>
        </w:rPr>
      </w:pPr>
      <w:r w:rsidRPr="00195E1A">
        <w:rPr>
          <w:rFonts w:ascii="Times New Roman" w:hAnsi="Times New Roman" w:cs="Times New Roman"/>
          <w:sz w:val="28"/>
          <w:szCs w:val="28"/>
        </w:rPr>
        <w:lastRenderedPageBreak/>
        <w:t>Х</w:t>
      </w:r>
      <w:r w:rsidR="00FC0F10" w:rsidRPr="00195E1A">
        <w:rPr>
          <w:rFonts w:ascii="Times New Roman" w:hAnsi="Times New Roman" w:cs="Times New Roman"/>
          <w:sz w:val="28"/>
          <w:szCs w:val="28"/>
        </w:rPr>
        <w:t xml:space="preserve">арактеристика текущего состояния </w:t>
      </w:r>
      <w:r w:rsidRPr="00195E1A">
        <w:rPr>
          <w:rFonts w:ascii="Times New Roman" w:hAnsi="Times New Roman" w:cs="Times New Roman"/>
          <w:sz w:val="28"/>
          <w:szCs w:val="28"/>
        </w:rPr>
        <w:t>социально</w:t>
      </w:r>
      <w:r w:rsidRPr="00C255E7">
        <w:rPr>
          <w:rFonts w:ascii="Times New Roman" w:hAnsi="Times New Roman" w:cs="Times New Roman"/>
          <w:sz w:val="28"/>
          <w:szCs w:val="28"/>
        </w:rPr>
        <w:t xml:space="preserve">-экономического </w:t>
      </w:r>
    </w:p>
    <w:p w:rsidR="00FC0F10" w:rsidRPr="00C255E7" w:rsidRDefault="005F6C40" w:rsidP="00FC0F10">
      <w:pPr>
        <w:widowControl w:val="0"/>
        <w:shd w:val="clear" w:color="auto" w:fill="FFFFFF"/>
        <w:autoSpaceDE w:val="0"/>
        <w:autoSpaceDN w:val="0"/>
        <w:adjustRightInd w:val="0"/>
        <w:spacing w:after="0" w:line="240" w:lineRule="auto"/>
        <w:contextualSpacing/>
        <w:jc w:val="center"/>
        <w:outlineLvl w:val="1"/>
        <w:rPr>
          <w:rFonts w:ascii="Times New Roman" w:hAnsi="Times New Roman" w:cs="Times New Roman"/>
          <w:sz w:val="28"/>
          <w:szCs w:val="28"/>
        </w:rPr>
      </w:pPr>
      <w:r w:rsidRPr="00C255E7">
        <w:rPr>
          <w:rFonts w:ascii="Times New Roman" w:hAnsi="Times New Roman" w:cs="Times New Roman"/>
          <w:sz w:val="28"/>
          <w:szCs w:val="28"/>
        </w:rPr>
        <w:t xml:space="preserve">развития </w:t>
      </w:r>
      <w:r w:rsidR="00FC0F10" w:rsidRPr="00C255E7">
        <w:rPr>
          <w:rFonts w:ascii="Times New Roman" w:hAnsi="Times New Roman" w:cs="Times New Roman"/>
          <w:sz w:val="28"/>
          <w:szCs w:val="28"/>
        </w:rPr>
        <w:t xml:space="preserve">отрасли «Образование». </w:t>
      </w:r>
    </w:p>
    <w:p w:rsidR="00FC0F10" w:rsidRPr="00C255E7" w:rsidRDefault="00FC0F10" w:rsidP="00FC0F10">
      <w:pPr>
        <w:pStyle w:val="ae"/>
        <w:shd w:val="clear" w:color="auto" w:fill="FFFFFF"/>
        <w:jc w:val="both"/>
        <w:rPr>
          <w:rFonts w:ascii="Times New Roman" w:hAnsi="Times New Roman" w:cs="Times New Roman"/>
          <w:sz w:val="28"/>
          <w:szCs w:val="28"/>
        </w:rPr>
      </w:pPr>
    </w:p>
    <w:p w:rsidR="006C73A9" w:rsidRPr="006C73A9" w:rsidRDefault="006C73A9" w:rsidP="006C73A9">
      <w:pPr>
        <w:spacing w:after="0"/>
        <w:jc w:val="both"/>
        <w:rPr>
          <w:rFonts w:ascii="Times New Roman" w:hAnsi="Times New Roman" w:cs="Times New Roman"/>
          <w:sz w:val="28"/>
          <w:szCs w:val="28"/>
        </w:rPr>
      </w:pPr>
      <w:r w:rsidRPr="006C73A9">
        <w:rPr>
          <w:rFonts w:ascii="Times New Roman" w:eastAsia="Times New Roman" w:hAnsi="Times New Roman" w:cs="Times New Roman"/>
          <w:color w:val="000000"/>
          <w:sz w:val="28"/>
          <w:szCs w:val="28"/>
          <w:shd w:val="clear" w:color="auto" w:fill="FFFFFF"/>
        </w:rPr>
        <w:t xml:space="preserve">        В системе образования города Боготола </w:t>
      </w:r>
      <w:r w:rsidRPr="006C73A9">
        <w:rPr>
          <w:rFonts w:ascii="Times New Roman" w:eastAsia="Times New Roman" w:hAnsi="Times New Roman" w:cs="Times New Roman"/>
          <w:bCs/>
          <w:color w:val="000000"/>
          <w:sz w:val="28"/>
          <w:szCs w:val="28"/>
          <w:shd w:val="clear" w:color="auto" w:fill="FFFFFF"/>
        </w:rPr>
        <w:t>12</w:t>
      </w:r>
      <w:r w:rsidRPr="006C73A9">
        <w:rPr>
          <w:rFonts w:ascii="Times New Roman" w:eastAsia="Times New Roman" w:hAnsi="Times New Roman" w:cs="Times New Roman"/>
          <w:color w:val="000000"/>
          <w:sz w:val="28"/>
          <w:szCs w:val="28"/>
          <w:shd w:val="clear" w:color="auto" w:fill="FFFFFF"/>
        </w:rPr>
        <w:t> образовательных учреждений: </w:t>
      </w:r>
      <w:r w:rsidRPr="006C73A9">
        <w:rPr>
          <w:rFonts w:ascii="Times New Roman" w:eastAsia="Times New Roman" w:hAnsi="Times New Roman" w:cs="Times New Roman"/>
          <w:bCs/>
          <w:color w:val="000000"/>
          <w:sz w:val="28"/>
          <w:szCs w:val="28"/>
          <w:shd w:val="clear" w:color="auto" w:fill="FFFFFF"/>
        </w:rPr>
        <w:t>5</w:t>
      </w:r>
      <w:r w:rsidRPr="006C73A9">
        <w:rPr>
          <w:rFonts w:ascii="Times New Roman" w:eastAsia="Times New Roman" w:hAnsi="Times New Roman" w:cs="Times New Roman"/>
          <w:color w:val="000000"/>
          <w:sz w:val="28"/>
          <w:szCs w:val="28"/>
          <w:shd w:val="clear" w:color="auto" w:fill="FFFFFF"/>
        </w:rPr>
        <w:t> общеобразовательных школ, </w:t>
      </w:r>
      <w:r w:rsidRPr="006C73A9">
        <w:rPr>
          <w:rFonts w:ascii="Times New Roman" w:eastAsia="Times New Roman" w:hAnsi="Times New Roman" w:cs="Times New Roman"/>
          <w:bCs/>
          <w:color w:val="000000"/>
          <w:sz w:val="28"/>
          <w:szCs w:val="28"/>
          <w:shd w:val="clear" w:color="auto" w:fill="FFFFFF"/>
        </w:rPr>
        <w:t>6 </w:t>
      </w:r>
      <w:r w:rsidRPr="006C73A9">
        <w:rPr>
          <w:rFonts w:ascii="Times New Roman" w:eastAsia="Times New Roman" w:hAnsi="Times New Roman" w:cs="Times New Roman"/>
          <w:color w:val="000000"/>
          <w:sz w:val="28"/>
          <w:szCs w:val="28"/>
          <w:shd w:val="clear" w:color="auto" w:fill="FFFFFF"/>
        </w:rPr>
        <w:t>дошкольных образовательных учреждений, </w:t>
      </w:r>
      <w:r w:rsidRPr="006C73A9">
        <w:rPr>
          <w:rFonts w:ascii="Times New Roman" w:eastAsia="Times New Roman" w:hAnsi="Times New Roman" w:cs="Times New Roman"/>
          <w:bCs/>
          <w:color w:val="000000"/>
          <w:sz w:val="28"/>
          <w:szCs w:val="28"/>
          <w:shd w:val="clear" w:color="auto" w:fill="FFFFFF"/>
        </w:rPr>
        <w:t>1</w:t>
      </w:r>
      <w:r w:rsidRPr="006C73A9">
        <w:rPr>
          <w:rFonts w:ascii="Times New Roman" w:eastAsia="Times New Roman" w:hAnsi="Times New Roman" w:cs="Times New Roman"/>
          <w:color w:val="000000"/>
          <w:sz w:val="28"/>
          <w:szCs w:val="28"/>
          <w:shd w:val="clear" w:color="auto" w:fill="FFFFFF"/>
        </w:rPr>
        <w:t> учреждение дополнительного образования детей - Дом детского творчества. Все образовательные организации имеют лицензии на право осуществления образовательной деятельности.</w:t>
      </w:r>
      <w:r w:rsidRPr="006C73A9">
        <w:rPr>
          <w:rFonts w:ascii="Times New Roman" w:hAnsi="Times New Roman" w:cs="Times New Roman"/>
          <w:sz w:val="28"/>
          <w:szCs w:val="28"/>
        </w:rPr>
        <w:t xml:space="preserve">       </w:t>
      </w:r>
    </w:p>
    <w:p w:rsidR="006C73A9" w:rsidRPr="006C73A9" w:rsidRDefault="006C73A9" w:rsidP="006C73A9">
      <w:pPr>
        <w:spacing w:after="0"/>
        <w:jc w:val="both"/>
        <w:rPr>
          <w:rFonts w:ascii="Times New Roman" w:hAnsi="Times New Roman" w:cs="Times New Roman"/>
          <w:sz w:val="28"/>
          <w:szCs w:val="28"/>
        </w:rPr>
      </w:pPr>
      <w:r w:rsidRPr="006C73A9">
        <w:rPr>
          <w:rFonts w:ascii="Times New Roman" w:hAnsi="Times New Roman" w:cs="Times New Roman"/>
          <w:sz w:val="28"/>
          <w:szCs w:val="28"/>
        </w:rPr>
        <w:t xml:space="preserve">        В 2019-2020 учебном году все общеобразовательные организации и ДДТ прошли независимую оценку качества образовательных условий. По результатам НОКО все учреждения получили рекомендации, в целях выполнения данных рекомендаций составлены планы мероприятий.</w:t>
      </w:r>
    </w:p>
    <w:p w:rsidR="006C73A9" w:rsidRPr="006C73A9" w:rsidRDefault="006C73A9" w:rsidP="006C73A9">
      <w:pPr>
        <w:spacing w:after="0" w:line="240" w:lineRule="auto"/>
        <w:ind w:right="-1" w:firstLine="426"/>
        <w:jc w:val="both"/>
        <w:rPr>
          <w:rFonts w:ascii="Times New Roman" w:hAnsi="Times New Roman" w:cs="Times New Roman"/>
          <w:sz w:val="28"/>
          <w:szCs w:val="28"/>
        </w:rPr>
      </w:pPr>
      <w:r w:rsidRPr="006C73A9">
        <w:rPr>
          <w:rFonts w:ascii="Times New Roman" w:hAnsi="Times New Roman" w:cs="Times New Roman"/>
          <w:sz w:val="28"/>
          <w:szCs w:val="28"/>
        </w:rPr>
        <w:t xml:space="preserve"> В 2019-2020 учебном году в муниципальные детские сады города получили путевки 197 дошкольников. </w:t>
      </w:r>
      <w:proofErr w:type="gramStart"/>
      <w:r w:rsidRPr="006C73A9">
        <w:rPr>
          <w:rFonts w:ascii="Times New Roman" w:hAnsi="Times New Roman" w:cs="Times New Roman"/>
          <w:sz w:val="28"/>
          <w:szCs w:val="28"/>
        </w:rPr>
        <w:t>Окончили дошкольное образование</w:t>
      </w:r>
      <w:proofErr w:type="gramEnd"/>
      <w:r w:rsidRPr="006C73A9">
        <w:rPr>
          <w:rFonts w:ascii="Times New Roman" w:hAnsi="Times New Roman" w:cs="Times New Roman"/>
          <w:sz w:val="28"/>
          <w:szCs w:val="28"/>
        </w:rPr>
        <w:t xml:space="preserve"> 264 воспитанника. В 2020-2021 учебном году </w:t>
      </w:r>
      <w:r w:rsidRPr="006C73A9">
        <w:rPr>
          <w:rFonts w:ascii="Times New Roman" w:eastAsia="Times New Roman" w:hAnsi="Times New Roman" w:cs="Times New Roman"/>
          <w:color w:val="000000"/>
          <w:sz w:val="28"/>
          <w:szCs w:val="28"/>
        </w:rPr>
        <w:t>6 муниципальных детских садов оказывают образовательные услуги </w:t>
      </w:r>
      <w:r w:rsidRPr="006C73A9">
        <w:rPr>
          <w:rFonts w:ascii="Times New Roman" w:eastAsia="Times New Roman" w:hAnsi="Times New Roman" w:cs="Times New Roman"/>
          <w:bCs/>
          <w:color w:val="000000"/>
          <w:sz w:val="28"/>
          <w:szCs w:val="28"/>
        </w:rPr>
        <w:t>1015</w:t>
      </w:r>
      <w:r w:rsidRPr="006C73A9">
        <w:rPr>
          <w:rFonts w:ascii="Times New Roman" w:eastAsia="Times New Roman" w:hAnsi="Times New Roman" w:cs="Times New Roman"/>
          <w:color w:val="000000"/>
          <w:sz w:val="28"/>
          <w:szCs w:val="28"/>
        </w:rPr>
        <w:t> дошкольникам.</w:t>
      </w:r>
      <w:r w:rsidRPr="006C73A9">
        <w:rPr>
          <w:rFonts w:ascii="Times New Roman" w:eastAsia="Times New Roman" w:hAnsi="Times New Roman" w:cs="Times New Roman"/>
          <w:bCs/>
          <w:color w:val="000000"/>
          <w:sz w:val="28"/>
          <w:szCs w:val="28"/>
        </w:rPr>
        <w:t> </w:t>
      </w:r>
      <w:r w:rsidRPr="006C73A9">
        <w:rPr>
          <w:rFonts w:ascii="Times New Roman" w:eastAsia="Times New Roman" w:hAnsi="Times New Roman" w:cs="Times New Roman"/>
          <w:color w:val="000000"/>
          <w:sz w:val="28"/>
          <w:szCs w:val="28"/>
        </w:rPr>
        <w:t>В городе решена проблема очередности детей от 3 до 7 лет. В связи с решением задач, поставленных Президентом по развитию детей раннего возраста, в двух детских садах открыты группы для детей от года до 3 лет. В соответствии с Концепцией развития инклюзивного образования в Красноярском крае на 2017-2025 годы во всех детских садах города созданы необходимые условия для качественного и доступного образования. Для каждого ребенка – инвалида, ребенка с ОВЗ, ЗПР составлены адаптированные образовательные программы с учетом его возможностей и особенностей развития. Для проведения специальных коррекционных занятий с детьми, имеющими нарушения речевого развития, в детских садах созданы 7 логопедических групп. С целью оказания методической, психолого-педагогической, диагностической и консультативной помощи родителям, чьи дети не посещают детский сад, а также родителям, дети которых получают дошкольное образование в форме семейного образования, во всех детских садах функционируют консультационные центры. Свой опыт педагоги детских садов представляют на мероприятиях различного уровня.</w:t>
      </w:r>
    </w:p>
    <w:p w:rsidR="006C73A9" w:rsidRPr="006C73A9" w:rsidRDefault="006C73A9" w:rsidP="006C73A9">
      <w:pPr>
        <w:spacing w:after="0"/>
        <w:jc w:val="both"/>
        <w:rPr>
          <w:rFonts w:ascii="Times New Roman" w:hAnsi="Times New Roman" w:cs="Times New Roman"/>
          <w:color w:val="FF0000"/>
          <w:sz w:val="28"/>
          <w:szCs w:val="28"/>
        </w:rPr>
      </w:pPr>
      <w:r w:rsidRPr="006C73A9">
        <w:rPr>
          <w:rFonts w:ascii="Times New Roman" w:hAnsi="Times New Roman" w:cs="Times New Roman"/>
          <w:sz w:val="28"/>
          <w:szCs w:val="28"/>
        </w:rPr>
        <w:t xml:space="preserve">         В пяти общеобразовательных школах в 2019-2020 </w:t>
      </w:r>
      <w:r w:rsidRPr="006C73A9">
        <w:rPr>
          <w:rFonts w:ascii="Times New Roman" w:eastAsia="Times New Roman" w:hAnsi="Times New Roman" w:cs="Times New Roman"/>
          <w:color w:val="000000"/>
          <w:sz w:val="28"/>
          <w:szCs w:val="28"/>
          <w:shd w:val="clear" w:color="auto" w:fill="FFFFFF"/>
        </w:rPr>
        <w:t xml:space="preserve">учебном году </w:t>
      </w:r>
      <w:r w:rsidRPr="006C73A9">
        <w:rPr>
          <w:rFonts w:ascii="Times New Roman" w:hAnsi="Times New Roman" w:cs="Times New Roman"/>
          <w:sz w:val="28"/>
          <w:szCs w:val="28"/>
        </w:rPr>
        <w:t>обучалось 2843 человека, из них 27 человек заочно, 121 человек - по адаптированной программе для детей с умственной отсталостью. На конец учебного года  98,4% школьников успешно освоили программу, из них на «4» и «5» - 38,2%.  По итогам 2019-</w:t>
      </w:r>
      <w:r w:rsidRPr="006C73A9">
        <w:rPr>
          <w:rFonts w:ascii="Times New Roman" w:hAnsi="Times New Roman" w:cs="Times New Roman"/>
          <w:color w:val="1A1A1A"/>
          <w:sz w:val="28"/>
          <w:szCs w:val="28"/>
        </w:rPr>
        <w:t xml:space="preserve">2020 учебного года получили аттестаты с отличием 7 выпускников 9 классов и 11 выпускников 11 классов. ЕГЭ сдавали только те выпускники, которые планировали поступление в ВУЗы, таких в 2020 году было 97 человек. </w:t>
      </w:r>
      <w:proofErr w:type="gramStart"/>
      <w:r w:rsidRPr="006C73A9">
        <w:rPr>
          <w:rFonts w:ascii="Times New Roman" w:hAnsi="Times New Roman" w:cs="Times New Roman"/>
          <w:color w:val="1A1A1A"/>
          <w:sz w:val="28"/>
          <w:szCs w:val="28"/>
        </w:rPr>
        <w:t xml:space="preserve">Средний балл по русскому языку составил 70%, более 26% выпускников получили высокий балл: более 80 баллов, по математике - 48%, по обществознанию – 56% , по биологии – 45%, </w:t>
      </w:r>
      <w:r w:rsidRPr="006C73A9">
        <w:rPr>
          <w:rFonts w:ascii="Times New Roman" w:hAnsi="Times New Roman" w:cs="Times New Roman"/>
          <w:color w:val="1A1A1A"/>
          <w:sz w:val="28"/>
          <w:szCs w:val="28"/>
        </w:rPr>
        <w:lastRenderedPageBreak/>
        <w:t>по информатике – 42%.</w:t>
      </w:r>
      <w:r w:rsidRPr="006C73A9">
        <w:rPr>
          <w:rFonts w:ascii="Times New Roman" w:hAnsi="Times New Roman" w:cs="Times New Roman"/>
          <w:color w:val="FF0000"/>
          <w:sz w:val="28"/>
          <w:szCs w:val="28"/>
        </w:rPr>
        <w:t xml:space="preserve"> </w:t>
      </w:r>
      <w:r w:rsidRPr="006C73A9">
        <w:rPr>
          <w:rFonts w:ascii="Times New Roman" w:eastAsia="Times New Roman" w:hAnsi="Times New Roman" w:cs="Times New Roman"/>
          <w:color w:val="000000"/>
          <w:sz w:val="28"/>
          <w:szCs w:val="28"/>
          <w:shd w:val="clear" w:color="auto" w:fill="FFFFFF"/>
        </w:rPr>
        <w:t>На начало 2020-2021 учебного года в общеобразовательных школах обучается </w:t>
      </w:r>
      <w:r w:rsidRPr="006C73A9">
        <w:rPr>
          <w:rFonts w:ascii="Times New Roman" w:eastAsia="Times New Roman" w:hAnsi="Times New Roman" w:cs="Times New Roman"/>
          <w:bCs/>
          <w:color w:val="000000"/>
          <w:sz w:val="28"/>
          <w:szCs w:val="28"/>
          <w:shd w:val="clear" w:color="auto" w:fill="FFFFFF"/>
        </w:rPr>
        <w:t>2803 </w:t>
      </w:r>
      <w:r w:rsidRPr="006C73A9">
        <w:rPr>
          <w:rFonts w:ascii="Times New Roman" w:eastAsia="Times New Roman" w:hAnsi="Times New Roman" w:cs="Times New Roman"/>
          <w:color w:val="000000"/>
          <w:sz w:val="28"/>
          <w:szCs w:val="28"/>
          <w:shd w:val="clear" w:color="auto" w:fill="FFFFFF"/>
        </w:rPr>
        <w:t>обучающихся, из них </w:t>
      </w:r>
      <w:r w:rsidRPr="006C73A9">
        <w:rPr>
          <w:rFonts w:ascii="Times New Roman" w:eastAsia="Times New Roman" w:hAnsi="Times New Roman" w:cs="Times New Roman"/>
          <w:bCs/>
          <w:color w:val="000000"/>
          <w:sz w:val="28"/>
          <w:szCs w:val="28"/>
          <w:shd w:val="clear" w:color="auto" w:fill="FFFFFF"/>
        </w:rPr>
        <w:t>23 </w:t>
      </w:r>
      <w:r w:rsidRPr="006C73A9">
        <w:rPr>
          <w:rFonts w:ascii="Times New Roman" w:eastAsia="Times New Roman" w:hAnsi="Times New Roman" w:cs="Times New Roman"/>
          <w:color w:val="000000"/>
          <w:sz w:val="28"/>
          <w:szCs w:val="28"/>
          <w:shd w:val="clear" w:color="auto" w:fill="FFFFFF"/>
        </w:rPr>
        <w:t>человека обучаются заочно и </w:t>
      </w:r>
      <w:r w:rsidRPr="006C73A9">
        <w:rPr>
          <w:rFonts w:ascii="Times New Roman" w:eastAsia="Times New Roman" w:hAnsi="Times New Roman" w:cs="Times New Roman"/>
          <w:bCs/>
          <w:color w:val="000000"/>
          <w:sz w:val="28"/>
          <w:szCs w:val="28"/>
          <w:shd w:val="clear" w:color="auto" w:fill="FFFFFF"/>
        </w:rPr>
        <w:t>136</w:t>
      </w:r>
      <w:r w:rsidRPr="006C73A9">
        <w:rPr>
          <w:rFonts w:ascii="Times New Roman" w:eastAsia="Times New Roman" w:hAnsi="Times New Roman" w:cs="Times New Roman"/>
          <w:color w:val="000000"/>
          <w:sz w:val="28"/>
          <w:szCs w:val="28"/>
          <w:shd w:val="clear" w:color="auto" w:fill="FFFFFF"/>
        </w:rPr>
        <w:t> –по адаптированным программам, в том числе 112 ребят - в отдельных классах для детей</w:t>
      </w:r>
      <w:proofErr w:type="gramEnd"/>
      <w:r w:rsidRPr="006C73A9">
        <w:rPr>
          <w:rFonts w:ascii="Times New Roman" w:eastAsia="Times New Roman" w:hAnsi="Times New Roman" w:cs="Times New Roman"/>
          <w:color w:val="000000"/>
          <w:sz w:val="28"/>
          <w:szCs w:val="28"/>
          <w:shd w:val="clear" w:color="auto" w:fill="FFFFFF"/>
        </w:rPr>
        <w:t xml:space="preserve"> с ограниченными возможностями здоровья, 25 человек занимаются инклюзивно в общеобразовательных классах.</w:t>
      </w:r>
    </w:p>
    <w:p w:rsidR="006C73A9" w:rsidRPr="006C73A9" w:rsidRDefault="006C73A9" w:rsidP="006C73A9">
      <w:pPr>
        <w:shd w:val="clear" w:color="auto" w:fill="FFFFFF"/>
        <w:spacing w:after="0" w:line="240" w:lineRule="auto"/>
        <w:jc w:val="both"/>
        <w:rPr>
          <w:rFonts w:ascii="Times New Roman" w:eastAsia="Times New Roman" w:hAnsi="Times New Roman" w:cs="Times New Roman"/>
          <w:color w:val="000000"/>
          <w:sz w:val="16"/>
          <w:szCs w:val="16"/>
        </w:rPr>
      </w:pPr>
      <w:r w:rsidRPr="006C73A9">
        <w:rPr>
          <w:rFonts w:ascii="Times New Roman" w:eastAsia="Times New Roman" w:hAnsi="Times New Roman" w:cs="Times New Roman"/>
          <w:color w:val="000000"/>
          <w:sz w:val="28"/>
          <w:szCs w:val="28"/>
          <w:shd w:val="clear" w:color="auto" w:fill="FFFFFF"/>
        </w:rPr>
        <w:t xml:space="preserve">     В целях комплексного, целостного и системного изучения детей, выявления отклонения в их развитии и определения для них путей получения образования, консультирования родителей и педагогов в городе функционирует территориальная психолого-медико-педагогическая комиссия города Боготола.</w:t>
      </w:r>
    </w:p>
    <w:p w:rsidR="006C73A9" w:rsidRDefault="006C73A9" w:rsidP="006C73A9">
      <w:pPr>
        <w:shd w:val="clear" w:color="auto" w:fill="FFFFFF"/>
        <w:spacing w:after="0" w:line="240" w:lineRule="auto"/>
        <w:jc w:val="both"/>
        <w:rPr>
          <w:rFonts w:ascii="Times New Roman" w:eastAsia="Times New Roman" w:hAnsi="Times New Roman" w:cs="Times New Roman"/>
          <w:color w:val="000000"/>
          <w:sz w:val="28"/>
          <w:szCs w:val="28"/>
        </w:rPr>
      </w:pPr>
      <w:r w:rsidRPr="006C73A9">
        <w:rPr>
          <w:rFonts w:ascii="Times New Roman" w:eastAsia="Times New Roman" w:hAnsi="Times New Roman" w:cs="Times New Roman"/>
          <w:color w:val="000000"/>
          <w:sz w:val="16"/>
          <w:szCs w:val="16"/>
        </w:rPr>
        <w:t xml:space="preserve">             </w:t>
      </w:r>
      <w:proofErr w:type="gramStart"/>
      <w:r w:rsidRPr="006C73A9">
        <w:rPr>
          <w:rFonts w:ascii="Times New Roman" w:eastAsia="Times New Roman" w:hAnsi="Times New Roman" w:cs="Times New Roman"/>
          <w:color w:val="000000"/>
          <w:sz w:val="28"/>
          <w:szCs w:val="28"/>
          <w:shd w:val="clear" w:color="auto" w:fill="FFFFFF"/>
        </w:rPr>
        <w:t>В системе образования трудятся 296 человек, из них 246 педагогических работников, в их числе «Заслуженный учитель Российской Федерации», 5 человек имеют почетное звание «Заслуженный педагог Красноярского края», 47 человек награждены ведомственными наградами, 38 человек - краевыми наградами, 11 победителей городской премии «Гордость Боготола» в номинации «Работник образования года», 2 педагога – победители краевого конкурса среди педагогических работников, успешно работающих с одаренными детьми</w:t>
      </w:r>
      <w:proofErr w:type="gramEnd"/>
      <w:r w:rsidRPr="006C73A9">
        <w:rPr>
          <w:rFonts w:ascii="Times New Roman" w:eastAsia="Times New Roman" w:hAnsi="Times New Roman" w:cs="Times New Roman"/>
          <w:color w:val="000000"/>
          <w:sz w:val="28"/>
          <w:szCs w:val="28"/>
          <w:shd w:val="clear" w:color="auto" w:fill="FFFFFF"/>
        </w:rPr>
        <w:t>. </w:t>
      </w:r>
      <w:r w:rsidRPr="006C73A9">
        <w:rPr>
          <w:rFonts w:ascii="Times New Roman" w:eastAsia="Times New Roman" w:hAnsi="Times New Roman" w:cs="Times New Roman"/>
          <w:color w:val="000000"/>
          <w:sz w:val="28"/>
          <w:szCs w:val="28"/>
        </w:rPr>
        <w:t>В городские школы ежегодно приходят молодые специалисты, в городе создано молодежное педагогическое сообщество из 26 человек. Команда наших молодых педагогов постоянно участвует в краевых Молодежных педагогических играх.</w:t>
      </w:r>
    </w:p>
    <w:p w:rsidR="006C73A9" w:rsidRPr="006C73A9" w:rsidRDefault="006C73A9" w:rsidP="006C73A9">
      <w:pPr>
        <w:spacing w:after="0"/>
        <w:jc w:val="both"/>
        <w:rPr>
          <w:rFonts w:ascii="Times New Roman" w:hAnsi="Times New Roman" w:cs="Times New Roman"/>
          <w:color w:val="212529"/>
          <w:sz w:val="28"/>
          <w:szCs w:val="28"/>
          <w:shd w:val="clear" w:color="auto" w:fill="FFFFFF" w:themeFill="background1"/>
        </w:rPr>
      </w:pPr>
      <w:r w:rsidRPr="006C73A9">
        <w:rPr>
          <w:rFonts w:ascii="Times New Roman" w:eastAsia="Times New Roman" w:hAnsi="Times New Roman" w:cs="Times New Roman"/>
          <w:sz w:val="28"/>
          <w:szCs w:val="28"/>
        </w:rPr>
        <w:t xml:space="preserve">       В целях реализации национального проекта «Образование» в г. Боготоле создана рабочая группа, всеми общеобразовательными организациями разработаны и реализуются дорожные карты  по 5 направлениям проекта:</w:t>
      </w:r>
      <w:r w:rsidRPr="006C73A9">
        <w:rPr>
          <w:rFonts w:ascii="Times New Roman" w:eastAsia="Times New Roman" w:hAnsi="Times New Roman" w:cs="Times New Roman"/>
          <w:sz w:val="44"/>
          <w:szCs w:val="44"/>
        </w:rPr>
        <w:t xml:space="preserve"> </w:t>
      </w:r>
      <w:r w:rsidRPr="006C73A9">
        <w:rPr>
          <w:rFonts w:ascii="Times New Roman" w:eastAsia="Times New Roman" w:hAnsi="Times New Roman" w:cs="Times New Roman"/>
          <w:sz w:val="28"/>
          <w:szCs w:val="28"/>
        </w:rPr>
        <w:t>«Современная школа</w:t>
      </w:r>
      <w:r w:rsidRPr="006C73A9">
        <w:rPr>
          <w:rFonts w:ascii="Times New Roman" w:eastAsia="Times New Roman" w:hAnsi="Times New Roman" w:cs="Times New Roman"/>
          <w:sz w:val="28"/>
          <w:szCs w:val="28"/>
          <w:shd w:val="clear" w:color="auto" w:fill="FFFFFF" w:themeFill="background1"/>
        </w:rPr>
        <w:t>»</w:t>
      </w:r>
      <w:r w:rsidRPr="006C73A9">
        <w:rPr>
          <w:rFonts w:ascii="Times New Roman" w:eastAsia="Times New Roman" w:hAnsi="Times New Roman" w:cs="Times New Roman"/>
          <w:sz w:val="28"/>
          <w:szCs w:val="28"/>
        </w:rPr>
        <w:t xml:space="preserve">, </w:t>
      </w:r>
      <w:r w:rsidRPr="006C73A9">
        <w:rPr>
          <w:rFonts w:ascii="Times New Roman" w:hAnsi="Times New Roman" w:cs="Times New Roman"/>
          <w:sz w:val="28"/>
          <w:szCs w:val="28"/>
        </w:rPr>
        <w:t xml:space="preserve">«Учитель будущего», </w:t>
      </w:r>
      <w:r w:rsidRPr="006C73A9">
        <w:rPr>
          <w:rFonts w:ascii="Times New Roman" w:eastAsia="Times New Roman" w:hAnsi="Times New Roman" w:cs="Times New Roman"/>
          <w:bCs/>
          <w:color w:val="212529"/>
          <w:sz w:val="28"/>
          <w:szCs w:val="28"/>
        </w:rPr>
        <w:t>«Успех каждого ребенка»</w:t>
      </w:r>
      <w:r w:rsidRPr="006C73A9">
        <w:rPr>
          <w:rFonts w:ascii="Times New Roman" w:eastAsia="Times New Roman" w:hAnsi="Times New Roman" w:cs="Times New Roman"/>
          <w:sz w:val="28"/>
          <w:szCs w:val="28"/>
        </w:rPr>
        <w:t xml:space="preserve">, </w:t>
      </w:r>
      <w:r w:rsidRPr="006C73A9">
        <w:rPr>
          <w:rFonts w:ascii="Times New Roman" w:hAnsi="Times New Roman" w:cs="Times New Roman"/>
          <w:sz w:val="28"/>
          <w:szCs w:val="28"/>
        </w:rPr>
        <w:t>«Поддержка семей, имеющих детей»</w:t>
      </w:r>
      <w:r w:rsidRPr="006C73A9">
        <w:rPr>
          <w:rFonts w:ascii="Times New Roman" w:eastAsia="Times New Roman" w:hAnsi="Times New Roman" w:cs="Times New Roman"/>
          <w:sz w:val="28"/>
          <w:szCs w:val="28"/>
        </w:rPr>
        <w:t xml:space="preserve">, </w:t>
      </w:r>
      <w:r w:rsidRPr="006C73A9">
        <w:rPr>
          <w:rFonts w:ascii="Times New Roman" w:hAnsi="Times New Roman" w:cs="Times New Roman"/>
          <w:sz w:val="28"/>
          <w:szCs w:val="28"/>
        </w:rPr>
        <w:t xml:space="preserve">«Цифровая образовательная среда».       </w:t>
      </w:r>
      <w:r w:rsidRPr="006C73A9">
        <w:rPr>
          <w:rFonts w:ascii="Times New Roman" w:eastAsia="Times New Roman" w:hAnsi="Times New Roman" w:cs="Times New Roman"/>
          <w:sz w:val="28"/>
          <w:szCs w:val="28"/>
          <w:shd w:val="clear" w:color="auto" w:fill="FFFFFF" w:themeFill="background1"/>
        </w:rPr>
        <w:t>Реализация  п</w:t>
      </w:r>
      <w:r w:rsidRPr="006C73A9">
        <w:rPr>
          <w:rFonts w:ascii="Times New Roman" w:eastAsia="Times New Roman" w:hAnsi="Times New Roman" w:cs="Times New Roman"/>
          <w:sz w:val="28"/>
          <w:szCs w:val="28"/>
        </w:rPr>
        <w:t>роектов «Современная школа</w:t>
      </w:r>
      <w:r w:rsidRPr="006C73A9">
        <w:rPr>
          <w:rFonts w:ascii="Times New Roman" w:eastAsia="Times New Roman" w:hAnsi="Times New Roman" w:cs="Times New Roman"/>
          <w:sz w:val="28"/>
          <w:szCs w:val="28"/>
          <w:shd w:val="clear" w:color="auto" w:fill="FFFFFF" w:themeFill="background1"/>
        </w:rPr>
        <w:t xml:space="preserve">» и «Учитель будущего» начнется в 2021 году.                </w:t>
      </w:r>
    </w:p>
    <w:p w:rsidR="006C73A9" w:rsidRPr="006C73A9" w:rsidRDefault="006C73A9" w:rsidP="006C73A9">
      <w:pPr>
        <w:spacing w:after="0"/>
        <w:jc w:val="both"/>
        <w:rPr>
          <w:rFonts w:ascii="Times New Roman" w:hAnsi="Times New Roman" w:cs="Times New Roman"/>
          <w:sz w:val="28"/>
          <w:szCs w:val="28"/>
        </w:rPr>
      </w:pPr>
      <w:r w:rsidRPr="006C73A9">
        <w:rPr>
          <w:rFonts w:ascii="Times New Roman" w:hAnsi="Times New Roman" w:cs="Times New Roman"/>
          <w:sz w:val="28"/>
          <w:szCs w:val="28"/>
        </w:rPr>
        <w:t xml:space="preserve">       Цель проекта </w:t>
      </w:r>
      <w:r w:rsidRPr="006C73A9">
        <w:rPr>
          <w:rFonts w:ascii="Times New Roman" w:eastAsia="Times New Roman" w:hAnsi="Times New Roman" w:cs="Times New Roman"/>
          <w:bCs/>
          <w:color w:val="212529"/>
          <w:sz w:val="28"/>
          <w:szCs w:val="28"/>
        </w:rPr>
        <w:t>«Успех каждого ребенка»</w:t>
      </w:r>
      <w:r w:rsidRPr="006C73A9">
        <w:rPr>
          <w:rFonts w:ascii="Times New Roman" w:hAnsi="Times New Roman" w:cs="Times New Roman"/>
          <w:sz w:val="28"/>
          <w:szCs w:val="28"/>
        </w:rPr>
        <w:t xml:space="preserve"> - обеспечить к 2024 году для детей в возрасте от 5 до 18 лет доступные условия для дополнительного образования и увеличить охват до 75%  от общего числа детей данной категории (в настоящее время охват составляет 41,7%). Ключевые мероприятия: создание новых мест в образовательных организациях для реализации дополнительных общеразвивающих программ, вовлечение в дополнительное образование детей с ограниченными возможностями здоровья, внедрение и распространение системы персонифицированного финансирования. </w:t>
      </w:r>
      <w:proofErr w:type="gramStart"/>
      <w:r w:rsidRPr="006C73A9">
        <w:rPr>
          <w:rFonts w:ascii="Times New Roman" w:hAnsi="Times New Roman" w:cs="Times New Roman"/>
          <w:sz w:val="28"/>
          <w:szCs w:val="28"/>
        </w:rPr>
        <w:t xml:space="preserve">В настоящее время работа по обеспечению сертификатами персонифицированного финансирования начата, внедрен общедоступный навигатор по дополнительным  общеразвивающим программам, позволяющий семьям выбирать образовательные программы, </w:t>
      </w:r>
      <w:r w:rsidRPr="006C73A9">
        <w:rPr>
          <w:rFonts w:ascii="Times New Roman" w:hAnsi="Times New Roman" w:cs="Times New Roman"/>
          <w:sz w:val="28"/>
          <w:szCs w:val="28"/>
        </w:rPr>
        <w:lastRenderedPageBreak/>
        <w:t>соответствующие запросам и уровню подготовки детей, ведется его наполнение актуальной информацией; все организации, реализующие дополнительные общеразвивающие программы, включены в Навигатор; учреждениями, реализующими программы дополнительного образования, разработано 90 краткосрочных дополнительных общеразвивающих программ.</w:t>
      </w:r>
      <w:proofErr w:type="gramEnd"/>
      <w:r w:rsidRPr="006C73A9">
        <w:rPr>
          <w:rFonts w:ascii="Times New Roman" w:hAnsi="Times New Roman" w:cs="Times New Roman"/>
          <w:sz w:val="28"/>
          <w:szCs w:val="28"/>
        </w:rPr>
        <w:t xml:space="preserve"> В рамках данного проекта реализуются проекты по профориентации.</w:t>
      </w:r>
      <w:r w:rsidRPr="006C73A9">
        <w:t xml:space="preserve"> </w:t>
      </w:r>
      <w:r w:rsidRPr="006C73A9">
        <w:rPr>
          <w:rFonts w:ascii="Times New Roman" w:hAnsi="Times New Roman" w:cs="Times New Roman"/>
          <w:sz w:val="28"/>
          <w:szCs w:val="28"/>
        </w:rPr>
        <w:t>В проект «</w:t>
      </w:r>
      <w:proofErr w:type="spellStart"/>
      <w:r w:rsidRPr="006C73A9">
        <w:rPr>
          <w:rFonts w:ascii="Times New Roman" w:hAnsi="Times New Roman" w:cs="Times New Roman"/>
          <w:sz w:val="28"/>
          <w:szCs w:val="28"/>
        </w:rPr>
        <w:t>ПроеКТОриЯ</w:t>
      </w:r>
      <w:proofErr w:type="spellEnd"/>
      <w:r w:rsidRPr="006C73A9">
        <w:rPr>
          <w:rFonts w:ascii="Times New Roman" w:hAnsi="Times New Roman" w:cs="Times New Roman"/>
          <w:sz w:val="28"/>
          <w:szCs w:val="28"/>
        </w:rPr>
        <w:t xml:space="preserve">» в 2020 г. вовлечено 624 участника. В проекте «Билет в будущее» принимают участие все общеобразовательные школы г. Боготола. Участниками проекта стали обучающиеся 6-11 классов (187 человек). Ребята имеют свой личный кабинет на платформе «Билет в будущее», где проходят тестирование и принимают участие в практических </w:t>
      </w:r>
      <w:proofErr w:type="spellStart"/>
      <w:r w:rsidRPr="006C73A9">
        <w:rPr>
          <w:rFonts w:ascii="Times New Roman" w:hAnsi="Times New Roman" w:cs="Times New Roman"/>
          <w:sz w:val="28"/>
          <w:szCs w:val="28"/>
        </w:rPr>
        <w:t>профориентационных</w:t>
      </w:r>
      <w:proofErr w:type="spellEnd"/>
      <w:r w:rsidRPr="006C73A9">
        <w:rPr>
          <w:rFonts w:ascii="Times New Roman" w:hAnsi="Times New Roman" w:cs="Times New Roman"/>
          <w:sz w:val="28"/>
          <w:szCs w:val="28"/>
        </w:rPr>
        <w:t xml:space="preserve"> мероприятиях (онлайн), после чего каждый  обучающийся получает индивидуальные рекомендации по определению профессиональных способностей и интересов. В рамках проекта «Билет в будущее» в сентябре прошел фестиваль профессий, от нашего города в нем участвовали восьмиклассники из школ 3 и 4. Ребята принимали участие  в онлайн-уроках: «Разработка мобильных приложений» и «Видеопроизводство». 26 октября начнется второй фестиваль профессий, в нем также примут участие наши школьники в рамках урока </w:t>
      </w:r>
      <w:proofErr w:type="spellStart"/>
      <w:r w:rsidRPr="006C73A9">
        <w:rPr>
          <w:rFonts w:ascii="Times New Roman" w:hAnsi="Times New Roman" w:cs="Times New Roman"/>
          <w:sz w:val="28"/>
          <w:szCs w:val="28"/>
        </w:rPr>
        <w:t>профмастерства</w:t>
      </w:r>
      <w:proofErr w:type="spellEnd"/>
      <w:r w:rsidRPr="006C73A9">
        <w:rPr>
          <w:rFonts w:ascii="Times New Roman" w:hAnsi="Times New Roman" w:cs="Times New Roman"/>
          <w:sz w:val="28"/>
          <w:szCs w:val="28"/>
        </w:rPr>
        <w:t xml:space="preserve">.  </w:t>
      </w:r>
    </w:p>
    <w:p w:rsidR="006C73A9" w:rsidRPr="006C73A9" w:rsidRDefault="006C73A9" w:rsidP="006C73A9">
      <w:pPr>
        <w:shd w:val="clear" w:color="auto" w:fill="FFFFFF"/>
        <w:spacing w:after="0"/>
        <w:jc w:val="both"/>
        <w:rPr>
          <w:rFonts w:ascii="Times New Roman" w:hAnsi="Times New Roman" w:cs="Times New Roman"/>
          <w:sz w:val="28"/>
          <w:szCs w:val="28"/>
        </w:rPr>
      </w:pPr>
      <w:r w:rsidRPr="006C73A9">
        <w:rPr>
          <w:rFonts w:ascii="Times New Roman" w:hAnsi="Times New Roman" w:cs="Times New Roman"/>
          <w:sz w:val="28"/>
          <w:szCs w:val="28"/>
        </w:rPr>
        <w:t xml:space="preserve">          Проект «Поддержка семей, имеющих детей» направлен на оказание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r w:rsidRPr="006C73A9">
        <w:rPr>
          <w:rFonts w:ascii="Times New Roman" w:eastAsia="Times New Roman" w:hAnsi="Times New Roman" w:cs="Times New Roman"/>
          <w:bCs/>
          <w:color w:val="000000"/>
          <w:sz w:val="28"/>
          <w:szCs w:val="28"/>
        </w:rPr>
        <w:t xml:space="preserve">В рамках реализации проекта услуги </w:t>
      </w:r>
      <w:r w:rsidRPr="006C73A9">
        <w:rPr>
          <w:rFonts w:ascii="Times New Roman" w:hAnsi="Times New Roman" w:cs="Times New Roman"/>
          <w:sz w:val="28"/>
          <w:szCs w:val="28"/>
        </w:rPr>
        <w:t xml:space="preserve">консультативной помощи родителям (законным представителям) детей оказывались на базе всех образовательных организаций города, а также в отделе по опеке и попечительству. На 2020 год плановый показатель – 200 консультаций, за 9 месяцев 2020 г. проведено 165 консультаций.  </w:t>
      </w:r>
    </w:p>
    <w:p w:rsidR="006C73A9" w:rsidRPr="006C73A9" w:rsidRDefault="006C73A9" w:rsidP="006C73A9">
      <w:pPr>
        <w:shd w:val="clear" w:color="auto" w:fill="FFFFFF"/>
        <w:spacing w:after="0"/>
        <w:jc w:val="both"/>
        <w:rPr>
          <w:rFonts w:ascii="Times New Roman" w:hAnsi="Times New Roman" w:cs="Times New Roman"/>
          <w:sz w:val="28"/>
          <w:szCs w:val="28"/>
        </w:rPr>
      </w:pPr>
      <w:r w:rsidRPr="006C73A9">
        <w:rPr>
          <w:rFonts w:ascii="Times New Roman" w:hAnsi="Times New Roman" w:cs="Times New Roman"/>
          <w:sz w:val="28"/>
          <w:szCs w:val="28"/>
        </w:rPr>
        <w:t xml:space="preserve">         В рамках проекта «Цифровая образовательная среда» высокоскоростной Интернет подключен во всех школах. На базе двух  школ: № 3 и № 4, - будут внедрены модели цифровой образовательной среды, модернизирована информационно-телекоммуникационная структура образовательных организаций, структурированная кабельная система и локальные вычислительные сети, система контроля и учета доступа, видеонаблюдения, направленные на обеспечение мер комплексной безопасности и осуществления образовательного процесса. В 2020 году школы № 3 и № 4 заключили по три контракта каждая на приобретение МФУ, ноутбуков, интерактивных панелей на общую сумму: 3 580 418,00 руб., в том числе: МБОУ «СОШ № 3» - 1 788 584,00 руб.; МБОУ СОШ № 4 – 1 791 834,00 руб. </w:t>
      </w:r>
      <w:r w:rsidRPr="006C73A9">
        <w:rPr>
          <w:rFonts w:ascii="Times New Roman" w:hAnsi="Times New Roman" w:cs="Times New Roman"/>
          <w:sz w:val="28"/>
          <w:szCs w:val="28"/>
        </w:rPr>
        <w:lastRenderedPageBreak/>
        <w:t>На настоящее время исполнены контракты на поставку МФУ. Поставка панелей и ноутбуков в соответствии с условиями контрактов запланирована на октябрь-ноябрь 2020 года. В целях реализации проекта обеспечено повышение квалификации работников, привлекаемых к осуществлению образовательной деятельности, с целью повышения их компетенций в области современных технологий: в МБОУ «СОШ № 3» проучились 54 педагога, в МБОУ СОШ № 4 проучились 63 педагога.</w:t>
      </w:r>
    </w:p>
    <w:p w:rsidR="006C73A9" w:rsidRDefault="006C73A9" w:rsidP="006C73A9">
      <w:pPr>
        <w:shd w:val="clear" w:color="auto" w:fill="FFFFFF"/>
        <w:spacing w:after="0" w:line="240" w:lineRule="auto"/>
        <w:contextualSpacing/>
        <w:rPr>
          <w:rFonts w:ascii="Times New Roman" w:eastAsia="Times New Roman" w:hAnsi="Times New Roman" w:cs="Times New Roman"/>
          <w:color w:val="000000"/>
          <w:sz w:val="28"/>
          <w:szCs w:val="28"/>
          <w:shd w:val="clear" w:color="auto" w:fill="FFFFFF"/>
        </w:rPr>
      </w:pPr>
    </w:p>
    <w:p w:rsidR="00FC0F10" w:rsidRPr="00C255E7" w:rsidRDefault="00FC0F10" w:rsidP="00FC0F10">
      <w:pPr>
        <w:shd w:val="clear" w:color="auto" w:fill="FFFFFF"/>
        <w:spacing w:after="0" w:line="240" w:lineRule="auto"/>
        <w:contextualSpacing/>
        <w:jc w:val="center"/>
        <w:rPr>
          <w:rFonts w:ascii="Times New Roman" w:hAnsi="Times New Roman" w:cs="Times New Roman"/>
          <w:sz w:val="28"/>
          <w:szCs w:val="28"/>
        </w:rPr>
      </w:pPr>
      <w:r w:rsidRPr="00C255E7">
        <w:rPr>
          <w:rFonts w:ascii="Times New Roman" w:hAnsi="Times New Roman" w:cs="Times New Roman"/>
          <w:sz w:val="28"/>
          <w:szCs w:val="28"/>
        </w:rPr>
        <w:t xml:space="preserve">Приоритеты и цели социально-экономического развития отрасли, </w:t>
      </w:r>
    </w:p>
    <w:p w:rsidR="00FC0F10" w:rsidRPr="00C255E7" w:rsidRDefault="00FC0F10" w:rsidP="00FC0F10">
      <w:pPr>
        <w:shd w:val="clear" w:color="auto" w:fill="FFFFFF"/>
        <w:spacing w:after="0" w:line="240" w:lineRule="auto"/>
        <w:contextualSpacing/>
        <w:jc w:val="center"/>
        <w:rPr>
          <w:rFonts w:ascii="Times New Roman" w:hAnsi="Times New Roman" w:cs="Times New Roman"/>
          <w:sz w:val="28"/>
          <w:szCs w:val="28"/>
        </w:rPr>
      </w:pPr>
      <w:r w:rsidRPr="00C255E7">
        <w:rPr>
          <w:rFonts w:ascii="Times New Roman" w:hAnsi="Times New Roman" w:cs="Times New Roman"/>
          <w:sz w:val="28"/>
          <w:szCs w:val="28"/>
        </w:rPr>
        <w:t xml:space="preserve">описание основных целей и задач программы, </w:t>
      </w:r>
      <w:r w:rsidR="00AD3C92" w:rsidRPr="00C255E7">
        <w:rPr>
          <w:rFonts w:ascii="Times New Roman" w:hAnsi="Times New Roman" w:cs="Times New Roman"/>
          <w:sz w:val="28"/>
          <w:szCs w:val="28"/>
        </w:rPr>
        <w:t>тенденции социально-экономического</w:t>
      </w:r>
      <w:r w:rsidRPr="00C255E7">
        <w:rPr>
          <w:rFonts w:ascii="Times New Roman" w:hAnsi="Times New Roman" w:cs="Times New Roman"/>
          <w:sz w:val="28"/>
          <w:szCs w:val="28"/>
        </w:rPr>
        <w:t xml:space="preserve"> развития отрасли.</w:t>
      </w:r>
    </w:p>
    <w:p w:rsidR="00FC0F10" w:rsidRPr="00C255E7" w:rsidRDefault="00FC0F10" w:rsidP="00FC0F10">
      <w:pPr>
        <w:shd w:val="clear" w:color="auto" w:fill="FFFFFF"/>
        <w:spacing w:after="0" w:line="240" w:lineRule="auto"/>
        <w:contextualSpacing/>
        <w:jc w:val="center"/>
        <w:rPr>
          <w:rFonts w:ascii="Times New Roman" w:hAnsi="Times New Roman" w:cs="Times New Roman"/>
          <w:sz w:val="28"/>
          <w:szCs w:val="28"/>
        </w:rPr>
      </w:pPr>
    </w:p>
    <w:p w:rsidR="00FC0F10" w:rsidRPr="00C255E7" w:rsidRDefault="00FC0F10" w:rsidP="00FC0F10">
      <w:pPr>
        <w:spacing w:after="0" w:line="240" w:lineRule="auto"/>
        <w:ind w:firstLine="709"/>
        <w:jc w:val="both"/>
        <w:rPr>
          <w:rFonts w:ascii="Times New Roman" w:eastAsia="Times New Roman" w:hAnsi="Times New Roman" w:cs="Times New Roman"/>
          <w:sz w:val="28"/>
          <w:szCs w:val="28"/>
        </w:rPr>
      </w:pPr>
      <w:r w:rsidRPr="00C255E7">
        <w:rPr>
          <w:rFonts w:ascii="Times New Roman" w:hAnsi="Times New Roman" w:cs="Times New Roman"/>
          <w:iCs/>
          <w:sz w:val="28"/>
          <w:szCs w:val="28"/>
        </w:rPr>
        <w:t xml:space="preserve">Стратегическая цель </w:t>
      </w:r>
      <w:r w:rsidRPr="00C255E7">
        <w:rPr>
          <w:rFonts w:ascii="Times New Roman" w:hAnsi="Times New Roman" w:cs="Times New Roman"/>
          <w:sz w:val="28"/>
          <w:szCs w:val="28"/>
        </w:rPr>
        <w:t>политики</w:t>
      </w:r>
      <w:r w:rsidR="00D12218" w:rsidRPr="00C255E7">
        <w:rPr>
          <w:rFonts w:ascii="Times New Roman" w:hAnsi="Times New Roman" w:cs="Times New Roman"/>
          <w:sz w:val="28"/>
          <w:szCs w:val="28"/>
        </w:rPr>
        <w:t xml:space="preserve"> в области образования – </w:t>
      </w:r>
      <w:r w:rsidRPr="00C255E7">
        <w:rPr>
          <w:rFonts w:ascii="Times New Roman" w:eastAsia="Times New Roman" w:hAnsi="Times New Roman" w:cs="Times New Roman"/>
          <w:sz w:val="28"/>
          <w:szCs w:val="28"/>
        </w:rPr>
        <w:t xml:space="preserve">вхождение российского общего образования в десятку лучших мировых систем и воспитание гармонично развитой и социально ответственной личности на основе наших исторических и культурных традиций.    Национальный проект «Образование» предполагает реализацию до 2024 года четырех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сферой образования. Данные направления легли в основу федеральных проектов, которые посвящены школе, родителям, </w:t>
      </w:r>
      <w:proofErr w:type="spellStart"/>
      <w:r w:rsidRPr="00C255E7">
        <w:rPr>
          <w:rFonts w:ascii="Times New Roman" w:eastAsia="Times New Roman" w:hAnsi="Times New Roman" w:cs="Times New Roman"/>
          <w:sz w:val="28"/>
          <w:szCs w:val="28"/>
        </w:rPr>
        <w:t>волонтерству</w:t>
      </w:r>
      <w:proofErr w:type="spellEnd"/>
      <w:r w:rsidRPr="00C255E7">
        <w:rPr>
          <w:rFonts w:ascii="Times New Roman" w:eastAsia="Times New Roman" w:hAnsi="Times New Roman" w:cs="Times New Roman"/>
          <w:sz w:val="28"/>
          <w:szCs w:val="28"/>
        </w:rPr>
        <w:t xml:space="preserve">, ранней профориентации, непрерывному образованию, экспорту образования, социальной активности, цифровой образовательной среде. Основная цель развития городской системы образования - </w:t>
      </w:r>
      <w:r w:rsidRPr="00C255E7">
        <w:rPr>
          <w:rFonts w:ascii="Times New Roman" w:hAnsi="Times New Roman" w:cs="Times New Roman"/>
          <w:sz w:val="28"/>
          <w:szCs w:val="28"/>
        </w:rPr>
        <w:t>это повышение доступности качественного образования современного уровня, соответствующего требованиям инновационного развития экономики города и потребностям граждан.</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 xml:space="preserve">Приоритетными направлениями развития по уровням и видам образования являются: </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bCs/>
          <w:iCs/>
          <w:sz w:val="28"/>
          <w:szCs w:val="28"/>
        </w:rPr>
      </w:pPr>
      <w:r w:rsidRPr="00C255E7">
        <w:rPr>
          <w:rFonts w:ascii="Times New Roman" w:hAnsi="Times New Roman" w:cs="Times New Roman"/>
          <w:sz w:val="28"/>
          <w:szCs w:val="28"/>
        </w:rPr>
        <w:t xml:space="preserve">Система </w:t>
      </w:r>
      <w:r w:rsidRPr="00C255E7">
        <w:rPr>
          <w:rFonts w:ascii="Times New Roman" w:hAnsi="Times New Roman" w:cs="Times New Roman"/>
          <w:bCs/>
          <w:iCs/>
          <w:sz w:val="28"/>
          <w:szCs w:val="28"/>
        </w:rPr>
        <w:t>дошкольного образования.</w:t>
      </w:r>
      <w:r w:rsidRPr="00C255E7">
        <w:rPr>
          <w:rFonts w:ascii="Times New Roman" w:hAnsi="Times New Roman" w:cs="Times New Roman"/>
          <w:bCs/>
          <w:iCs/>
          <w:sz w:val="28"/>
          <w:szCs w:val="28"/>
        </w:rPr>
        <w:tab/>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 xml:space="preserve">Повышение доступности и качества дошкольного образования, </w:t>
      </w:r>
      <w:r w:rsidRPr="00C255E7">
        <w:rPr>
          <w:rFonts w:ascii="Times New Roman" w:eastAsia="Calibri" w:hAnsi="Times New Roman" w:cs="Times New Roman"/>
          <w:sz w:val="28"/>
          <w:szCs w:val="28"/>
          <w:lang w:eastAsia="en-US"/>
        </w:rPr>
        <w:t>внедрение системы оценки качества</w:t>
      </w:r>
      <w:r w:rsidRPr="00C255E7">
        <w:rPr>
          <w:rFonts w:ascii="Times New Roman" w:hAnsi="Times New Roman" w:cs="Times New Roman"/>
          <w:sz w:val="28"/>
          <w:szCs w:val="28"/>
        </w:rPr>
        <w:t xml:space="preserve"> дошкольного образования. </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Система общего образования.</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bCs/>
          <w:sz w:val="28"/>
          <w:szCs w:val="28"/>
        </w:rPr>
      </w:pPr>
      <w:r w:rsidRPr="00C255E7">
        <w:rPr>
          <w:rFonts w:ascii="Times New Roman" w:hAnsi="Times New Roman" w:cs="Times New Roman"/>
          <w:sz w:val="28"/>
          <w:szCs w:val="28"/>
        </w:rPr>
        <w:t xml:space="preserve">Повышение доступности и качества образования, в том числе </w:t>
      </w:r>
      <w:r w:rsidRPr="00C255E7">
        <w:rPr>
          <w:rFonts w:ascii="Times New Roman" w:hAnsi="Times New Roman" w:cs="Times New Roman"/>
          <w:bCs/>
          <w:sz w:val="28"/>
          <w:szCs w:val="28"/>
        </w:rPr>
        <w:t xml:space="preserve">переход на федеральные государственные образовательные стандарты второго поколения, </w:t>
      </w:r>
      <w:r w:rsidRPr="00C255E7">
        <w:rPr>
          <w:rFonts w:ascii="Times New Roman" w:eastAsia="Calibri" w:hAnsi="Times New Roman" w:cs="Times New Roman"/>
          <w:sz w:val="28"/>
          <w:szCs w:val="28"/>
          <w:lang w:eastAsia="en-US"/>
        </w:rPr>
        <w:t>внедрение системы оценки качества общего образования,</w:t>
      </w:r>
      <w:r w:rsidRPr="00C255E7">
        <w:rPr>
          <w:rFonts w:ascii="Times New Roman" w:hAnsi="Times New Roman" w:cs="Times New Roman"/>
          <w:bCs/>
          <w:sz w:val="28"/>
          <w:szCs w:val="28"/>
        </w:rPr>
        <w:t xml:space="preserve"> развитие материально-</w:t>
      </w:r>
      <w:r w:rsidRPr="00C255E7">
        <w:rPr>
          <w:rFonts w:ascii="Times New Roman" w:hAnsi="Times New Roman" w:cs="Times New Roman"/>
          <w:sz w:val="28"/>
          <w:szCs w:val="28"/>
        </w:rPr>
        <w:t>технической</w:t>
      </w:r>
      <w:r w:rsidRPr="00C255E7">
        <w:rPr>
          <w:rFonts w:ascii="Times New Roman" w:hAnsi="Times New Roman" w:cs="Times New Roman"/>
          <w:bCs/>
          <w:sz w:val="28"/>
          <w:szCs w:val="28"/>
        </w:rPr>
        <w:t xml:space="preserve"> базы учреждений общего образования. </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Система дополнительного образования.</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 xml:space="preserve">Создание условий для модернизации и устойчивого развития системы дополнительного образования, обеспечивающих качество услуг </w:t>
      </w:r>
      <w:r w:rsidRPr="00C255E7">
        <w:rPr>
          <w:rFonts w:ascii="Times New Roman" w:hAnsi="Times New Roman" w:cs="Times New Roman"/>
          <w:sz w:val="28"/>
          <w:szCs w:val="28"/>
        </w:rPr>
        <w:br/>
        <w:t xml:space="preserve">и разнообразие ресурсов для социальной адаптации, разностороннего развития и самореализации подрастающего поколения, через </w:t>
      </w:r>
      <w:r w:rsidRPr="00C255E7">
        <w:rPr>
          <w:rFonts w:ascii="Times New Roman" w:hAnsi="Times New Roman" w:cs="Times New Roman"/>
          <w:sz w:val="28"/>
          <w:szCs w:val="28"/>
        </w:rPr>
        <w:lastRenderedPageBreak/>
        <w:t>совершенствование организационно-</w:t>
      </w:r>
      <w:proofErr w:type="gramStart"/>
      <w:r w:rsidRPr="00C255E7">
        <w:rPr>
          <w:rFonts w:ascii="Times New Roman" w:hAnsi="Times New Roman" w:cs="Times New Roman"/>
          <w:sz w:val="28"/>
          <w:szCs w:val="28"/>
        </w:rPr>
        <w:t>экономических механизмов</w:t>
      </w:r>
      <w:proofErr w:type="gramEnd"/>
      <w:r w:rsidRPr="00C255E7">
        <w:rPr>
          <w:rFonts w:ascii="Times New Roman" w:hAnsi="Times New Roman" w:cs="Times New Roman"/>
          <w:sz w:val="28"/>
          <w:szCs w:val="28"/>
        </w:rPr>
        <w:t xml:space="preserve"> обеспечения доступности услуг дополнительного образования детей, распространение сетевых форм организации дополнительного образования детей.</w:t>
      </w:r>
    </w:p>
    <w:p w:rsidR="00FC0F10" w:rsidRPr="00C255E7" w:rsidRDefault="00FC0F10" w:rsidP="00FC0F10">
      <w:pPr>
        <w:shd w:val="clear" w:color="auto" w:fill="FFFFFF"/>
        <w:spacing w:after="0" w:line="240" w:lineRule="auto"/>
        <w:ind w:firstLine="709"/>
        <w:contextualSpacing/>
        <w:jc w:val="both"/>
        <w:rPr>
          <w:rFonts w:ascii="Times New Roman" w:eastAsia="Calibri" w:hAnsi="Times New Roman" w:cs="Times New Roman"/>
          <w:sz w:val="28"/>
          <w:szCs w:val="28"/>
        </w:rPr>
      </w:pPr>
      <w:r w:rsidRPr="00C255E7">
        <w:rPr>
          <w:rFonts w:ascii="Times New Roman" w:hAnsi="Times New Roman" w:cs="Times New Roman"/>
          <w:sz w:val="28"/>
          <w:szCs w:val="28"/>
        </w:rPr>
        <w:t xml:space="preserve">Совершенствование кадровой политики через </w:t>
      </w:r>
      <w:r w:rsidRPr="00C255E7">
        <w:rPr>
          <w:rFonts w:ascii="Times New Roman" w:hAnsi="Times New Roman" w:cs="Times New Roman"/>
          <w:bCs/>
          <w:sz w:val="28"/>
          <w:szCs w:val="28"/>
        </w:rPr>
        <w:t xml:space="preserve">внедрение новых подходов к организации подготовки, переподготовки и повышения </w:t>
      </w:r>
      <w:r w:rsidRPr="00C255E7">
        <w:rPr>
          <w:rFonts w:ascii="Times New Roman" w:hAnsi="Times New Roman" w:cs="Times New Roman"/>
          <w:sz w:val="28"/>
          <w:szCs w:val="28"/>
        </w:rPr>
        <w:t>квалификации</w:t>
      </w:r>
      <w:r w:rsidRPr="00C255E7">
        <w:rPr>
          <w:rFonts w:ascii="Times New Roman" w:hAnsi="Times New Roman" w:cs="Times New Roman"/>
          <w:bCs/>
          <w:sz w:val="28"/>
          <w:szCs w:val="28"/>
        </w:rPr>
        <w:t xml:space="preserve"> кадров,</w:t>
      </w:r>
      <w:r w:rsidRPr="00C255E7">
        <w:rPr>
          <w:rFonts w:ascii="Times New Roman" w:eastAsia="Calibri" w:hAnsi="Times New Roman" w:cs="Times New Roman"/>
          <w:sz w:val="28"/>
          <w:szCs w:val="28"/>
        </w:rPr>
        <w:t xml:space="preserve"> внедрение механизмов эффективного контракта </w:t>
      </w:r>
      <w:r w:rsidRPr="00C255E7">
        <w:rPr>
          <w:rFonts w:ascii="Times New Roman" w:eastAsia="Calibri" w:hAnsi="Times New Roman" w:cs="Times New Roman"/>
          <w:sz w:val="28"/>
          <w:szCs w:val="28"/>
        </w:rPr>
        <w:br/>
        <w:t>с руководителями и педагогическими работниками.</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Система выявления, сопровождения и поддержки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Социализация детей с ограниченными возможностями здоровья через развитие инклюзивного и дистанционного образования.</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bCs/>
          <w:sz w:val="28"/>
          <w:szCs w:val="28"/>
        </w:rPr>
      </w:pPr>
      <w:r w:rsidRPr="00C255E7">
        <w:rPr>
          <w:rFonts w:ascii="Times New Roman" w:hAnsi="Times New Roman" w:cs="Times New Roman"/>
          <w:sz w:val="28"/>
          <w:szCs w:val="28"/>
        </w:rPr>
        <w:t xml:space="preserve">Сохранение здоровья детей через </w:t>
      </w:r>
      <w:r w:rsidRPr="00C255E7">
        <w:rPr>
          <w:rFonts w:ascii="Times New Roman" w:hAnsi="Times New Roman" w:cs="Times New Roman"/>
          <w:bCs/>
          <w:sz w:val="28"/>
          <w:szCs w:val="28"/>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сберегающих технологий в образовательном процессе.</w:t>
      </w:r>
    </w:p>
    <w:p w:rsidR="00FC0F10" w:rsidRPr="00C255E7" w:rsidRDefault="00FC0F10" w:rsidP="00FC0F10">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FC0F10" w:rsidRPr="00C255E7" w:rsidRDefault="00FC0F10" w:rsidP="00FC0F10">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C255E7">
        <w:rPr>
          <w:rFonts w:ascii="Times New Roman" w:hAnsi="Times New Roman" w:cs="Times New Roman"/>
          <w:sz w:val="28"/>
          <w:szCs w:val="28"/>
        </w:rPr>
        <w:t>Прогноз конечных результатов реализации программы</w:t>
      </w:r>
    </w:p>
    <w:p w:rsidR="00FC0F10" w:rsidRPr="00C255E7" w:rsidRDefault="00FC0F10" w:rsidP="00FC0F10">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p w:rsidR="00FC0F10" w:rsidRPr="00C255E7" w:rsidRDefault="00FC0F10" w:rsidP="00FC0F10">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z w:val="28"/>
          <w:szCs w:val="28"/>
        </w:rPr>
      </w:pPr>
      <w:r w:rsidRPr="00C255E7">
        <w:rPr>
          <w:rFonts w:ascii="Times New Roman" w:hAnsi="Times New Roman" w:cs="Times New Roman"/>
          <w:sz w:val="28"/>
          <w:szCs w:val="28"/>
        </w:rPr>
        <w:t>Своевременная и в полном объеме реализация Программы позволит:</w:t>
      </w:r>
    </w:p>
    <w:p w:rsidR="00FC0F10" w:rsidRPr="00C255E7" w:rsidRDefault="00FC0F10" w:rsidP="00FC0F10">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z w:val="28"/>
          <w:szCs w:val="28"/>
        </w:rPr>
      </w:pPr>
      <w:r w:rsidRPr="00C255E7">
        <w:rPr>
          <w:rFonts w:ascii="Times New Roman" w:hAnsi="Times New Roman" w:cs="Times New Roman"/>
          <w:sz w:val="28"/>
          <w:szCs w:val="28"/>
        </w:rPr>
        <w:t xml:space="preserve">повысить удовлетворенность населения качеством образовательных услуг; </w:t>
      </w:r>
    </w:p>
    <w:p w:rsidR="00915D5D" w:rsidRPr="00C255E7" w:rsidRDefault="00915D5D" w:rsidP="00915D5D">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t>создать условия, соответствующие требованиям федеральных государственных образовательных стандартов;</w:t>
      </w:r>
    </w:p>
    <w:p w:rsidR="00790461" w:rsidRPr="00C255E7" w:rsidRDefault="00915D5D" w:rsidP="00FC0F10">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t xml:space="preserve">создать условия для </w:t>
      </w:r>
      <w:r w:rsidR="00790461" w:rsidRPr="00C255E7">
        <w:rPr>
          <w:rFonts w:ascii="Times New Roman" w:hAnsi="Times New Roman" w:cs="Times New Roman"/>
          <w:spacing w:val="-3"/>
          <w:sz w:val="28"/>
          <w:szCs w:val="28"/>
        </w:rPr>
        <w:t>организации  услуг по  дополнительному образованию детей;</w:t>
      </w:r>
    </w:p>
    <w:p w:rsidR="00252040" w:rsidRPr="00C255E7" w:rsidRDefault="00252040" w:rsidP="00252040">
      <w:pPr>
        <w:autoSpaceDE w:val="0"/>
        <w:autoSpaceDN w:val="0"/>
        <w:adjustRightInd w:val="0"/>
        <w:spacing w:after="0" w:line="240" w:lineRule="auto"/>
        <w:ind w:firstLine="540"/>
        <w:jc w:val="both"/>
        <w:rPr>
          <w:rFonts w:ascii="Times New Roman" w:hAnsi="Times New Roman" w:cs="Times New Roman"/>
          <w:sz w:val="28"/>
          <w:szCs w:val="28"/>
        </w:rPr>
      </w:pPr>
      <w:r w:rsidRPr="00C255E7">
        <w:rPr>
          <w:rFonts w:ascii="Times New Roman" w:hAnsi="Times New Roman" w:cs="Times New Roman"/>
          <w:sz w:val="28"/>
          <w:szCs w:val="28"/>
        </w:rPr>
        <w:t xml:space="preserve">  создать условия для развития семейных форм воспитания детей-сирот и детей, оставшихся без попечения родителей;</w:t>
      </w:r>
    </w:p>
    <w:p w:rsidR="00FC0F10" w:rsidRPr="00C255E7" w:rsidRDefault="00F71238" w:rsidP="00FC0F10">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t>создать условия для организации качественного  летнего отдыха и оздоровления детей</w:t>
      </w:r>
      <w:r w:rsidR="00FC0F10" w:rsidRPr="00C255E7">
        <w:rPr>
          <w:rFonts w:ascii="Times New Roman" w:hAnsi="Times New Roman" w:cs="Times New Roman"/>
          <w:spacing w:val="-3"/>
          <w:sz w:val="28"/>
          <w:szCs w:val="28"/>
        </w:rPr>
        <w:t xml:space="preserve">; </w:t>
      </w:r>
    </w:p>
    <w:p w:rsidR="00252040" w:rsidRPr="00C255E7" w:rsidRDefault="00252040" w:rsidP="00252040">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z w:val="28"/>
          <w:szCs w:val="28"/>
        </w:rPr>
      </w:pPr>
      <w:r w:rsidRPr="00C255E7">
        <w:rPr>
          <w:rFonts w:ascii="Times New Roman" w:hAnsi="Times New Roman" w:cs="Times New Roman"/>
          <w:sz w:val="28"/>
          <w:szCs w:val="28"/>
        </w:rPr>
        <w:t>повысить привлекательность педагогической профессии и уровень квалифик</w:t>
      </w:r>
      <w:r w:rsidR="00734BD8" w:rsidRPr="00C255E7">
        <w:rPr>
          <w:rFonts w:ascii="Times New Roman" w:hAnsi="Times New Roman" w:cs="Times New Roman"/>
          <w:sz w:val="28"/>
          <w:szCs w:val="28"/>
        </w:rPr>
        <w:t>ации преподавательских кадров.</w:t>
      </w:r>
    </w:p>
    <w:p w:rsidR="00874E9D" w:rsidRPr="00C255E7" w:rsidRDefault="00874E9D" w:rsidP="005A213C">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t xml:space="preserve">Реализация всех мероприятий </w:t>
      </w:r>
      <w:r w:rsidR="007127C9" w:rsidRPr="00C255E7">
        <w:rPr>
          <w:rFonts w:ascii="Times New Roman" w:hAnsi="Times New Roman" w:cs="Times New Roman"/>
          <w:spacing w:val="-3"/>
          <w:sz w:val="28"/>
          <w:szCs w:val="28"/>
        </w:rPr>
        <w:t xml:space="preserve">муниципальной </w:t>
      </w:r>
      <w:r w:rsidRPr="00C255E7">
        <w:rPr>
          <w:rFonts w:ascii="Times New Roman" w:hAnsi="Times New Roman" w:cs="Times New Roman"/>
          <w:spacing w:val="-3"/>
          <w:sz w:val="28"/>
          <w:szCs w:val="28"/>
        </w:rPr>
        <w:t xml:space="preserve">программы позволит </w:t>
      </w:r>
      <w:r w:rsidR="007127C9" w:rsidRPr="00C255E7">
        <w:rPr>
          <w:rFonts w:ascii="Times New Roman" w:hAnsi="Times New Roman" w:cs="Times New Roman"/>
          <w:spacing w:val="-3"/>
          <w:sz w:val="28"/>
          <w:szCs w:val="28"/>
        </w:rPr>
        <w:t xml:space="preserve">местным органам самоуправления </w:t>
      </w:r>
      <w:r w:rsidRPr="00C255E7">
        <w:rPr>
          <w:rFonts w:ascii="Times New Roman" w:hAnsi="Times New Roman" w:cs="Times New Roman"/>
          <w:spacing w:val="-3"/>
          <w:sz w:val="28"/>
          <w:szCs w:val="28"/>
        </w:rPr>
        <w:t xml:space="preserve">и образовательным организациям </w:t>
      </w:r>
      <w:r w:rsidR="007127C9" w:rsidRPr="00C255E7">
        <w:rPr>
          <w:rFonts w:ascii="Times New Roman" w:hAnsi="Times New Roman" w:cs="Times New Roman"/>
          <w:spacing w:val="-3"/>
          <w:sz w:val="28"/>
          <w:szCs w:val="28"/>
        </w:rPr>
        <w:t xml:space="preserve">города </w:t>
      </w:r>
      <w:r w:rsidRPr="00C255E7">
        <w:rPr>
          <w:rFonts w:ascii="Times New Roman" w:hAnsi="Times New Roman" w:cs="Times New Roman"/>
          <w:spacing w:val="-3"/>
          <w:sz w:val="28"/>
          <w:szCs w:val="28"/>
        </w:rPr>
        <w:t>своевременно и в полном объеме выполн</w:t>
      </w:r>
      <w:r w:rsidR="00252040" w:rsidRPr="00C255E7">
        <w:rPr>
          <w:rFonts w:ascii="Times New Roman" w:hAnsi="Times New Roman" w:cs="Times New Roman"/>
          <w:spacing w:val="-3"/>
          <w:sz w:val="28"/>
          <w:szCs w:val="28"/>
        </w:rPr>
        <w:t>ять</w:t>
      </w:r>
      <w:r w:rsidRPr="00C255E7">
        <w:rPr>
          <w:rFonts w:ascii="Times New Roman" w:hAnsi="Times New Roman" w:cs="Times New Roman"/>
          <w:spacing w:val="-3"/>
          <w:sz w:val="28"/>
          <w:szCs w:val="28"/>
        </w:rPr>
        <w:t xml:space="preserve"> все возложенные на них обязательства, пров</w:t>
      </w:r>
      <w:r w:rsidR="00252040" w:rsidRPr="00C255E7">
        <w:rPr>
          <w:rFonts w:ascii="Times New Roman" w:hAnsi="Times New Roman" w:cs="Times New Roman"/>
          <w:spacing w:val="-3"/>
          <w:sz w:val="28"/>
          <w:szCs w:val="28"/>
        </w:rPr>
        <w:t>одить</w:t>
      </w:r>
      <w:r w:rsidRPr="00C255E7">
        <w:rPr>
          <w:rFonts w:ascii="Times New Roman" w:hAnsi="Times New Roman" w:cs="Times New Roman"/>
          <w:spacing w:val="-3"/>
          <w:sz w:val="28"/>
          <w:szCs w:val="28"/>
        </w:rPr>
        <w:t xml:space="preserve"> системные мероприятия, направленные на повышение качества и эффективности</w:t>
      </w:r>
      <w:r w:rsidR="001423FF" w:rsidRPr="00C255E7">
        <w:rPr>
          <w:rFonts w:ascii="Times New Roman" w:hAnsi="Times New Roman" w:cs="Times New Roman"/>
          <w:spacing w:val="-3"/>
          <w:sz w:val="28"/>
          <w:szCs w:val="28"/>
        </w:rPr>
        <w:t xml:space="preserve"> их</w:t>
      </w:r>
      <w:r w:rsidRPr="00C255E7">
        <w:rPr>
          <w:rFonts w:ascii="Times New Roman" w:hAnsi="Times New Roman" w:cs="Times New Roman"/>
          <w:spacing w:val="-3"/>
          <w:sz w:val="28"/>
          <w:szCs w:val="28"/>
        </w:rPr>
        <w:t xml:space="preserve"> работы.</w:t>
      </w:r>
    </w:p>
    <w:p w:rsidR="00874E9D" w:rsidRPr="00C255E7" w:rsidRDefault="00874E9D" w:rsidP="005A213C">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t xml:space="preserve">При этом важным условием успешной реализации </w:t>
      </w:r>
      <w:r w:rsidR="007127C9" w:rsidRPr="00C255E7">
        <w:rPr>
          <w:rFonts w:ascii="Times New Roman" w:hAnsi="Times New Roman" w:cs="Times New Roman"/>
          <w:spacing w:val="-3"/>
          <w:sz w:val="28"/>
          <w:szCs w:val="28"/>
        </w:rPr>
        <w:t xml:space="preserve">муниципальной </w:t>
      </w:r>
      <w:r w:rsidRPr="00C255E7">
        <w:rPr>
          <w:rFonts w:ascii="Times New Roman" w:hAnsi="Times New Roman" w:cs="Times New Roman"/>
          <w:spacing w:val="-3"/>
          <w:sz w:val="28"/>
          <w:szCs w:val="28"/>
        </w:rPr>
        <w:t>программы является управление рисками с целью минимизации их влияния на достижение целей программы.</w:t>
      </w:r>
    </w:p>
    <w:p w:rsidR="00874E9D" w:rsidRPr="00C255E7" w:rsidRDefault="00874E9D" w:rsidP="005A213C">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t xml:space="preserve">К основным рискам реализации </w:t>
      </w:r>
      <w:r w:rsidR="007127C9" w:rsidRPr="00C255E7">
        <w:rPr>
          <w:rFonts w:ascii="Times New Roman" w:hAnsi="Times New Roman" w:cs="Times New Roman"/>
          <w:spacing w:val="-3"/>
          <w:sz w:val="28"/>
          <w:szCs w:val="28"/>
        </w:rPr>
        <w:t xml:space="preserve">муниципальной </w:t>
      </w:r>
      <w:r w:rsidRPr="00C255E7">
        <w:rPr>
          <w:rFonts w:ascii="Times New Roman" w:hAnsi="Times New Roman" w:cs="Times New Roman"/>
          <w:spacing w:val="-3"/>
          <w:sz w:val="28"/>
          <w:szCs w:val="28"/>
        </w:rPr>
        <w:t>программы относятся:</w:t>
      </w:r>
    </w:p>
    <w:p w:rsidR="00874E9D" w:rsidRPr="00C255E7" w:rsidRDefault="00874E9D" w:rsidP="005A213C">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lastRenderedPageBreak/>
        <w:t xml:space="preserve">финансово-экономические риски - недофинансирование мероприятий программы за счет </w:t>
      </w:r>
      <w:r w:rsidR="007127C9" w:rsidRPr="00C255E7">
        <w:rPr>
          <w:rFonts w:ascii="Times New Roman" w:hAnsi="Times New Roman" w:cs="Times New Roman"/>
          <w:spacing w:val="-3"/>
          <w:sz w:val="28"/>
          <w:szCs w:val="28"/>
        </w:rPr>
        <w:t>краевого и местного бюджетов</w:t>
      </w:r>
      <w:r w:rsidRPr="00C255E7">
        <w:rPr>
          <w:rFonts w:ascii="Times New Roman" w:hAnsi="Times New Roman" w:cs="Times New Roman"/>
          <w:spacing w:val="-3"/>
          <w:sz w:val="28"/>
          <w:szCs w:val="28"/>
        </w:rPr>
        <w:t>;</w:t>
      </w:r>
    </w:p>
    <w:p w:rsidR="00874E9D" w:rsidRPr="00C255E7" w:rsidRDefault="00874E9D" w:rsidP="005A213C">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t>нормативные правовые риски - непринятие или несвоевременное принятие необходимых нормативных актов, влияющих на мероприятия программы;</w:t>
      </w:r>
    </w:p>
    <w:p w:rsidR="00874E9D" w:rsidRPr="00C255E7" w:rsidRDefault="00874E9D" w:rsidP="005A213C">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874E9D" w:rsidRPr="00C255E7" w:rsidRDefault="00874E9D" w:rsidP="005A213C">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t xml:space="preserve">Устранение (минимизация) рисков связано с качеством планирования реализации </w:t>
      </w:r>
      <w:r w:rsidR="007127C9" w:rsidRPr="00C255E7">
        <w:rPr>
          <w:rFonts w:ascii="Times New Roman" w:hAnsi="Times New Roman" w:cs="Times New Roman"/>
          <w:spacing w:val="-3"/>
          <w:sz w:val="28"/>
          <w:szCs w:val="28"/>
        </w:rPr>
        <w:t xml:space="preserve">муниципальной </w:t>
      </w:r>
      <w:r w:rsidRPr="00C255E7">
        <w:rPr>
          <w:rFonts w:ascii="Times New Roman" w:hAnsi="Times New Roman" w:cs="Times New Roman"/>
          <w:spacing w:val="-3"/>
          <w:sz w:val="28"/>
          <w:szCs w:val="28"/>
        </w:rPr>
        <w:t>программы, обеспечением мониторинга ее реализации и оперативного внесения необходимых изменений.</w:t>
      </w:r>
    </w:p>
    <w:p w:rsidR="00874E9D" w:rsidRPr="00C255E7" w:rsidRDefault="00874E9D" w:rsidP="005A213C">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t xml:space="preserve">Устранение организационных и управленческих рисков возможно за счет обеспечения постоянного и оперативного мониторинга реализации </w:t>
      </w:r>
      <w:r w:rsidR="007127C9" w:rsidRPr="00C255E7">
        <w:rPr>
          <w:rFonts w:ascii="Times New Roman" w:hAnsi="Times New Roman" w:cs="Times New Roman"/>
          <w:spacing w:val="-3"/>
          <w:sz w:val="28"/>
          <w:szCs w:val="28"/>
        </w:rPr>
        <w:t xml:space="preserve">муниципальной </w:t>
      </w:r>
      <w:r w:rsidRPr="00C255E7">
        <w:rPr>
          <w:rFonts w:ascii="Times New Roman" w:hAnsi="Times New Roman" w:cs="Times New Roman"/>
          <w:spacing w:val="-3"/>
          <w:sz w:val="28"/>
          <w:szCs w:val="28"/>
        </w:rPr>
        <w:t>программы и ее подпрограмм, а также за счет корректировки программы на основе анализа данных мониторинга. Важным средством снижения рисков является проведение аттестации и переподготовка управленческих кадров системы образования.</w:t>
      </w:r>
    </w:p>
    <w:p w:rsidR="00874E9D" w:rsidRPr="00C255E7" w:rsidRDefault="00874E9D" w:rsidP="005A213C">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r w:rsidRPr="00C255E7">
        <w:rPr>
          <w:rFonts w:ascii="Times New Roman" w:hAnsi="Times New Roman" w:cs="Times New Roman"/>
          <w:spacing w:val="-3"/>
          <w:sz w:val="28"/>
          <w:szCs w:val="28"/>
        </w:rPr>
        <w:t>Снижение риска недостаточного финансирования возможно при обеспечении правильного расчета необходимых объемов сре</w:t>
      </w:r>
      <w:proofErr w:type="gramStart"/>
      <w:r w:rsidRPr="00C255E7">
        <w:rPr>
          <w:rFonts w:ascii="Times New Roman" w:hAnsi="Times New Roman" w:cs="Times New Roman"/>
          <w:spacing w:val="-3"/>
          <w:sz w:val="28"/>
          <w:szCs w:val="28"/>
        </w:rPr>
        <w:t xml:space="preserve">дств </w:t>
      </w:r>
      <w:r w:rsidR="007127C9" w:rsidRPr="00C255E7">
        <w:rPr>
          <w:rFonts w:ascii="Times New Roman" w:hAnsi="Times New Roman" w:cs="Times New Roman"/>
          <w:spacing w:val="-3"/>
          <w:sz w:val="28"/>
          <w:szCs w:val="28"/>
        </w:rPr>
        <w:t>кр</w:t>
      </w:r>
      <w:proofErr w:type="gramEnd"/>
      <w:r w:rsidR="007127C9" w:rsidRPr="00C255E7">
        <w:rPr>
          <w:rFonts w:ascii="Times New Roman" w:hAnsi="Times New Roman" w:cs="Times New Roman"/>
          <w:spacing w:val="-3"/>
          <w:sz w:val="28"/>
          <w:szCs w:val="28"/>
        </w:rPr>
        <w:t xml:space="preserve">аевого и местного </w:t>
      </w:r>
      <w:r w:rsidRPr="00C255E7">
        <w:rPr>
          <w:rFonts w:ascii="Times New Roman" w:hAnsi="Times New Roman" w:cs="Times New Roman"/>
          <w:spacing w:val="-3"/>
          <w:sz w:val="28"/>
          <w:szCs w:val="28"/>
        </w:rPr>
        <w:t>бюджетов.</w:t>
      </w:r>
    </w:p>
    <w:p w:rsidR="00874E9D" w:rsidRPr="00C255E7" w:rsidRDefault="00874E9D" w:rsidP="00FC0F10">
      <w:pPr>
        <w:widowControl w:val="0"/>
        <w:shd w:val="clear" w:color="auto" w:fill="FFFFFF"/>
        <w:autoSpaceDE w:val="0"/>
        <w:autoSpaceDN w:val="0"/>
        <w:adjustRightInd w:val="0"/>
        <w:spacing w:after="0" w:line="240" w:lineRule="auto"/>
        <w:ind w:left="17" w:firstLine="692"/>
        <w:jc w:val="both"/>
        <w:rPr>
          <w:rFonts w:ascii="Times New Roman" w:hAnsi="Times New Roman" w:cs="Times New Roman"/>
          <w:spacing w:val="-3"/>
          <w:sz w:val="28"/>
          <w:szCs w:val="28"/>
        </w:rPr>
      </w:pPr>
    </w:p>
    <w:p w:rsidR="00FC0F10" w:rsidRPr="00C255E7" w:rsidRDefault="00FC0F10" w:rsidP="00FC0F10">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C255E7">
        <w:rPr>
          <w:rFonts w:ascii="Times New Roman" w:hAnsi="Times New Roman" w:cs="Times New Roman"/>
          <w:sz w:val="28"/>
          <w:szCs w:val="28"/>
        </w:rPr>
        <w:t xml:space="preserve">Перечень подпрограмм, краткое описание </w:t>
      </w:r>
    </w:p>
    <w:p w:rsidR="00FC0F10" w:rsidRPr="00C255E7" w:rsidRDefault="00D07528" w:rsidP="00FC0F10">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C255E7">
        <w:rPr>
          <w:rFonts w:ascii="Times New Roman" w:hAnsi="Times New Roman" w:cs="Times New Roman"/>
          <w:sz w:val="28"/>
          <w:szCs w:val="28"/>
        </w:rPr>
        <w:t xml:space="preserve">отдельных </w:t>
      </w:r>
      <w:r w:rsidR="00FC0F10" w:rsidRPr="00C255E7">
        <w:rPr>
          <w:rFonts w:ascii="Times New Roman" w:hAnsi="Times New Roman" w:cs="Times New Roman"/>
          <w:sz w:val="28"/>
          <w:szCs w:val="28"/>
        </w:rPr>
        <w:t>мероприятий программы</w:t>
      </w:r>
    </w:p>
    <w:p w:rsidR="00FC0F10" w:rsidRPr="00C255E7" w:rsidRDefault="00FC0F10" w:rsidP="00FC0F10">
      <w:pPr>
        <w:pStyle w:val="ConsPlusCell"/>
        <w:shd w:val="clear" w:color="auto" w:fill="FFFFFF"/>
        <w:jc w:val="both"/>
        <w:rPr>
          <w:rFonts w:ascii="Times New Roman" w:hAnsi="Times New Roman" w:cs="Times New Roman"/>
          <w:sz w:val="28"/>
          <w:szCs w:val="28"/>
        </w:rPr>
      </w:pPr>
    </w:p>
    <w:p w:rsidR="00577488" w:rsidRPr="00C255E7" w:rsidRDefault="00577488" w:rsidP="00577488">
      <w:pPr>
        <w:autoSpaceDE w:val="0"/>
        <w:autoSpaceDN w:val="0"/>
        <w:adjustRightInd w:val="0"/>
        <w:spacing w:after="0" w:line="240" w:lineRule="auto"/>
        <w:ind w:firstLine="540"/>
        <w:jc w:val="both"/>
        <w:rPr>
          <w:rFonts w:ascii="Times New Roman" w:hAnsi="Times New Roman" w:cs="Times New Roman"/>
          <w:sz w:val="28"/>
          <w:szCs w:val="28"/>
        </w:rPr>
      </w:pPr>
      <w:r w:rsidRPr="00C255E7">
        <w:rPr>
          <w:rFonts w:ascii="Times New Roman" w:hAnsi="Times New Roman" w:cs="Times New Roman"/>
          <w:sz w:val="28"/>
          <w:szCs w:val="28"/>
        </w:rPr>
        <w:t>В рамках муниципальной  программы в период с 2014 по 2030 год будут реализованы 3 подпрограммы:</w:t>
      </w:r>
    </w:p>
    <w:p w:rsidR="00FC0F10" w:rsidRPr="00C255E7" w:rsidRDefault="00FC0F10" w:rsidP="00FC0F10">
      <w:pPr>
        <w:pStyle w:val="ConsPlusCell"/>
        <w:shd w:val="clear" w:color="auto" w:fill="FFFFFF"/>
        <w:ind w:firstLine="567"/>
        <w:jc w:val="both"/>
        <w:rPr>
          <w:rFonts w:ascii="Times New Roman" w:hAnsi="Times New Roman" w:cs="Times New Roman"/>
          <w:sz w:val="28"/>
          <w:szCs w:val="28"/>
        </w:rPr>
      </w:pPr>
    </w:p>
    <w:p w:rsidR="00281398" w:rsidRPr="00C255E7" w:rsidRDefault="00FC0F10" w:rsidP="00FC0F10">
      <w:pPr>
        <w:shd w:val="clear" w:color="auto" w:fill="FFFFFF"/>
        <w:spacing w:after="0" w:line="240" w:lineRule="auto"/>
        <w:contextualSpacing/>
        <w:jc w:val="center"/>
        <w:rPr>
          <w:rFonts w:ascii="Times New Roman" w:hAnsi="Times New Roman" w:cs="Times New Roman"/>
          <w:bCs/>
          <w:kern w:val="1"/>
          <w:sz w:val="28"/>
          <w:szCs w:val="28"/>
        </w:rPr>
      </w:pPr>
      <w:r w:rsidRPr="00C255E7">
        <w:rPr>
          <w:rFonts w:ascii="Times New Roman" w:hAnsi="Times New Roman" w:cs="Times New Roman"/>
          <w:sz w:val="28"/>
          <w:szCs w:val="28"/>
        </w:rPr>
        <w:t xml:space="preserve">Подпрограмма 1. </w:t>
      </w:r>
      <w:r w:rsidRPr="00C255E7">
        <w:rPr>
          <w:rFonts w:ascii="Times New Roman" w:hAnsi="Times New Roman" w:cs="Times New Roman"/>
          <w:spacing w:val="1"/>
          <w:sz w:val="28"/>
          <w:szCs w:val="28"/>
        </w:rPr>
        <w:t>«</w:t>
      </w:r>
      <w:r w:rsidRPr="00C255E7">
        <w:rPr>
          <w:rFonts w:ascii="Times New Roman" w:hAnsi="Times New Roman" w:cs="Times New Roman"/>
          <w:kern w:val="1"/>
          <w:sz w:val="28"/>
          <w:szCs w:val="28"/>
        </w:rPr>
        <w:t xml:space="preserve">Развитие дошкольного, </w:t>
      </w:r>
      <w:r w:rsidRPr="00C255E7">
        <w:rPr>
          <w:rFonts w:ascii="Times New Roman" w:hAnsi="Times New Roman" w:cs="Times New Roman"/>
          <w:bCs/>
          <w:kern w:val="1"/>
          <w:sz w:val="28"/>
          <w:szCs w:val="28"/>
        </w:rPr>
        <w:t xml:space="preserve">общего </w:t>
      </w:r>
    </w:p>
    <w:p w:rsidR="00FC0F10" w:rsidRPr="00C255E7" w:rsidRDefault="00FC0F10" w:rsidP="00FC0F10">
      <w:pPr>
        <w:shd w:val="clear" w:color="auto" w:fill="FFFFFF"/>
        <w:spacing w:after="0" w:line="240" w:lineRule="auto"/>
        <w:contextualSpacing/>
        <w:jc w:val="center"/>
        <w:rPr>
          <w:rFonts w:ascii="Times New Roman" w:hAnsi="Times New Roman" w:cs="Times New Roman"/>
          <w:kern w:val="1"/>
          <w:sz w:val="28"/>
          <w:szCs w:val="28"/>
        </w:rPr>
      </w:pPr>
      <w:r w:rsidRPr="00C255E7">
        <w:rPr>
          <w:rFonts w:ascii="Times New Roman" w:hAnsi="Times New Roman" w:cs="Times New Roman"/>
          <w:bCs/>
          <w:kern w:val="1"/>
          <w:sz w:val="28"/>
          <w:szCs w:val="28"/>
        </w:rPr>
        <w:t>и дополнительного образования</w:t>
      </w:r>
      <w:r w:rsidRPr="00C255E7">
        <w:rPr>
          <w:rFonts w:ascii="Times New Roman" w:hAnsi="Times New Roman" w:cs="Times New Roman"/>
          <w:kern w:val="1"/>
          <w:sz w:val="28"/>
          <w:szCs w:val="28"/>
        </w:rPr>
        <w:t>»</w:t>
      </w:r>
    </w:p>
    <w:p w:rsidR="002E560B" w:rsidRPr="00C255E7" w:rsidRDefault="002E560B" w:rsidP="00FC0F10">
      <w:pPr>
        <w:shd w:val="clear" w:color="auto" w:fill="FFFFFF"/>
        <w:spacing w:after="0" w:line="240" w:lineRule="auto"/>
        <w:contextualSpacing/>
        <w:jc w:val="center"/>
        <w:rPr>
          <w:rFonts w:ascii="Times New Roman" w:hAnsi="Times New Roman" w:cs="Times New Roman"/>
          <w:sz w:val="28"/>
          <w:szCs w:val="28"/>
        </w:rPr>
      </w:pPr>
    </w:p>
    <w:p w:rsidR="00A03161" w:rsidRPr="00C255E7" w:rsidRDefault="00885BAB" w:rsidP="00885BAB">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Подпрограмма 1 </w:t>
      </w:r>
      <w:r w:rsidRPr="00C255E7">
        <w:rPr>
          <w:rFonts w:ascii="Times New Roman" w:hAnsi="Times New Roman" w:cs="Times New Roman"/>
          <w:spacing w:val="1"/>
          <w:sz w:val="28"/>
          <w:szCs w:val="28"/>
        </w:rPr>
        <w:t>«</w:t>
      </w:r>
      <w:r w:rsidRPr="00C255E7">
        <w:rPr>
          <w:rFonts w:ascii="Times New Roman" w:hAnsi="Times New Roman" w:cs="Times New Roman"/>
          <w:kern w:val="1"/>
          <w:sz w:val="28"/>
          <w:szCs w:val="28"/>
        </w:rPr>
        <w:t xml:space="preserve">Развитие дошкольного, </w:t>
      </w:r>
      <w:r w:rsidRPr="00C255E7">
        <w:rPr>
          <w:rFonts w:ascii="Times New Roman" w:hAnsi="Times New Roman" w:cs="Times New Roman"/>
          <w:bCs/>
          <w:kern w:val="1"/>
          <w:sz w:val="28"/>
          <w:szCs w:val="28"/>
        </w:rPr>
        <w:t>общего и дополнительного образования</w:t>
      </w:r>
      <w:r w:rsidRPr="00C255E7">
        <w:rPr>
          <w:rFonts w:ascii="Times New Roman" w:hAnsi="Times New Roman" w:cs="Times New Roman"/>
          <w:kern w:val="1"/>
          <w:sz w:val="28"/>
          <w:szCs w:val="28"/>
        </w:rPr>
        <w:t>»</w:t>
      </w:r>
      <w:r>
        <w:rPr>
          <w:rFonts w:ascii="Times New Roman" w:hAnsi="Times New Roman" w:cs="Times New Roman"/>
          <w:kern w:val="1"/>
          <w:sz w:val="28"/>
          <w:szCs w:val="28"/>
        </w:rPr>
        <w:t xml:space="preserve"> </w:t>
      </w:r>
      <w:r>
        <w:rPr>
          <w:rFonts w:ascii="Times New Roman" w:hAnsi="Times New Roman" w:cs="Times New Roman"/>
          <w:sz w:val="28"/>
          <w:szCs w:val="28"/>
        </w:rPr>
        <w:t xml:space="preserve">направлена на </w:t>
      </w:r>
      <w:r w:rsidR="002E560B" w:rsidRPr="00C255E7">
        <w:rPr>
          <w:rFonts w:ascii="Times New Roman" w:hAnsi="Times New Roman" w:cs="Times New Roman"/>
          <w:sz w:val="28"/>
          <w:szCs w:val="28"/>
        </w:rPr>
        <w:t>обеспечени</w:t>
      </w:r>
      <w:r>
        <w:rPr>
          <w:rFonts w:ascii="Times New Roman" w:hAnsi="Times New Roman" w:cs="Times New Roman"/>
          <w:sz w:val="28"/>
          <w:szCs w:val="28"/>
        </w:rPr>
        <w:t>е</w:t>
      </w:r>
      <w:r w:rsidR="002E560B" w:rsidRPr="00C255E7">
        <w:rPr>
          <w:rFonts w:ascii="Times New Roman" w:hAnsi="Times New Roman" w:cs="Times New Roman"/>
          <w:sz w:val="28"/>
          <w:szCs w:val="28"/>
        </w:rPr>
        <w:t xml:space="preserve"> высокого качества образования, соответствующего потребностям граждан и перспективным задачам развития экономики города Боготола, обеспечени</w:t>
      </w:r>
      <w:r>
        <w:rPr>
          <w:rFonts w:ascii="Times New Roman" w:hAnsi="Times New Roman" w:cs="Times New Roman"/>
          <w:sz w:val="28"/>
          <w:szCs w:val="28"/>
        </w:rPr>
        <w:t>е</w:t>
      </w:r>
      <w:r w:rsidR="002E560B" w:rsidRPr="00C255E7">
        <w:rPr>
          <w:rFonts w:ascii="Times New Roman" w:hAnsi="Times New Roman" w:cs="Times New Roman"/>
          <w:sz w:val="28"/>
          <w:szCs w:val="28"/>
        </w:rPr>
        <w:t xml:space="preserve"> отдыха и оздоровления детей в летний период</w:t>
      </w:r>
      <w:r>
        <w:rPr>
          <w:rFonts w:ascii="Times New Roman" w:hAnsi="Times New Roman" w:cs="Times New Roman"/>
          <w:sz w:val="28"/>
          <w:szCs w:val="28"/>
        </w:rPr>
        <w:t xml:space="preserve">. </w:t>
      </w:r>
      <w:proofErr w:type="gramStart"/>
      <w:r>
        <w:rPr>
          <w:rFonts w:ascii="Times New Roman" w:hAnsi="Times New Roman" w:cs="Times New Roman"/>
          <w:sz w:val="28"/>
          <w:szCs w:val="28"/>
        </w:rPr>
        <w:t>В рамках подпрограммы реализуются мероприятия</w:t>
      </w:r>
      <w:r w:rsidR="00A03161" w:rsidRPr="00C255E7">
        <w:rPr>
          <w:rFonts w:ascii="Times New Roman" w:eastAsia="Times New Roman" w:hAnsi="Times New Roman" w:cs="Times New Roman"/>
          <w:iCs/>
          <w:color w:val="000000"/>
          <w:sz w:val="28"/>
          <w:szCs w:val="28"/>
        </w:rPr>
        <w:t xml:space="preserve">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00A03161" w:rsidRPr="00C255E7">
        <w:rPr>
          <w:rFonts w:ascii="Times New Roman" w:eastAsia="Times New Roman" w:hAnsi="Times New Roman" w:cs="Times New Roman"/>
          <w:iCs/>
          <w:sz w:val="28"/>
          <w:szCs w:val="28"/>
        </w:rPr>
        <w:t xml:space="preserve"> в целях обеспечения равной доступности качественного дополнительного образования в</w:t>
      </w:r>
      <w:r w:rsidR="007835A7">
        <w:rPr>
          <w:rFonts w:ascii="Times New Roman" w:eastAsia="Times New Roman" w:hAnsi="Times New Roman" w:cs="Times New Roman"/>
          <w:iCs/>
          <w:sz w:val="28"/>
          <w:szCs w:val="28"/>
        </w:rPr>
        <w:t xml:space="preserve"> </w:t>
      </w:r>
      <w:r w:rsidR="00A03161" w:rsidRPr="00C255E7">
        <w:rPr>
          <w:rFonts w:ascii="Times New Roman" w:eastAsia="Times New Roman" w:hAnsi="Times New Roman" w:cs="Times New Roman"/>
          <w:iCs/>
          <w:sz w:val="28"/>
          <w:szCs w:val="28"/>
        </w:rPr>
        <w:t>городе Боготоле</w:t>
      </w:r>
      <w:r w:rsidR="00090C23">
        <w:rPr>
          <w:rFonts w:ascii="Times New Roman" w:eastAsia="Times New Roman" w:hAnsi="Times New Roman" w:cs="Times New Roman"/>
          <w:iCs/>
          <w:sz w:val="28"/>
          <w:szCs w:val="28"/>
        </w:rPr>
        <w:t xml:space="preserve"> </w:t>
      </w:r>
      <w:r w:rsidR="00A03161" w:rsidRPr="00C255E7">
        <w:rPr>
          <w:rFonts w:ascii="Times New Roman" w:eastAsia="Times New Roman" w:hAnsi="Times New Roman" w:cs="Times New Roman"/>
          <w:iCs/>
          <w:sz w:val="28"/>
          <w:szCs w:val="28"/>
        </w:rPr>
        <w:t>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00A03161" w:rsidRPr="00C255E7">
        <w:rPr>
          <w:rFonts w:ascii="Times New Roman" w:eastAsia="Times New Roman" w:hAnsi="Times New Roman" w:cs="Times New Roman"/>
          <w:iCs/>
          <w:sz w:val="28"/>
          <w:szCs w:val="28"/>
        </w:rPr>
        <w:t xml:space="preserve"> С целью обеспечения использования сертификатов дополнительного образования </w:t>
      </w:r>
      <w:r w:rsidR="00A03161" w:rsidRPr="00C255E7">
        <w:rPr>
          <w:rFonts w:ascii="Times New Roman" w:eastAsia="Times New Roman" w:hAnsi="Times New Roman" w:cs="Times New Roman"/>
          <w:iCs/>
          <w:sz w:val="28"/>
          <w:szCs w:val="28"/>
          <w:shd w:val="clear" w:color="auto" w:fill="FFFFFF" w:themeFill="background1"/>
        </w:rPr>
        <w:t xml:space="preserve">Муниципальное </w:t>
      </w:r>
      <w:r w:rsidR="00A03161" w:rsidRPr="00C255E7">
        <w:rPr>
          <w:rFonts w:ascii="Times New Roman" w:eastAsia="Times New Roman" w:hAnsi="Times New Roman" w:cs="Times New Roman"/>
          <w:iCs/>
          <w:sz w:val="28"/>
          <w:szCs w:val="28"/>
          <w:shd w:val="clear" w:color="auto" w:fill="FFFFFF" w:themeFill="background1"/>
        </w:rPr>
        <w:lastRenderedPageBreak/>
        <w:t>казенное учреждение «Управление образования города Боготола» руководствуется</w:t>
      </w:r>
      <w:r w:rsidR="00A03161" w:rsidRPr="00C255E7">
        <w:rPr>
          <w:rFonts w:ascii="Times New Roman" w:eastAsia="Times New Roman" w:hAnsi="Times New Roman" w:cs="Times New Roman"/>
          <w:iCs/>
          <w:sz w:val="28"/>
          <w:szCs w:val="28"/>
        </w:rPr>
        <w:t xml:space="preserve">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sidR="00A03161" w:rsidRPr="00C255E7">
        <w:rPr>
          <w:rFonts w:ascii="Times New Roman" w:eastAsia="Times New Roman" w:hAnsi="Times New Roman" w:cs="Times New Roman"/>
          <w:iCs/>
          <w:sz w:val="28"/>
          <w:szCs w:val="28"/>
          <w:shd w:val="clear" w:color="auto" w:fill="FFFFFF" w:themeFill="background1"/>
        </w:rPr>
        <w:t>городе Боготоле.</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 xml:space="preserve">Цель подпрограммы: </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 xml:space="preserve">Задачи подпрограммы: </w:t>
      </w:r>
    </w:p>
    <w:p w:rsidR="00FC0F10" w:rsidRPr="00C255E7" w:rsidRDefault="00FC0F10" w:rsidP="00283E0F">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1. Обеспечить доступность дошкольного образования, соответствующего единому стандарту качества дошкольного образования.</w:t>
      </w:r>
    </w:p>
    <w:p w:rsidR="00FC0F10" w:rsidRPr="00C255E7" w:rsidRDefault="00FC0F10" w:rsidP="00FC0F10">
      <w:pPr>
        <w:shd w:val="clear" w:color="auto" w:fill="FFFFFF"/>
        <w:spacing w:after="0" w:line="240" w:lineRule="auto"/>
        <w:ind w:firstLine="708"/>
        <w:contextualSpacing/>
        <w:jc w:val="both"/>
        <w:rPr>
          <w:rFonts w:ascii="Times New Roman" w:hAnsi="Times New Roman" w:cs="Times New Roman"/>
          <w:sz w:val="28"/>
          <w:szCs w:val="28"/>
        </w:rPr>
      </w:pPr>
      <w:r w:rsidRPr="00C255E7">
        <w:rPr>
          <w:rFonts w:ascii="Times New Roman" w:hAnsi="Times New Roman" w:cs="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C0F10" w:rsidRPr="00C255E7" w:rsidRDefault="00FC0F10" w:rsidP="00FC0F10">
      <w:pPr>
        <w:shd w:val="clear" w:color="auto" w:fill="FFFFFF"/>
        <w:spacing w:after="0" w:line="240" w:lineRule="auto"/>
        <w:ind w:firstLine="708"/>
        <w:contextualSpacing/>
        <w:jc w:val="both"/>
        <w:rPr>
          <w:rFonts w:ascii="Times New Roman" w:hAnsi="Times New Roman" w:cs="Times New Roman"/>
          <w:sz w:val="28"/>
          <w:szCs w:val="28"/>
        </w:rPr>
      </w:pPr>
      <w:r w:rsidRPr="00C255E7">
        <w:rPr>
          <w:rFonts w:ascii="Times New Roman" w:hAnsi="Times New Roman" w:cs="Times New Roman"/>
          <w:sz w:val="28"/>
          <w:szCs w:val="28"/>
        </w:rPr>
        <w:t>3. Обеспечить развитие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FC0F10" w:rsidRPr="00C255E7" w:rsidRDefault="00FC0F10" w:rsidP="00FC0F10">
      <w:pPr>
        <w:shd w:val="clear" w:color="auto" w:fill="FFFFFF"/>
        <w:spacing w:after="0" w:line="240" w:lineRule="auto"/>
        <w:ind w:firstLine="708"/>
        <w:contextualSpacing/>
        <w:jc w:val="both"/>
        <w:rPr>
          <w:rFonts w:ascii="Times New Roman" w:hAnsi="Times New Roman" w:cs="Times New Roman"/>
          <w:sz w:val="28"/>
          <w:szCs w:val="28"/>
        </w:rPr>
      </w:pPr>
      <w:r w:rsidRPr="00C255E7">
        <w:rPr>
          <w:rFonts w:ascii="Times New Roman" w:hAnsi="Times New Roman" w:cs="Times New Roman"/>
          <w:sz w:val="28"/>
          <w:szCs w:val="28"/>
        </w:rPr>
        <w:t>4. Содействовать выявлению и поддержке одаренных детей.</w:t>
      </w:r>
    </w:p>
    <w:p w:rsidR="00FC0F10" w:rsidRPr="00C255E7" w:rsidRDefault="00FC0F10" w:rsidP="00885BAB">
      <w:pPr>
        <w:shd w:val="clear" w:color="auto" w:fill="FFFFFF"/>
        <w:spacing w:after="0" w:line="240" w:lineRule="auto"/>
        <w:ind w:firstLine="708"/>
        <w:contextualSpacing/>
        <w:jc w:val="both"/>
        <w:rPr>
          <w:rFonts w:ascii="Times New Roman" w:hAnsi="Times New Roman" w:cs="Times New Roman"/>
          <w:sz w:val="28"/>
          <w:szCs w:val="28"/>
        </w:rPr>
      </w:pPr>
      <w:r w:rsidRPr="00C255E7">
        <w:rPr>
          <w:rFonts w:ascii="Times New Roman" w:hAnsi="Times New Roman" w:cs="Times New Roman"/>
          <w:sz w:val="28"/>
          <w:szCs w:val="28"/>
        </w:rPr>
        <w:t>5. Обеспечить безопасный, качественный отдых и оздоровление детей.</w:t>
      </w:r>
    </w:p>
    <w:p w:rsidR="00A837B3" w:rsidRPr="00C255E7" w:rsidRDefault="00A837B3" w:rsidP="00A837B3">
      <w:pPr>
        <w:widowControl w:val="0"/>
        <w:shd w:val="clear" w:color="auto" w:fill="FFFFFF"/>
        <w:suppressAutoHyphens/>
        <w:autoSpaceDE w:val="0"/>
        <w:snapToGrid w:val="0"/>
        <w:spacing w:after="0" w:line="240" w:lineRule="auto"/>
        <w:ind w:right="333" w:firstLine="708"/>
        <w:contextualSpacing/>
        <w:jc w:val="both"/>
        <w:rPr>
          <w:rFonts w:ascii="Times New Roman" w:hAnsi="Times New Roman" w:cs="Times New Roman"/>
          <w:sz w:val="28"/>
          <w:szCs w:val="28"/>
          <w:lang w:eastAsia="ar-SA"/>
        </w:rPr>
      </w:pPr>
      <w:proofErr w:type="gramStart"/>
      <w:r w:rsidRPr="00C255E7">
        <w:rPr>
          <w:rFonts w:ascii="Times New Roman" w:hAnsi="Times New Roman" w:cs="Times New Roman"/>
          <w:sz w:val="28"/>
          <w:szCs w:val="28"/>
          <w:lang w:eastAsia="ar-SA"/>
        </w:rPr>
        <w:t>Показателями, характеризующими достижение результатов подпрограммы являются</w:t>
      </w:r>
      <w:proofErr w:type="gramEnd"/>
      <w:r w:rsidRPr="00C255E7">
        <w:rPr>
          <w:rFonts w:ascii="Times New Roman" w:hAnsi="Times New Roman" w:cs="Times New Roman"/>
          <w:sz w:val="28"/>
          <w:szCs w:val="28"/>
          <w:lang w:eastAsia="ar-SA"/>
        </w:rPr>
        <w:t xml:space="preserve">: </w:t>
      </w:r>
    </w:p>
    <w:p w:rsidR="00B33E74" w:rsidRPr="00C255E7" w:rsidRDefault="00FC0F10" w:rsidP="00B33E74">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 xml:space="preserve">1. </w:t>
      </w:r>
      <w:r w:rsidR="00B33E74" w:rsidRPr="00C255E7">
        <w:rPr>
          <w:rFonts w:ascii="Times New Roman" w:hAnsi="Times New Roman" w:cs="Times New Roman"/>
          <w:sz w:val="28"/>
          <w:szCs w:val="28"/>
        </w:rPr>
        <w:t>Доля детей в возрасте от 3 до 7 лет, получающих дошкольную образовательную услугу, от общего числа воспитанников.</w:t>
      </w:r>
    </w:p>
    <w:p w:rsidR="00B33E74" w:rsidRPr="00C255E7" w:rsidRDefault="00B33E74" w:rsidP="00B33E74">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2. Уровень укомплектованности местами в дошкольных образовательных учреждениях.</w:t>
      </w:r>
    </w:p>
    <w:p w:rsidR="00B33E74" w:rsidRPr="00C255E7" w:rsidRDefault="00B33E74" w:rsidP="00B33E74">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3. Удельный вес дошкольных образовательных организаций,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w:t>
      </w:r>
      <w:r w:rsidR="00D87E15" w:rsidRPr="00C255E7">
        <w:rPr>
          <w:rFonts w:ascii="Times New Roman" w:hAnsi="Times New Roman" w:cs="Times New Roman"/>
          <w:sz w:val="28"/>
          <w:szCs w:val="28"/>
        </w:rPr>
        <w:t>.</w:t>
      </w:r>
    </w:p>
    <w:p w:rsidR="00D87E15" w:rsidRPr="00C255E7" w:rsidRDefault="00D87E15" w:rsidP="00B33E74">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4. Доля детей, обеспеченных горячим питанием.</w:t>
      </w:r>
    </w:p>
    <w:p w:rsidR="00D87E15" w:rsidRPr="00C255E7" w:rsidRDefault="00D87E15" w:rsidP="00B33E74">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5.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D87E15" w:rsidRPr="00C255E7" w:rsidRDefault="00D87E15" w:rsidP="00B33E74">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 xml:space="preserve">6. Удельный вес муниципальных общеобразовательных организаций, в которых оценка деятельности общеобразовательных организаций, их руководителей и основных категорий работников осуществляется на основании </w:t>
      </w:r>
      <w:proofErr w:type="gramStart"/>
      <w:r w:rsidRPr="00C255E7">
        <w:rPr>
          <w:rFonts w:ascii="Times New Roman" w:hAnsi="Times New Roman" w:cs="Times New Roman"/>
          <w:sz w:val="28"/>
          <w:szCs w:val="28"/>
        </w:rPr>
        <w:t>показателей эффективности деятельности муниципальных организаций общего образования</w:t>
      </w:r>
      <w:proofErr w:type="gramEnd"/>
      <w:r w:rsidRPr="00C255E7">
        <w:rPr>
          <w:rFonts w:ascii="Times New Roman" w:hAnsi="Times New Roman" w:cs="Times New Roman"/>
          <w:sz w:val="28"/>
          <w:szCs w:val="28"/>
        </w:rPr>
        <w:t>.</w:t>
      </w:r>
    </w:p>
    <w:p w:rsidR="00D87E15" w:rsidRPr="00C255E7" w:rsidRDefault="00D87E15" w:rsidP="00B33E74">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7. Доля образовательных учреждений, соответствующих современным требованиям.</w:t>
      </w:r>
    </w:p>
    <w:p w:rsidR="00D87E15" w:rsidRPr="00C255E7" w:rsidRDefault="00D87E15" w:rsidP="00B33E74">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8. Доля детей, охваченных дополнительным образованием.</w:t>
      </w:r>
    </w:p>
    <w:p w:rsidR="00D87E15" w:rsidRPr="00C255E7" w:rsidRDefault="00D87E15" w:rsidP="00B33E74">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lastRenderedPageBreak/>
        <w:t>9. Количество детей, получивших индивидуальное сопровождение и принявших участие в работе интенсивных школ, научно-практических конференциях, летних профильных сменах, олимпиадах  за пределами города Боготола.</w:t>
      </w:r>
    </w:p>
    <w:p w:rsidR="005E352D" w:rsidRPr="00C255E7" w:rsidRDefault="00D87E15" w:rsidP="00885BAB">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10. Доля оздоровленных детей школьного возраста.</w:t>
      </w:r>
    </w:p>
    <w:p w:rsidR="005E352D" w:rsidRPr="00C255E7" w:rsidRDefault="00954B8A" w:rsidP="005E352D">
      <w:pPr>
        <w:pStyle w:val="ae"/>
        <w:shd w:val="clear" w:color="auto" w:fill="FFFFFF"/>
        <w:ind w:firstLine="708"/>
        <w:jc w:val="both"/>
        <w:rPr>
          <w:rFonts w:ascii="Times New Roman" w:hAnsi="Times New Roman" w:cs="Times New Roman"/>
          <w:spacing w:val="1"/>
          <w:sz w:val="28"/>
          <w:szCs w:val="28"/>
        </w:rPr>
      </w:pPr>
      <w:r>
        <w:rPr>
          <w:rFonts w:ascii="Times New Roman" w:hAnsi="Times New Roman" w:cs="Times New Roman"/>
          <w:bCs/>
          <w:kern w:val="1"/>
          <w:sz w:val="28"/>
          <w:szCs w:val="28"/>
        </w:rPr>
        <w:t>Срок</w:t>
      </w:r>
      <w:r w:rsidR="005E352D" w:rsidRPr="00C255E7">
        <w:rPr>
          <w:rFonts w:ascii="Times New Roman" w:hAnsi="Times New Roman" w:cs="Times New Roman"/>
          <w:bCs/>
          <w:kern w:val="1"/>
          <w:sz w:val="28"/>
          <w:szCs w:val="28"/>
        </w:rPr>
        <w:t xml:space="preserve"> </w:t>
      </w:r>
      <w:r w:rsidR="005E352D" w:rsidRPr="00C255E7">
        <w:rPr>
          <w:rFonts w:ascii="Times New Roman" w:hAnsi="Times New Roman" w:cs="Times New Roman"/>
          <w:sz w:val="28"/>
          <w:szCs w:val="28"/>
        </w:rPr>
        <w:t xml:space="preserve">выполнения подпрограммы: </w:t>
      </w:r>
      <w:r w:rsidR="005E352D" w:rsidRPr="00C255E7">
        <w:rPr>
          <w:rFonts w:ascii="Times New Roman" w:hAnsi="Times New Roman" w:cs="Times New Roman"/>
          <w:bCs/>
          <w:kern w:val="1"/>
          <w:sz w:val="28"/>
          <w:szCs w:val="28"/>
        </w:rPr>
        <w:t>2014-202</w:t>
      </w:r>
      <w:r w:rsidR="000E042F">
        <w:rPr>
          <w:rFonts w:ascii="Times New Roman" w:hAnsi="Times New Roman" w:cs="Times New Roman"/>
          <w:bCs/>
          <w:kern w:val="1"/>
          <w:sz w:val="28"/>
          <w:szCs w:val="28"/>
        </w:rPr>
        <w:t>3</w:t>
      </w:r>
      <w:r w:rsidR="005E352D" w:rsidRPr="00C255E7">
        <w:rPr>
          <w:rFonts w:ascii="Times New Roman" w:hAnsi="Times New Roman" w:cs="Times New Roman"/>
          <w:bCs/>
          <w:kern w:val="1"/>
          <w:sz w:val="28"/>
          <w:szCs w:val="28"/>
        </w:rPr>
        <w:t xml:space="preserve"> годы.</w:t>
      </w:r>
    </w:p>
    <w:p w:rsidR="005E352D" w:rsidRPr="00C255E7" w:rsidRDefault="005E352D" w:rsidP="005E352D">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Обязательным условием эффективности подпрограммы является успешное выполнение целевых показателей, а также мероприятий в установленные сроки.</w:t>
      </w:r>
    </w:p>
    <w:p w:rsidR="005E352D" w:rsidRPr="00C255E7" w:rsidRDefault="005E352D" w:rsidP="00B33E74">
      <w:pPr>
        <w:shd w:val="clear" w:color="auto" w:fill="FFFFFF"/>
        <w:spacing w:after="0" w:line="240" w:lineRule="auto"/>
        <w:ind w:firstLine="709"/>
        <w:contextualSpacing/>
        <w:jc w:val="both"/>
        <w:rPr>
          <w:rFonts w:ascii="Times New Roman" w:hAnsi="Times New Roman" w:cs="Times New Roman"/>
          <w:sz w:val="28"/>
          <w:szCs w:val="28"/>
        </w:rPr>
      </w:pPr>
    </w:p>
    <w:p w:rsidR="00281398" w:rsidRPr="00C255E7" w:rsidRDefault="00FC0F10" w:rsidP="00281398">
      <w:pPr>
        <w:widowControl w:val="0"/>
        <w:shd w:val="clear" w:color="auto" w:fill="FFFFFF"/>
        <w:tabs>
          <w:tab w:val="left" w:pos="2835"/>
          <w:tab w:val="left" w:pos="3261"/>
          <w:tab w:val="left" w:pos="9639"/>
          <w:tab w:val="left" w:pos="9781"/>
        </w:tabs>
        <w:suppressAutoHyphens/>
        <w:autoSpaceDE w:val="0"/>
        <w:spacing w:after="0" w:line="240" w:lineRule="auto"/>
        <w:ind w:right="-174"/>
        <w:contextualSpacing/>
        <w:jc w:val="center"/>
        <w:rPr>
          <w:rFonts w:ascii="Times New Roman" w:hAnsi="Times New Roman" w:cs="Times New Roman"/>
          <w:sz w:val="28"/>
          <w:szCs w:val="28"/>
          <w:lang w:eastAsia="ar-SA"/>
        </w:rPr>
      </w:pPr>
      <w:r w:rsidRPr="00C255E7">
        <w:rPr>
          <w:rFonts w:ascii="Times New Roman" w:hAnsi="Times New Roman" w:cs="Times New Roman"/>
          <w:sz w:val="28"/>
          <w:szCs w:val="28"/>
          <w:lang w:eastAsia="ar-SA"/>
        </w:rPr>
        <w:t xml:space="preserve">Подпрограмма 2. «Обеспечение приоритетных направлений </w:t>
      </w:r>
    </w:p>
    <w:p w:rsidR="00FC0F10" w:rsidRPr="00C255E7" w:rsidRDefault="00FC0F10" w:rsidP="00281398">
      <w:pPr>
        <w:widowControl w:val="0"/>
        <w:shd w:val="clear" w:color="auto" w:fill="FFFFFF"/>
        <w:tabs>
          <w:tab w:val="left" w:pos="2835"/>
          <w:tab w:val="left" w:pos="3261"/>
          <w:tab w:val="left" w:pos="9639"/>
          <w:tab w:val="left" w:pos="9781"/>
        </w:tabs>
        <w:suppressAutoHyphens/>
        <w:autoSpaceDE w:val="0"/>
        <w:spacing w:after="0" w:line="240" w:lineRule="auto"/>
        <w:ind w:right="-174"/>
        <w:contextualSpacing/>
        <w:jc w:val="center"/>
        <w:rPr>
          <w:rFonts w:ascii="Times New Roman" w:hAnsi="Times New Roman" w:cs="Times New Roman"/>
          <w:sz w:val="28"/>
          <w:szCs w:val="28"/>
          <w:lang w:eastAsia="ar-SA"/>
        </w:rPr>
      </w:pPr>
      <w:r w:rsidRPr="00C255E7">
        <w:rPr>
          <w:rFonts w:ascii="Times New Roman" w:hAnsi="Times New Roman" w:cs="Times New Roman"/>
          <w:sz w:val="28"/>
          <w:szCs w:val="28"/>
          <w:lang w:eastAsia="ar-SA"/>
        </w:rPr>
        <w:t>муниципальной системы образования города Боготола».</w:t>
      </w:r>
    </w:p>
    <w:p w:rsidR="00FC0F10" w:rsidRPr="00C255E7" w:rsidRDefault="00FC0F10" w:rsidP="00FC0F10">
      <w:pPr>
        <w:widowControl w:val="0"/>
        <w:shd w:val="clear" w:color="auto" w:fill="FFFFFF"/>
        <w:suppressAutoHyphens/>
        <w:autoSpaceDE w:val="0"/>
        <w:snapToGrid w:val="0"/>
        <w:spacing w:after="0" w:line="240" w:lineRule="auto"/>
        <w:ind w:right="333" w:firstLine="708"/>
        <w:contextualSpacing/>
        <w:jc w:val="both"/>
        <w:rPr>
          <w:rFonts w:ascii="Times New Roman" w:hAnsi="Times New Roman" w:cs="Times New Roman"/>
          <w:sz w:val="28"/>
          <w:szCs w:val="28"/>
        </w:rPr>
      </w:pPr>
    </w:p>
    <w:p w:rsidR="008C40AE" w:rsidRPr="00C255E7" w:rsidRDefault="008C40AE" w:rsidP="008C40AE">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Создание подпрограммы «Обеспечение приоритетных направлений муниципальной системы образования города Боготола» на 202</w:t>
      </w:r>
      <w:r w:rsidR="00954B8A">
        <w:rPr>
          <w:rFonts w:ascii="Times New Roman" w:hAnsi="Times New Roman" w:cs="Times New Roman"/>
          <w:sz w:val="28"/>
          <w:szCs w:val="28"/>
          <w:lang w:eastAsia="ar-SA"/>
        </w:rPr>
        <w:t>1</w:t>
      </w:r>
      <w:r w:rsidRPr="00C255E7">
        <w:rPr>
          <w:rFonts w:ascii="Times New Roman" w:hAnsi="Times New Roman" w:cs="Times New Roman"/>
          <w:sz w:val="28"/>
          <w:szCs w:val="28"/>
          <w:lang w:eastAsia="ar-SA"/>
        </w:rPr>
        <w:t>-202</w:t>
      </w:r>
      <w:r w:rsidR="00954B8A">
        <w:rPr>
          <w:rFonts w:ascii="Times New Roman" w:hAnsi="Times New Roman" w:cs="Times New Roman"/>
          <w:sz w:val="28"/>
          <w:szCs w:val="28"/>
          <w:lang w:eastAsia="ar-SA"/>
        </w:rPr>
        <w:t>3</w:t>
      </w:r>
      <w:r w:rsidRPr="00C255E7">
        <w:rPr>
          <w:rFonts w:ascii="Times New Roman" w:hAnsi="Times New Roman" w:cs="Times New Roman"/>
          <w:sz w:val="28"/>
          <w:szCs w:val="28"/>
          <w:lang w:eastAsia="ar-SA"/>
        </w:rPr>
        <w:t xml:space="preserve"> годы обусловлено высокими требованиями к качественному составу управленческих кадров, методистов и необходимостью реализации национального проекта «Образование», в рамках которого запланированы мероприятия регионального проекта «Учитель будущего», а также инновационного развития образования в соответствии со стратегией развития образования города.</w:t>
      </w:r>
    </w:p>
    <w:p w:rsidR="008C40AE" w:rsidRPr="00C255E7" w:rsidRDefault="008C40AE" w:rsidP="008C40AE">
      <w:pPr>
        <w:widowControl w:val="0"/>
        <w:shd w:val="clear" w:color="auto" w:fill="FFFFFF"/>
        <w:suppressAutoHyphens/>
        <w:autoSpaceDE w:val="0"/>
        <w:spacing w:after="0" w:line="240" w:lineRule="auto"/>
        <w:ind w:firstLine="708"/>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Основные проблемы, их причины:</w:t>
      </w:r>
    </w:p>
    <w:p w:rsidR="008C40AE" w:rsidRPr="00C255E7" w:rsidRDefault="008C40AE" w:rsidP="008C40AE">
      <w:pPr>
        <w:widowControl w:val="0"/>
        <w:shd w:val="clear" w:color="auto" w:fill="FFFFFF"/>
        <w:suppressAutoHyphens/>
        <w:autoSpaceDE w:val="0"/>
        <w:spacing w:after="0" w:line="240" w:lineRule="auto"/>
        <w:ind w:firstLine="708"/>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 xml:space="preserve">Переход на новые стандарты образования, реализация региональных проектов ставит перед Муниципальным казенным учреждением «Управление образования г. Боготола» необходимость повышения квалификации управленческих кадров и методистов в целях эффективного сопровождения образовательных организаций. </w:t>
      </w:r>
    </w:p>
    <w:p w:rsidR="008C40AE" w:rsidRPr="00C255E7" w:rsidRDefault="008C40AE" w:rsidP="008C40AE">
      <w:pPr>
        <w:widowControl w:val="0"/>
        <w:shd w:val="clear" w:color="auto" w:fill="FFFFFF"/>
        <w:suppressAutoHyphens/>
        <w:autoSpaceDE w:val="0"/>
        <w:spacing w:after="0" w:line="240" w:lineRule="auto"/>
        <w:ind w:firstLine="708"/>
        <w:jc w:val="both"/>
        <w:rPr>
          <w:rFonts w:ascii="Times New Roman" w:hAnsi="Times New Roman" w:cs="Times New Roman"/>
          <w:sz w:val="28"/>
          <w:szCs w:val="28"/>
          <w:lang w:eastAsia="ar-SA"/>
        </w:rPr>
      </w:pPr>
      <w:proofErr w:type="gramStart"/>
      <w:r w:rsidRPr="00C255E7">
        <w:rPr>
          <w:rFonts w:ascii="Times New Roman" w:hAnsi="Times New Roman" w:cs="Times New Roman"/>
          <w:sz w:val="28"/>
          <w:szCs w:val="28"/>
          <w:lang w:eastAsia="ar-SA"/>
        </w:rPr>
        <w:t>В подпрограмме «Обеспечение приоритетных направлений муниципальной системы образования города Боготола» ставятся задачи по организации  повышения квалификации работников Муниципального казенного учреждения «Управление образования г. Боготола», аттестации  руководящих работников муниципальной системы образования,  сопровождению работников при прохождении аттестации, созданию кадрового резерва,    проведению  общегородских мероприятий профессиональной и социокультурной направленности, социальной поддержки работников, по созданию условий для эффективной организации образовательного и воспитательного процессов.</w:t>
      </w:r>
      <w:proofErr w:type="gramEnd"/>
      <w:r w:rsidRPr="00C255E7">
        <w:rPr>
          <w:rFonts w:ascii="Times New Roman" w:hAnsi="Times New Roman" w:cs="Times New Roman"/>
          <w:sz w:val="28"/>
          <w:szCs w:val="28"/>
          <w:lang w:eastAsia="ar-SA"/>
        </w:rPr>
        <w:t xml:space="preserve"> Результатом реализации подпрограммы станет повышение квалификации управленческих кадров и методистов, достижение показателей региональных проектов.</w:t>
      </w:r>
    </w:p>
    <w:p w:rsidR="008C40AE" w:rsidRPr="00C255E7" w:rsidRDefault="008C40AE" w:rsidP="008C40AE">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 xml:space="preserve">Основная цель </w:t>
      </w:r>
      <w:r w:rsidR="00ED68A2" w:rsidRPr="00C255E7">
        <w:rPr>
          <w:rFonts w:ascii="Times New Roman" w:hAnsi="Times New Roman" w:cs="Times New Roman"/>
          <w:sz w:val="28"/>
          <w:szCs w:val="28"/>
          <w:lang w:eastAsia="ar-SA"/>
        </w:rPr>
        <w:t xml:space="preserve">подпрограммы </w:t>
      </w:r>
      <w:r w:rsidRPr="00C255E7">
        <w:rPr>
          <w:rFonts w:ascii="Times New Roman" w:hAnsi="Times New Roman" w:cs="Times New Roman"/>
          <w:sz w:val="28"/>
          <w:szCs w:val="28"/>
          <w:lang w:eastAsia="ar-SA"/>
        </w:rPr>
        <w:t xml:space="preserve">предполагает создание условий, обеспечивающих методическую поддержку приоритетных </w:t>
      </w:r>
      <w:proofErr w:type="gramStart"/>
      <w:r w:rsidRPr="00C255E7">
        <w:rPr>
          <w:rFonts w:ascii="Times New Roman" w:hAnsi="Times New Roman" w:cs="Times New Roman"/>
          <w:sz w:val="28"/>
          <w:szCs w:val="28"/>
          <w:lang w:eastAsia="ar-SA"/>
        </w:rPr>
        <w:t>направлений муниципальной системы образования города Боготола</w:t>
      </w:r>
      <w:proofErr w:type="gramEnd"/>
      <w:r w:rsidRPr="00C255E7">
        <w:rPr>
          <w:rFonts w:ascii="Times New Roman" w:hAnsi="Times New Roman" w:cs="Times New Roman"/>
          <w:sz w:val="28"/>
          <w:szCs w:val="28"/>
          <w:lang w:eastAsia="ar-SA"/>
        </w:rPr>
        <w:t>.</w:t>
      </w:r>
    </w:p>
    <w:p w:rsidR="008C40AE" w:rsidRPr="00C255E7" w:rsidRDefault="008C40AE" w:rsidP="008C40AE">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На достижение поставленной цели направлены следующие задачи:</w:t>
      </w:r>
    </w:p>
    <w:p w:rsidR="008C40AE" w:rsidRPr="00C255E7" w:rsidRDefault="008C40AE" w:rsidP="008C40AE">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 xml:space="preserve">1. Создание условий для повышения квалификации работников Муниципального казенного учреждения «Управление образования г. </w:t>
      </w:r>
      <w:r w:rsidRPr="00C255E7">
        <w:rPr>
          <w:rFonts w:ascii="Times New Roman" w:hAnsi="Times New Roman" w:cs="Times New Roman"/>
          <w:sz w:val="28"/>
          <w:szCs w:val="28"/>
          <w:lang w:eastAsia="ar-SA"/>
        </w:rPr>
        <w:lastRenderedPageBreak/>
        <w:t>Боготола» и методического сопровождения введения ФГОС.</w:t>
      </w:r>
    </w:p>
    <w:p w:rsidR="008C40AE" w:rsidRPr="00C255E7" w:rsidRDefault="008C40AE" w:rsidP="008C40AE">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 xml:space="preserve">2. Выстраивание эффективной и рациональной кадровой политики. </w:t>
      </w:r>
    </w:p>
    <w:p w:rsidR="008C40AE" w:rsidRPr="00C255E7" w:rsidRDefault="008C40AE" w:rsidP="008C40AE">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3. Организация общегородских мероприятий профессиональной и социокультурной направленности.</w:t>
      </w:r>
    </w:p>
    <w:p w:rsidR="008C40AE" w:rsidRPr="00C255E7" w:rsidRDefault="008C40AE" w:rsidP="008C40AE">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4. Обеспечение социальной поддержки и морального стимулирования участников образовательного процесса.</w:t>
      </w:r>
    </w:p>
    <w:p w:rsidR="008C40AE" w:rsidRPr="00C255E7" w:rsidRDefault="008C40AE" w:rsidP="008C40AE">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5. Создание условий для эффективной организации образовательного процесса.</w:t>
      </w:r>
    </w:p>
    <w:p w:rsidR="008C40AE" w:rsidRPr="00C255E7" w:rsidRDefault="008C40AE" w:rsidP="008C40AE">
      <w:pPr>
        <w:widowControl w:val="0"/>
        <w:shd w:val="clear" w:color="auto" w:fill="FFFFFF"/>
        <w:suppressAutoHyphens/>
        <w:autoSpaceDE w:val="0"/>
        <w:spacing w:after="0" w:line="240" w:lineRule="auto"/>
        <w:ind w:firstLine="709"/>
        <w:jc w:val="both"/>
        <w:rPr>
          <w:rFonts w:ascii="Times New Roman" w:hAnsi="Times New Roman" w:cs="Times New Roman"/>
          <w:sz w:val="28"/>
          <w:szCs w:val="28"/>
        </w:rPr>
      </w:pPr>
      <w:r w:rsidRPr="00C255E7">
        <w:rPr>
          <w:rFonts w:ascii="Times New Roman" w:hAnsi="Times New Roman" w:cs="Times New Roman"/>
          <w:spacing w:val="-4"/>
          <w:sz w:val="28"/>
          <w:szCs w:val="28"/>
          <w:lang w:eastAsia="ar-SA"/>
        </w:rPr>
        <w:t>Мероприятия подпрограммы предполагают проведение обучающих и проблемных семинаров, круглых столов, методических выставок, посещение совещаний, конференций по вопросам современного образования, создание кадрового резерва,</w:t>
      </w:r>
      <w:r w:rsidR="00D736FA" w:rsidRPr="00C255E7">
        <w:rPr>
          <w:rFonts w:ascii="Times New Roman" w:hAnsi="Times New Roman" w:cs="Times New Roman"/>
          <w:spacing w:val="-4"/>
          <w:sz w:val="28"/>
          <w:szCs w:val="28"/>
          <w:lang w:eastAsia="ar-SA"/>
        </w:rPr>
        <w:t xml:space="preserve"> </w:t>
      </w:r>
      <w:r w:rsidRPr="00C255E7">
        <w:rPr>
          <w:rFonts w:ascii="Times New Roman" w:hAnsi="Times New Roman" w:cs="Times New Roman"/>
          <w:spacing w:val="-4"/>
          <w:sz w:val="28"/>
          <w:szCs w:val="28"/>
          <w:lang w:eastAsia="ar-SA"/>
        </w:rPr>
        <w:t xml:space="preserve">создание рабочей зоны для организации работы в интерактивном режиме, создание системы работы по аттестации руководящих работников, методистов, расширение зоны профессиональных конкурсных мероприятий муниципального уровня. </w:t>
      </w:r>
    </w:p>
    <w:p w:rsidR="00FC0F10" w:rsidRPr="00C255E7" w:rsidRDefault="002E3942" w:rsidP="00FC0F10">
      <w:pPr>
        <w:widowControl w:val="0"/>
        <w:shd w:val="clear" w:color="auto" w:fill="FFFFFF"/>
        <w:suppressAutoHyphens/>
        <w:autoSpaceDE w:val="0"/>
        <w:snapToGrid w:val="0"/>
        <w:spacing w:after="0" w:line="240" w:lineRule="auto"/>
        <w:ind w:right="333" w:firstLine="708"/>
        <w:contextualSpacing/>
        <w:jc w:val="both"/>
        <w:rPr>
          <w:rFonts w:ascii="Times New Roman" w:hAnsi="Times New Roman" w:cs="Times New Roman"/>
          <w:sz w:val="28"/>
          <w:szCs w:val="28"/>
          <w:lang w:eastAsia="ar-SA"/>
        </w:rPr>
      </w:pPr>
      <w:proofErr w:type="gramStart"/>
      <w:r w:rsidRPr="00C255E7">
        <w:rPr>
          <w:rFonts w:ascii="Times New Roman" w:hAnsi="Times New Roman" w:cs="Times New Roman"/>
          <w:sz w:val="28"/>
          <w:szCs w:val="28"/>
          <w:lang w:eastAsia="ar-SA"/>
        </w:rPr>
        <w:t>Показателями, характеризующими достижение результатов подпрограммы являются</w:t>
      </w:r>
      <w:proofErr w:type="gramEnd"/>
      <w:r w:rsidR="00FC0F10" w:rsidRPr="00C255E7">
        <w:rPr>
          <w:rFonts w:ascii="Times New Roman" w:hAnsi="Times New Roman" w:cs="Times New Roman"/>
          <w:sz w:val="28"/>
          <w:szCs w:val="28"/>
          <w:lang w:eastAsia="ar-SA"/>
        </w:rPr>
        <w:t xml:space="preserve">: </w:t>
      </w:r>
    </w:p>
    <w:p w:rsidR="00FC0F10" w:rsidRPr="00C255E7" w:rsidRDefault="00FC0F10" w:rsidP="00FC0F10">
      <w:pPr>
        <w:widowControl w:val="0"/>
        <w:shd w:val="clear" w:color="auto" w:fill="FFFFFF"/>
        <w:suppressAutoHyphens/>
        <w:autoSpaceDE w:val="0"/>
        <w:snapToGrid w:val="0"/>
        <w:spacing w:after="0" w:line="240" w:lineRule="auto"/>
        <w:ind w:right="335"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1. Число работников Управления образования, п</w:t>
      </w:r>
      <w:r w:rsidR="00340007" w:rsidRPr="00C255E7">
        <w:rPr>
          <w:rFonts w:ascii="Times New Roman" w:hAnsi="Times New Roman" w:cs="Times New Roman"/>
          <w:sz w:val="28"/>
          <w:szCs w:val="28"/>
        </w:rPr>
        <w:t>рошедших повышение квалификации.</w:t>
      </w:r>
    </w:p>
    <w:p w:rsidR="00340007" w:rsidRPr="00C255E7" w:rsidRDefault="00340007" w:rsidP="00FC0F10">
      <w:pPr>
        <w:widowControl w:val="0"/>
        <w:shd w:val="clear" w:color="auto" w:fill="FFFFFF"/>
        <w:suppressAutoHyphens/>
        <w:autoSpaceDE w:val="0"/>
        <w:snapToGrid w:val="0"/>
        <w:spacing w:after="0" w:line="240" w:lineRule="auto"/>
        <w:ind w:right="335"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2. Количество руководящих работников и методистов, прошедших аттестацию, сопровождение аттестации. Количество работников, получивших сопровождение аттестации.</w:t>
      </w:r>
    </w:p>
    <w:p w:rsidR="00FC0F10" w:rsidRPr="00C255E7" w:rsidRDefault="00340007" w:rsidP="00FC0F10">
      <w:pPr>
        <w:widowControl w:val="0"/>
        <w:shd w:val="clear" w:color="auto" w:fill="FFFFFF"/>
        <w:suppressAutoHyphens/>
        <w:autoSpaceDE w:val="0"/>
        <w:snapToGrid w:val="0"/>
        <w:spacing w:after="0" w:line="240" w:lineRule="auto"/>
        <w:ind w:right="335"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3. Создание кадрового резерва.</w:t>
      </w:r>
    </w:p>
    <w:p w:rsidR="00FC0F10" w:rsidRPr="00C255E7" w:rsidRDefault="00340007" w:rsidP="00FC0F10">
      <w:pPr>
        <w:widowControl w:val="0"/>
        <w:shd w:val="clear" w:color="auto" w:fill="FFFFFF"/>
        <w:suppressAutoHyphens/>
        <w:autoSpaceDE w:val="0"/>
        <w:snapToGrid w:val="0"/>
        <w:spacing w:after="0" w:line="240" w:lineRule="auto"/>
        <w:ind w:right="335"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4</w:t>
      </w:r>
      <w:r w:rsidR="00FC0F10" w:rsidRPr="00C255E7">
        <w:rPr>
          <w:rFonts w:ascii="Times New Roman" w:hAnsi="Times New Roman" w:cs="Times New Roman"/>
          <w:sz w:val="28"/>
          <w:szCs w:val="28"/>
        </w:rPr>
        <w:t>. Количество муниципальных профессион</w:t>
      </w:r>
      <w:r w:rsidRPr="00C255E7">
        <w:rPr>
          <w:rFonts w:ascii="Times New Roman" w:hAnsi="Times New Roman" w:cs="Times New Roman"/>
          <w:sz w:val="28"/>
          <w:szCs w:val="28"/>
        </w:rPr>
        <w:t>альных конкурсов, их участников.</w:t>
      </w:r>
    </w:p>
    <w:p w:rsidR="00FC0F10" w:rsidRPr="00C255E7" w:rsidRDefault="00340007" w:rsidP="00FC0F10">
      <w:pPr>
        <w:widowControl w:val="0"/>
        <w:shd w:val="clear" w:color="auto" w:fill="FFFFFF"/>
        <w:suppressAutoHyphens/>
        <w:autoSpaceDE w:val="0"/>
        <w:snapToGrid w:val="0"/>
        <w:spacing w:after="0" w:line="240" w:lineRule="auto"/>
        <w:ind w:right="335"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5</w:t>
      </w:r>
      <w:r w:rsidR="00FC0F10" w:rsidRPr="00C255E7">
        <w:rPr>
          <w:rFonts w:ascii="Times New Roman" w:hAnsi="Times New Roman" w:cs="Times New Roman"/>
          <w:sz w:val="28"/>
          <w:szCs w:val="28"/>
        </w:rPr>
        <w:t xml:space="preserve">. Количество руководящих работников и методистов, прошедших аттестацию. Количество работников, получивших сопровождение </w:t>
      </w:r>
      <w:r w:rsidRPr="00C255E7">
        <w:rPr>
          <w:rFonts w:ascii="Times New Roman" w:hAnsi="Times New Roman" w:cs="Times New Roman"/>
          <w:sz w:val="28"/>
          <w:szCs w:val="28"/>
        </w:rPr>
        <w:t>аттестации.</w:t>
      </w:r>
    </w:p>
    <w:p w:rsidR="00FC0F10" w:rsidRPr="00C255E7" w:rsidRDefault="00340007" w:rsidP="00FC0F10">
      <w:pPr>
        <w:widowControl w:val="0"/>
        <w:shd w:val="clear" w:color="auto" w:fill="FFFFFF"/>
        <w:suppressAutoHyphens/>
        <w:autoSpaceDE w:val="0"/>
        <w:snapToGrid w:val="0"/>
        <w:spacing w:after="0" w:line="240" w:lineRule="auto"/>
        <w:ind w:right="335"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6</w:t>
      </w:r>
      <w:r w:rsidR="00FC0F10" w:rsidRPr="00C255E7">
        <w:rPr>
          <w:rFonts w:ascii="Times New Roman" w:hAnsi="Times New Roman" w:cs="Times New Roman"/>
          <w:sz w:val="28"/>
          <w:szCs w:val="28"/>
        </w:rPr>
        <w:t>. Колич</w:t>
      </w:r>
      <w:r w:rsidRPr="00C255E7">
        <w:rPr>
          <w:rFonts w:ascii="Times New Roman" w:hAnsi="Times New Roman" w:cs="Times New Roman"/>
          <w:sz w:val="28"/>
          <w:szCs w:val="28"/>
        </w:rPr>
        <w:t>ество семинаров, круглых столов.</w:t>
      </w:r>
    </w:p>
    <w:p w:rsidR="00340007" w:rsidRPr="00C255E7" w:rsidRDefault="00340007" w:rsidP="00FC0F10">
      <w:pPr>
        <w:widowControl w:val="0"/>
        <w:shd w:val="clear" w:color="auto" w:fill="FFFFFF"/>
        <w:suppressAutoHyphens/>
        <w:autoSpaceDE w:val="0"/>
        <w:snapToGrid w:val="0"/>
        <w:spacing w:after="0" w:line="240" w:lineRule="auto"/>
        <w:ind w:right="335"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7. Количество работников системы образования, представленных к ведомственным/ краевым и муниципальным наградам.</w:t>
      </w:r>
    </w:p>
    <w:p w:rsidR="00340007" w:rsidRPr="00C255E7" w:rsidRDefault="00340007" w:rsidP="00FC0F10">
      <w:pPr>
        <w:widowControl w:val="0"/>
        <w:shd w:val="clear" w:color="auto" w:fill="FFFFFF"/>
        <w:suppressAutoHyphens/>
        <w:autoSpaceDE w:val="0"/>
        <w:snapToGrid w:val="0"/>
        <w:spacing w:after="0" w:line="240" w:lineRule="auto"/>
        <w:ind w:right="335"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8. Доля своевременно доставленных учебников, специальной литературы в соответствии с заказом.</w:t>
      </w:r>
    </w:p>
    <w:p w:rsidR="005E352D" w:rsidRPr="00C255E7" w:rsidRDefault="00395221" w:rsidP="005E352D">
      <w:pPr>
        <w:pStyle w:val="ae"/>
        <w:shd w:val="clear" w:color="auto" w:fill="FFFFFF"/>
        <w:ind w:firstLine="708"/>
        <w:jc w:val="both"/>
        <w:rPr>
          <w:rFonts w:ascii="Times New Roman" w:hAnsi="Times New Roman" w:cs="Times New Roman"/>
          <w:spacing w:val="1"/>
          <w:sz w:val="28"/>
          <w:szCs w:val="28"/>
        </w:rPr>
      </w:pPr>
      <w:r>
        <w:rPr>
          <w:rFonts w:ascii="Times New Roman" w:hAnsi="Times New Roman" w:cs="Times New Roman"/>
          <w:bCs/>
          <w:kern w:val="1"/>
          <w:sz w:val="28"/>
          <w:szCs w:val="28"/>
        </w:rPr>
        <w:t>Срок</w:t>
      </w:r>
      <w:r w:rsidR="005E352D" w:rsidRPr="00C255E7">
        <w:rPr>
          <w:rFonts w:ascii="Times New Roman" w:hAnsi="Times New Roman" w:cs="Times New Roman"/>
          <w:bCs/>
          <w:kern w:val="1"/>
          <w:sz w:val="28"/>
          <w:szCs w:val="28"/>
        </w:rPr>
        <w:t xml:space="preserve"> </w:t>
      </w:r>
      <w:r w:rsidR="005E352D" w:rsidRPr="00C255E7">
        <w:rPr>
          <w:rFonts w:ascii="Times New Roman" w:hAnsi="Times New Roman" w:cs="Times New Roman"/>
          <w:sz w:val="28"/>
          <w:szCs w:val="28"/>
        </w:rPr>
        <w:t xml:space="preserve">выполнения подпрограммы: </w:t>
      </w:r>
      <w:r w:rsidR="005E352D" w:rsidRPr="00C255E7">
        <w:rPr>
          <w:rFonts w:ascii="Times New Roman" w:hAnsi="Times New Roman" w:cs="Times New Roman"/>
          <w:bCs/>
          <w:kern w:val="1"/>
          <w:sz w:val="28"/>
          <w:szCs w:val="28"/>
        </w:rPr>
        <w:t>2014-202</w:t>
      </w:r>
      <w:r w:rsidR="00954B8A">
        <w:rPr>
          <w:rFonts w:ascii="Times New Roman" w:hAnsi="Times New Roman" w:cs="Times New Roman"/>
          <w:bCs/>
          <w:kern w:val="1"/>
          <w:sz w:val="28"/>
          <w:szCs w:val="28"/>
        </w:rPr>
        <w:t>3</w:t>
      </w:r>
      <w:r w:rsidR="005E352D" w:rsidRPr="00C255E7">
        <w:rPr>
          <w:rFonts w:ascii="Times New Roman" w:hAnsi="Times New Roman" w:cs="Times New Roman"/>
          <w:bCs/>
          <w:kern w:val="1"/>
          <w:sz w:val="28"/>
          <w:szCs w:val="28"/>
        </w:rPr>
        <w:t xml:space="preserve"> годы.</w:t>
      </w:r>
    </w:p>
    <w:p w:rsidR="005E352D" w:rsidRPr="00C255E7" w:rsidRDefault="005E352D" w:rsidP="005E352D">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Обязательным условием эффективности подпрограммы является успешное выполнение целевых показателей, а также мероприятий в установленные сроки.</w:t>
      </w:r>
    </w:p>
    <w:p w:rsidR="00FC0F10" w:rsidRPr="00C255E7" w:rsidRDefault="00FC0F10" w:rsidP="00FC0F10">
      <w:pPr>
        <w:pStyle w:val="ae"/>
        <w:shd w:val="clear" w:color="auto" w:fill="FFFFFF"/>
        <w:contextualSpacing/>
        <w:jc w:val="both"/>
        <w:rPr>
          <w:rFonts w:ascii="Times New Roman" w:hAnsi="Times New Roman" w:cs="Times New Roman"/>
          <w:i/>
          <w:spacing w:val="1"/>
          <w:sz w:val="28"/>
          <w:szCs w:val="28"/>
          <w:u w:val="single"/>
        </w:rPr>
      </w:pPr>
    </w:p>
    <w:p w:rsidR="00FC0F10" w:rsidRPr="006C73A9" w:rsidRDefault="00FC0F10" w:rsidP="00FC0F10">
      <w:pPr>
        <w:shd w:val="clear" w:color="auto" w:fill="FFFFFF"/>
        <w:spacing w:after="0" w:line="240" w:lineRule="auto"/>
        <w:contextualSpacing/>
        <w:jc w:val="center"/>
        <w:rPr>
          <w:rFonts w:ascii="Times New Roman" w:hAnsi="Times New Roman" w:cs="Times New Roman"/>
          <w:sz w:val="20"/>
          <w:szCs w:val="20"/>
        </w:rPr>
      </w:pPr>
    </w:p>
    <w:p w:rsidR="00885BAB" w:rsidRDefault="00FC0F10" w:rsidP="00954B8A">
      <w:pPr>
        <w:shd w:val="clear" w:color="auto" w:fill="FFFFFF"/>
        <w:spacing w:after="0" w:line="240" w:lineRule="auto"/>
        <w:contextualSpacing/>
        <w:jc w:val="center"/>
        <w:rPr>
          <w:rFonts w:ascii="Times New Roman" w:hAnsi="Times New Roman" w:cs="Times New Roman"/>
          <w:bCs/>
          <w:kern w:val="1"/>
          <w:sz w:val="28"/>
          <w:szCs w:val="28"/>
        </w:rPr>
      </w:pPr>
      <w:r w:rsidRPr="006C73A9">
        <w:rPr>
          <w:rFonts w:ascii="Times New Roman" w:hAnsi="Times New Roman" w:cs="Times New Roman"/>
          <w:sz w:val="28"/>
          <w:szCs w:val="28"/>
        </w:rPr>
        <w:t xml:space="preserve">Подпрограмма 3: </w:t>
      </w:r>
      <w:r w:rsidRPr="006C73A9">
        <w:rPr>
          <w:rFonts w:ascii="Times New Roman" w:hAnsi="Times New Roman" w:cs="Times New Roman"/>
          <w:bCs/>
          <w:spacing w:val="-4"/>
          <w:sz w:val="28"/>
          <w:szCs w:val="28"/>
        </w:rPr>
        <w:t>«</w:t>
      </w:r>
      <w:r w:rsidRPr="006C73A9">
        <w:rPr>
          <w:rFonts w:ascii="Times New Roman" w:hAnsi="Times New Roman" w:cs="Times New Roman"/>
          <w:bCs/>
          <w:kern w:val="1"/>
          <w:sz w:val="28"/>
          <w:szCs w:val="28"/>
        </w:rPr>
        <w:t>Обеспечение реализации муниципальной программы</w:t>
      </w:r>
    </w:p>
    <w:p w:rsidR="00885BAB" w:rsidRDefault="00FC0F10" w:rsidP="00954B8A">
      <w:pPr>
        <w:shd w:val="clear" w:color="auto" w:fill="FFFFFF"/>
        <w:spacing w:after="0" w:line="240" w:lineRule="auto"/>
        <w:contextualSpacing/>
        <w:jc w:val="center"/>
        <w:rPr>
          <w:rFonts w:ascii="Times New Roman" w:hAnsi="Times New Roman" w:cs="Times New Roman"/>
          <w:bCs/>
          <w:kern w:val="1"/>
          <w:sz w:val="28"/>
          <w:szCs w:val="28"/>
        </w:rPr>
      </w:pPr>
      <w:r w:rsidRPr="006C73A9">
        <w:rPr>
          <w:rFonts w:ascii="Times New Roman" w:hAnsi="Times New Roman" w:cs="Times New Roman"/>
          <w:bCs/>
          <w:kern w:val="1"/>
          <w:sz w:val="28"/>
          <w:szCs w:val="28"/>
        </w:rPr>
        <w:t xml:space="preserve"> и прочие мероприятия в области образования</w:t>
      </w:r>
    </w:p>
    <w:p w:rsidR="00FC0F10" w:rsidRPr="006C73A9" w:rsidRDefault="00FC0F10" w:rsidP="00954B8A">
      <w:pPr>
        <w:shd w:val="clear" w:color="auto" w:fill="FFFFFF"/>
        <w:spacing w:after="0" w:line="240" w:lineRule="auto"/>
        <w:contextualSpacing/>
        <w:jc w:val="center"/>
        <w:rPr>
          <w:rFonts w:ascii="Times New Roman" w:hAnsi="Times New Roman" w:cs="Times New Roman"/>
          <w:bCs/>
          <w:kern w:val="1"/>
          <w:sz w:val="28"/>
          <w:szCs w:val="28"/>
        </w:rPr>
      </w:pPr>
      <w:r w:rsidRPr="006C73A9">
        <w:rPr>
          <w:rFonts w:ascii="Times New Roman" w:hAnsi="Times New Roman" w:cs="Times New Roman"/>
          <w:bCs/>
          <w:kern w:val="1"/>
          <w:sz w:val="28"/>
          <w:szCs w:val="28"/>
        </w:rPr>
        <w:t xml:space="preserve"> муниципальной программы»</w:t>
      </w:r>
    </w:p>
    <w:p w:rsidR="00FC0F10" w:rsidRPr="00C255E7" w:rsidRDefault="00FC0F10" w:rsidP="00FC0F10">
      <w:pPr>
        <w:shd w:val="clear" w:color="auto" w:fill="FFFFFF"/>
        <w:spacing w:after="0" w:line="240" w:lineRule="auto"/>
        <w:contextualSpacing/>
        <w:jc w:val="both"/>
        <w:rPr>
          <w:rFonts w:ascii="Times New Roman" w:hAnsi="Times New Roman" w:cs="Times New Roman"/>
          <w:spacing w:val="1"/>
          <w:sz w:val="28"/>
          <w:szCs w:val="28"/>
        </w:rPr>
      </w:pPr>
    </w:p>
    <w:p w:rsidR="002F0BF3" w:rsidRPr="00C255E7" w:rsidRDefault="002F0BF3" w:rsidP="002F0BF3">
      <w:pPr>
        <w:shd w:val="clear" w:color="auto" w:fill="FFFFFF"/>
        <w:spacing w:after="0" w:line="240" w:lineRule="auto"/>
        <w:ind w:firstLine="708"/>
        <w:jc w:val="both"/>
        <w:rPr>
          <w:rFonts w:ascii="Times New Roman" w:hAnsi="Times New Roman" w:cs="Times New Roman"/>
          <w:sz w:val="28"/>
          <w:szCs w:val="28"/>
        </w:rPr>
      </w:pPr>
      <w:r w:rsidRPr="00C255E7">
        <w:rPr>
          <w:rFonts w:ascii="Times New Roman" w:hAnsi="Times New Roman" w:cs="Times New Roman"/>
          <w:sz w:val="28"/>
          <w:szCs w:val="28"/>
        </w:rPr>
        <w:t>Подпрограмма 3</w:t>
      </w:r>
      <w:r w:rsidR="00954B8A">
        <w:rPr>
          <w:rFonts w:ascii="Times New Roman" w:hAnsi="Times New Roman" w:cs="Times New Roman"/>
          <w:sz w:val="28"/>
          <w:szCs w:val="28"/>
        </w:rPr>
        <w:t xml:space="preserve"> </w:t>
      </w:r>
      <w:r w:rsidRPr="00C255E7">
        <w:rPr>
          <w:rFonts w:ascii="Times New Roman" w:hAnsi="Times New Roman" w:cs="Times New Roman"/>
          <w:sz w:val="28"/>
          <w:szCs w:val="28"/>
        </w:rPr>
        <w:t xml:space="preserve">объединяет в себе мероприятия по бесперебойному обеспечению деятельности Муниципального казенного учреждения </w:t>
      </w:r>
      <w:r w:rsidRPr="00C255E7">
        <w:rPr>
          <w:rFonts w:ascii="Times New Roman" w:hAnsi="Times New Roman" w:cs="Times New Roman"/>
          <w:sz w:val="28"/>
          <w:szCs w:val="28"/>
        </w:rPr>
        <w:lastRenderedPageBreak/>
        <w:t>«Управление образования г. Боготола»</w:t>
      </w:r>
      <w:r w:rsidR="001E69FE" w:rsidRPr="00C255E7">
        <w:rPr>
          <w:rFonts w:ascii="Times New Roman" w:hAnsi="Times New Roman" w:cs="Times New Roman"/>
          <w:sz w:val="28"/>
          <w:szCs w:val="28"/>
        </w:rPr>
        <w:t>,</w:t>
      </w:r>
      <w:r w:rsidR="006C73A9">
        <w:rPr>
          <w:rFonts w:ascii="Times New Roman" w:hAnsi="Times New Roman" w:cs="Times New Roman"/>
          <w:sz w:val="28"/>
          <w:szCs w:val="28"/>
        </w:rPr>
        <w:t xml:space="preserve"> </w:t>
      </w:r>
      <w:r w:rsidR="001E69FE" w:rsidRPr="00C255E7">
        <w:rPr>
          <w:rFonts w:ascii="Times New Roman" w:hAnsi="Times New Roman" w:cs="Times New Roman"/>
          <w:sz w:val="28"/>
          <w:szCs w:val="28"/>
        </w:rPr>
        <w:t xml:space="preserve">отдела по опеке и попечительству администрации г. Боготола </w:t>
      </w:r>
      <w:r w:rsidRPr="00C255E7">
        <w:rPr>
          <w:rFonts w:ascii="Times New Roman" w:hAnsi="Times New Roman" w:cs="Times New Roman"/>
          <w:sz w:val="28"/>
          <w:szCs w:val="28"/>
        </w:rPr>
        <w:t>и Муниципального казенного учреждения</w:t>
      </w:r>
      <w:r w:rsidR="00954B8A">
        <w:rPr>
          <w:rFonts w:ascii="Times New Roman" w:hAnsi="Times New Roman" w:cs="Times New Roman"/>
          <w:sz w:val="28"/>
          <w:szCs w:val="28"/>
        </w:rPr>
        <w:t xml:space="preserve"> </w:t>
      </w:r>
      <w:r w:rsidRPr="00C255E7">
        <w:rPr>
          <w:rFonts w:ascii="Times New Roman" w:hAnsi="Times New Roman" w:cs="Times New Roman"/>
          <w:sz w:val="28"/>
          <w:szCs w:val="28"/>
        </w:rPr>
        <w:t>«Специализированное учреждение по ведению бухгалтерского учета» г. Боготола, направленной на реа</w:t>
      </w:r>
      <w:r w:rsidR="001E69FE" w:rsidRPr="00C255E7">
        <w:rPr>
          <w:rFonts w:ascii="Times New Roman" w:hAnsi="Times New Roman" w:cs="Times New Roman"/>
          <w:sz w:val="28"/>
          <w:szCs w:val="28"/>
        </w:rPr>
        <w:t>лизацию муниципальной программы.</w:t>
      </w:r>
    </w:p>
    <w:p w:rsidR="002F0BF3" w:rsidRPr="00C255E7" w:rsidRDefault="002F0BF3" w:rsidP="002F0BF3">
      <w:pPr>
        <w:shd w:val="clear" w:color="auto" w:fill="FFFFFF"/>
        <w:spacing w:after="0" w:line="240" w:lineRule="auto"/>
        <w:ind w:firstLine="708"/>
        <w:jc w:val="both"/>
        <w:rPr>
          <w:rFonts w:ascii="Times New Roman" w:hAnsi="Times New Roman" w:cs="Times New Roman"/>
          <w:sz w:val="28"/>
          <w:szCs w:val="28"/>
        </w:rPr>
      </w:pPr>
      <w:r w:rsidRPr="00C255E7">
        <w:rPr>
          <w:rFonts w:ascii="Times New Roman" w:hAnsi="Times New Roman" w:cs="Times New Roman"/>
          <w:sz w:val="28"/>
          <w:szCs w:val="28"/>
        </w:rPr>
        <w:t>Подпрограмма 3 носит вспомогательный характер и обеспечивает достижение ожидаемых результатов реализации муниципальной программы в целом.</w:t>
      </w:r>
    </w:p>
    <w:p w:rsidR="007576E2" w:rsidRPr="00C255E7" w:rsidRDefault="007576E2" w:rsidP="007576E2">
      <w:pPr>
        <w:shd w:val="clear" w:color="auto" w:fill="FFFFFF"/>
        <w:spacing w:after="0" w:line="240" w:lineRule="auto"/>
        <w:ind w:firstLine="708"/>
        <w:jc w:val="both"/>
        <w:rPr>
          <w:rFonts w:ascii="Times New Roman" w:hAnsi="Times New Roman" w:cs="Times New Roman"/>
          <w:sz w:val="28"/>
          <w:szCs w:val="28"/>
        </w:rPr>
      </w:pPr>
      <w:r w:rsidRPr="00C255E7">
        <w:rPr>
          <w:rFonts w:ascii="Times New Roman" w:hAnsi="Times New Roman" w:cs="Times New Roman"/>
          <w:sz w:val="28"/>
          <w:szCs w:val="28"/>
        </w:rPr>
        <w:t xml:space="preserve">Муниципальное казенное учреждение «Управление образования г. Боготола» создано для управления муниципальной </w:t>
      </w:r>
      <w:r w:rsidR="00954B8A">
        <w:rPr>
          <w:rFonts w:ascii="Times New Roman" w:hAnsi="Times New Roman" w:cs="Times New Roman"/>
          <w:sz w:val="28"/>
          <w:szCs w:val="28"/>
        </w:rPr>
        <w:t xml:space="preserve">системой образования, оказания </w:t>
      </w:r>
      <w:r w:rsidRPr="00C255E7">
        <w:rPr>
          <w:rFonts w:ascii="Times New Roman" w:hAnsi="Times New Roman" w:cs="Times New Roman"/>
          <w:sz w:val="28"/>
          <w:szCs w:val="28"/>
        </w:rPr>
        <w:t>муниципальных услуг и исполнения функций по обеспечению</w:t>
      </w:r>
      <w:r w:rsidR="00FF58CE" w:rsidRPr="00C255E7">
        <w:rPr>
          <w:rFonts w:ascii="Times New Roman" w:hAnsi="Times New Roman" w:cs="Times New Roman"/>
          <w:sz w:val="28"/>
          <w:szCs w:val="28"/>
        </w:rPr>
        <w:t xml:space="preserve"> </w:t>
      </w:r>
      <w:proofErr w:type="gramStart"/>
      <w:r w:rsidRPr="00C255E7">
        <w:rPr>
          <w:rFonts w:ascii="Times New Roman" w:hAnsi="Times New Roman" w:cs="Times New Roman"/>
          <w:sz w:val="28"/>
          <w:szCs w:val="28"/>
        </w:rPr>
        <w:t>реализации полномочий органов местного самоуправления города Боготола</w:t>
      </w:r>
      <w:proofErr w:type="gramEnd"/>
      <w:r w:rsidRPr="00C255E7">
        <w:rPr>
          <w:rFonts w:ascii="Times New Roman" w:hAnsi="Times New Roman" w:cs="Times New Roman"/>
          <w:sz w:val="28"/>
          <w:szCs w:val="28"/>
        </w:rPr>
        <w:t xml:space="preserve"> в сфере образования, предусмотренных законодат</w:t>
      </w:r>
      <w:r w:rsidR="00395221">
        <w:rPr>
          <w:rFonts w:ascii="Times New Roman" w:hAnsi="Times New Roman" w:cs="Times New Roman"/>
          <w:sz w:val="28"/>
          <w:szCs w:val="28"/>
        </w:rPr>
        <w:t xml:space="preserve">ельством Российской Федерации, </w:t>
      </w:r>
      <w:r w:rsidRPr="00C255E7">
        <w:rPr>
          <w:rFonts w:ascii="Times New Roman" w:hAnsi="Times New Roman" w:cs="Times New Roman"/>
          <w:sz w:val="28"/>
          <w:szCs w:val="28"/>
        </w:rPr>
        <w:t>Красноярского края, нормативными правовыми актами муниципального образования город Боготол.</w:t>
      </w:r>
    </w:p>
    <w:p w:rsidR="002F0BF3" w:rsidRPr="00C255E7" w:rsidRDefault="002F0BF3" w:rsidP="002F0BF3">
      <w:pPr>
        <w:pStyle w:val="ae"/>
        <w:shd w:val="clear" w:color="auto" w:fill="FFFFFF"/>
        <w:ind w:firstLine="709"/>
        <w:jc w:val="both"/>
        <w:rPr>
          <w:rFonts w:ascii="Times New Roman" w:hAnsi="Times New Roman" w:cs="Times New Roman"/>
          <w:sz w:val="28"/>
          <w:szCs w:val="28"/>
        </w:rPr>
      </w:pPr>
      <w:r w:rsidRPr="00C255E7">
        <w:rPr>
          <w:rFonts w:ascii="Times New Roman" w:hAnsi="Times New Roman" w:cs="Times New Roman"/>
          <w:sz w:val="28"/>
          <w:szCs w:val="28"/>
        </w:rPr>
        <w:t>Основными задачами Муниципального казенного учреждения «Управления образования г. Боготола» являются:</w:t>
      </w:r>
    </w:p>
    <w:p w:rsidR="00D95F2A" w:rsidRPr="00C255E7" w:rsidRDefault="00A70FB0" w:rsidP="00D95F2A">
      <w:pPr>
        <w:pStyle w:val="ae"/>
        <w:shd w:val="clear" w:color="auto" w:fill="FFFFFF"/>
        <w:ind w:firstLine="709"/>
        <w:jc w:val="both"/>
        <w:rPr>
          <w:rFonts w:ascii="Times New Roman" w:hAnsi="Times New Roman" w:cs="Times New Roman"/>
          <w:sz w:val="28"/>
          <w:szCs w:val="28"/>
        </w:rPr>
      </w:pPr>
      <w:r w:rsidRPr="00C255E7">
        <w:rPr>
          <w:rFonts w:ascii="Times New Roman" w:hAnsi="Times New Roman" w:cs="Times New Roman"/>
          <w:sz w:val="28"/>
          <w:szCs w:val="28"/>
        </w:rPr>
        <w:t>1. С</w:t>
      </w:r>
      <w:r w:rsidR="00D95F2A" w:rsidRPr="00C255E7">
        <w:rPr>
          <w:rFonts w:ascii="Times New Roman" w:hAnsi="Times New Roman" w:cs="Times New Roman"/>
          <w:sz w:val="28"/>
          <w:szCs w:val="28"/>
        </w:rPr>
        <w:t>оздание организационных и содержательных основ для проведения в жизнь на территории города Боготола принципов государственной, региональной и муниципальной политики в области образования</w:t>
      </w:r>
      <w:r w:rsidRPr="00C255E7">
        <w:rPr>
          <w:rFonts w:ascii="Times New Roman" w:hAnsi="Times New Roman" w:cs="Times New Roman"/>
          <w:sz w:val="28"/>
          <w:szCs w:val="28"/>
        </w:rPr>
        <w:t>.</w:t>
      </w:r>
    </w:p>
    <w:p w:rsidR="00D95F2A" w:rsidRPr="00C255E7" w:rsidRDefault="00A70FB0" w:rsidP="00D95F2A">
      <w:pPr>
        <w:pStyle w:val="ae"/>
        <w:shd w:val="clear" w:color="auto" w:fill="FFFFFF"/>
        <w:ind w:firstLine="709"/>
        <w:jc w:val="both"/>
        <w:rPr>
          <w:rFonts w:ascii="Times New Roman" w:hAnsi="Times New Roman" w:cs="Times New Roman"/>
          <w:sz w:val="28"/>
          <w:szCs w:val="28"/>
        </w:rPr>
      </w:pPr>
      <w:r w:rsidRPr="00C255E7">
        <w:rPr>
          <w:rFonts w:ascii="Times New Roman" w:hAnsi="Times New Roman" w:cs="Times New Roman"/>
          <w:sz w:val="28"/>
          <w:szCs w:val="28"/>
        </w:rPr>
        <w:t>2. Р</w:t>
      </w:r>
      <w:r w:rsidR="00D95F2A" w:rsidRPr="00C255E7">
        <w:rPr>
          <w:rFonts w:ascii="Times New Roman" w:hAnsi="Times New Roman" w:cs="Times New Roman"/>
          <w:sz w:val="28"/>
          <w:szCs w:val="28"/>
        </w:rPr>
        <w:t>азработка и реализация стратегии развития единого образовательного пространства города в целях обеспечения непрерывности и преемственности процесса образо</w:t>
      </w:r>
      <w:r w:rsidRPr="00C255E7">
        <w:rPr>
          <w:rFonts w:ascii="Times New Roman" w:hAnsi="Times New Roman" w:cs="Times New Roman"/>
          <w:sz w:val="28"/>
          <w:szCs w:val="28"/>
        </w:rPr>
        <w:t>вания.</w:t>
      </w:r>
    </w:p>
    <w:p w:rsidR="00D36C68" w:rsidRPr="00C255E7" w:rsidRDefault="00A70FB0" w:rsidP="002F0BF3">
      <w:pPr>
        <w:pStyle w:val="ae"/>
        <w:shd w:val="clear" w:color="auto" w:fill="FFFFFF"/>
        <w:ind w:firstLine="709"/>
        <w:jc w:val="both"/>
        <w:rPr>
          <w:rFonts w:ascii="Times New Roman" w:hAnsi="Times New Roman" w:cs="Times New Roman"/>
          <w:sz w:val="28"/>
          <w:szCs w:val="28"/>
        </w:rPr>
      </w:pPr>
      <w:r w:rsidRPr="00C255E7">
        <w:rPr>
          <w:rFonts w:ascii="Times New Roman" w:hAnsi="Times New Roman" w:cs="Times New Roman"/>
          <w:sz w:val="28"/>
          <w:szCs w:val="28"/>
        </w:rPr>
        <w:t>3. С</w:t>
      </w:r>
      <w:r w:rsidR="00D36C68" w:rsidRPr="00C255E7">
        <w:rPr>
          <w:rFonts w:ascii="Times New Roman" w:hAnsi="Times New Roman" w:cs="Times New Roman"/>
          <w:sz w:val="28"/>
          <w:szCs w:val="28"/>
        </w:rPr>
        <w:t xml:space="preserve">оздание на территории города Боготола условий </w:t>
      </w:r>
      <w:r w:rsidR="00FA7047" w:rsidRPr="00C255E7">
        <w:rPr>
          <w:rFonts w:ascii="Times New Roman" w:hAnsi="Times New Roman" w:cs="Times New Roman"/>
          <w:sz w:val="28"/>
          <w:szCs w:val="28"/>
        </w:rPr>
        <w:t xml:space="preserve">в целях обеспечения государственных гарантий </w:t>
      </w:r>
      <w:r w:rsidR="00D36C68" w:rsidRPr="00C255E7">
        <w:rPr>
          <w:rFonts w:ascii="Times New Roman" w:hAnsi="Times New Roman" w:cs="Times New Roman"/>
          <w:sz w:val="28"/>
          <w:szCs w:val="28"/>
        </w:rPr>
        <w:t>прав граждан на получение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а также дополнительного образования детей</w:t>
      </w:r>
      <w:r w:rsidRPr="00C255E7">
        <w:rPr>
          <w:rFonts w:ascii="Times New Roman" w:hAnsi="Times New Roman" w:cs="Times New Roman"/>
          <w:sz w:val="28"/>
          <w:szCs w:val="28"/>
        </w:rPr>
        <w:t>.</w:t>
      </w:r>
    </w:p>
    <w:p w:rsidR="004F34C9" w:rsidRPr="00C255E7" w:rsidRDefault="00A70FB0" w:rsidP="00D95F2A">
      <w:pPr>
        <w:pStyle w:val="ae"/>
        <w:shd w:val="clear" w:color="auto" w:fill="FFFFFF"/>
        <w:ind w:firstLine="709"/>
        <w:jc w:val="both"/>
        <w:rPr>
          <w:rFonts w:ascii="Times New Roman" w:hAnsi="Times New Roman" w:cs="Times New Roman"/>
          <w:sz w:val="28"/>
          <w:szCs w:val="28"/>
        </w:rPr>
      </w:pPr>
      <w:r w:rsidRPr="00C255E7">
        <w:rPr>
          <w:rFonts w:ascii="Times New Roman" w:hAnsi="Times New Roman" w:cs="Times New Roman"/>
          <w:sz w:val="28"/>
          <w:szCs w:val="28"/>
        </w:rPr>
        <w:t>4. С</w:t>
      </w:r>
      <w:r w:rsidR="004F34C9" w:rsidRPr="00C255E7">
        <w:rPr>
          <w:rFonts w:ascii="Times New Roman" w:hAnsi="Times New Roman" w:cs="Times New Roman"/>
          <w:sz w:val="28"/>
          <w:szCs w:val="28"/>
        </w:rPr>
        <w:t>овершенствование информационного пространства, создание условий для внедрения в практику новых технологий управления и обучения, компьютеризации всех направлений деятельности в сфере образования</w:t>
      </w:r>
      <w:r w:rsidRPr="00C255E7">
        <w:rPr>
          <w:rFonts w:ascii="Times New Roman" w:hAnsi="Times New Roman" w:cs="Times New Roman"/>
          <w:sz w:val="28"/>
          <w:szCs w:val="28"/>
        </w:rPr>
        <w:t>.</w:t>
      </w:r>
    </w:p>
    <w:p w:rsidR="00D95F2A" w:rsidRPr="00C255E7" w:rsidRDefault="00A70FB0" w:rsidP="00D95F2A">
      <w:pPr>
        <w:pStyle w:val="ae"/>
        <w:shd w:val="clear" w:color="auto" w:fill="FFFFFF"/>
        <w:ind w:firstLine="709"/>
        <w:jc w:val="both"/>
        <w:rPr>
          <w:rFonts w:ascii="Times New Roman" w:hAnsi="Times New Roman" w:cs="Times New Roman"/>
          <w:sz w:val="28"/>
          <w:szCs w:val="28"/>
        </w:rPr>
      </w:pPr>
      <w:r w:rsidRPr="00C255E7">
        <w:rPr>
          <w:rFonts w:ascii="Times New Roman" w:hAnsi="Times New Roman" w:cs="Times New Roman"/>
          <w:sz w:val="28"/>
          <w:szCs w:val="28"/>
        </w:rPr>
        <w:t>5. Р</w:t>
      </w:r>
      <w:r w:rsidR="00D95F2A" w:rsidRPr="00C255E7">
        <w:rPr>
          <w:rFonts w:ascii="Times New Roman" w:hAnsi="Times New Roman" w:cs="Times New Roman"/>
          <w:sz w:val="28"/>
          <w:szCs w:val="28"/>
        </w:rPr>
        <w:t>еализация кадровой политики в сфере образования на территории города Боготола, содействие повышению социального</w:t>
      </w:r>
      <w:r w:rsidR="004F34C9" w:rsidRPr="00C255E7">
        <w:rPr>
          <w:rFonts w:ascii="Times New Roman" w:hAnsi="Times New Roman" w:cs="Times New Roman"/>
          <w:sz w:val="28"/>
          <w:szCs w:val="28"/>
        </w:rPr>
        <w:t xml:space="preserve"> статуса работников образования.</w:t>
      </w:r>
    </w:p>
    <w:p w:rsidR="00813B71" w:rsidRPr="00C255E7" w:rsidRDefault="00813B71" w:rsidP="00813B71">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Отдел по опеке и попечительству выделен в отдельное структурное подразделение администрации города Боготола.</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 xml:space="preserve">По состоянию на </w:t>
      </w:r>
      <w:r w:rsidRPr="00D869C3">
        <w:rPr>
          <w:rFonts w:ascii="Times New Roman" w:hAnsi="Times New Roman" w:cs="Times New Roman"/>
          <w:spacing w:val="1"/>
          <w:sz w:val="28"/>
          <w:szCs w:val="28"/>
        </w:rPr>
        <w:t>01.11.2020</w:t>
      </w:r>
      <w:r w:rsidRPr="00C255E7">
        <w:rPr>
          <w:rFonts w:ascii="Times New Roman" w:hAnsi="Times New Roman" w:cs="Times New Roman"/>
          <w:spacing w:val="1"/>
          <w:sz w:val="28"/>
          <w:szCs w:val="28"/>
        </w:rPr>
        <w:t xml:space="preserve"> в отделе по опеке и попечительству администрации города</w:t>
      </w:r>
      <w:r>
        <w:rPr>
          <w:rFonts w:ascii="Times New Roman" w:hAnsi="Times New Roman" w:cs="Times New Roman"/>
          <w:spacing w:val="1"/>
          <w:sz w:val="28"/>
          <w:szCs w:val="28"/>
        </w:rPr>
        <w:t xml:space="preserve"> Боготола  на учете состоит  136</w:t>
      </w:r>
      <w:r w:rsidRPr="00C255E7">
        <w:rPr>
          <w:rFonts w:ascii="Times New Roman" w:hAnsi="Times New Roman" w:cs="Times New Roman"/>
          <w:spacing w:val="1"/>
          <w:sz w:val="28"/>
          <w:szCs w:val="28"/>
        </w:rPr>
        <w:t xml:space="preserve"> детей-сирот и детей, оставшихся без попечения родителей, из них:</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 п</w:t>
      </w:r>
      <w:r>
        <w:rPr>
          <w:rFonts w:ascii="Times New Roman" w:hAnsi="Times New Roman" w:cs="Times New Roman"/>
          <w:spacing w:val="1"/>
          <w:sz w:val="28"/>
          <w:szCs w:val="28"/>
        </w:rPr>
        <w:t>од опекой (попечительством) - 53 детей в  50</w:t>
      </w:r>
      <w:r w:rsidRPr="00C255E7">
        <w:rPr>
          <w:rFonts w:ascii="Times New Roman" w:hAnsi="Times New Roman" w:cs="Times New Roman"/>
          <w:spacing w:val="1"/>
          <w:sz w:val="28"/>
          <w:szCs w:val="28"/>
        </w:rPr>
        <w:t xml:space="preserve"> семьях;</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 под предва</w:t>
      </w:r>
      <w:r>
        <w:rPr>
          <w:rFonts w:ascii="Times New Roman" w:hAnsi="Times New Roman" w:cs="Times New Roman"/>
          <w:spacing w:val="1"/>
          <w:sz w:val="28"/>
          <w:szCs w:val="28"/>
        </w:rPr>
        <w:t>рительной опекой - 3 ребенка в 2</w:t>
      </w:r>
      <w:r w:rsidRPr="00C255E7">
        <w:rPr>
          <w:rFonts w:ascii="Times New Roman" w:hAnsi="Times New Roman" w:cs="Times New Roman"/>
          <w:spacing w:val="1"/>
          <w:sz w:val="28"/>
          <w:szCs w:val="28"/>
        </w:rPr>
        <w:t xml:space="preserve"> семьях;</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 п</w:t>
      </w:r>
      <w:r>
        <w:rPr>
          <w:rFonts w:ascii="Times New Roman" w:hAnsi="Times New Roman" w:cs="Times New Roman"/>
          <w:spacing w:val="1"/>
          <w:sz w:val="28"/>
          <w:szCs w:val="28"/>
        </w:rPr>
        <w:t>о договору о приемной семье - 80</w:t>
      </w:r>
      <w:r w:rsidRPr="00C255E7">
        <w:rPr>
          <w:rFonts w:ascii="Times New Roman" w:hAnsi="Times New Roman" w:cs="Times New Roman"/>
          <w:spacing w:val="1"/>
          <w:sz w:val="28"/>
          <w:szCs w:val="28"/>
        </w:rPr>
        <w:t xml:space="preserve"> </w:t>
      </w:r>
      <w:r>
        <w:rPr>
          <w:rFonts w:ascii="Times New Roman" w:hAnsi="Times New Roman" w:cs="Times New Roman"/>
          <w:spacing w:val="1"/>
          <w:sz w:val="28"/>
          <w:szCs w:val="28"/>
        </w:rPr>
        <w:t>детей в 38</w:t>
      </w:r>
      <w:r w:rsidRPr="00C255E7">
        <w:rPr>
          <w:rFonts w:ascii="Times New Roman" w:hAnsi="Times New Roman" w:cs="Times New Roman"/>
          <w:spacing w:val="1"/>
          <w:sz w:val="28"/>
          <w:szCs w:val="28"/>
        </w:rPr>
        <w:t xml:space="preserve"> семьях.</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В качестве кандидатов в усыновители (опекуны) детей, оставшихся без попечения родителей, из чис</w:t>
      </w:r>
      <w:r>
        <w:rPr>
          <w:rFonts w:ascii="Times New Roman" w:hAnsi="Times New Roman" w:cs="Times New Roman"/>
          <w:spacing w:val="1"/>
          <w:sz w:val="28"/>
          <w:szCs w:val="28"/>
        </w:rPr>
        <w:t>ла посторонних граждан состоит 7</w:t>
      </w:r>
      <w:r w:rsidRPr="00C255E7">
        <w:rPr>
          <w:rFonts w:ascii="Times New Roman" w:hAnsi="Times New Roman" w:cs="Times New Roman"/>
          <w:spacing w:val="1"/>
          <w:sz w:val="28"/>
          <w:szCs w:val="28"/>
        </w:rPr>
        <w:t xml:space="preserve"> семей. </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 xml:space="preserve">В  связи с тем, что при приеме детей в семью у кандидатов в усыновители (опекуны) детей сохраняется тенденция  по приему  детей от 0 </w:t>
      </w:r>
      <w:r w:rsidRPr="00C255E7">
        <w:rPr>
          <w:rFonts w:ascii="Times New Roman" w:hAnsi="Times New Roman" w:cs="Times New Roman"/>
          <w:spacing w:val="1"/>
          <w:sz w:val="28"/>
          <w:szCs w:val="28"/>
        </w:rPr>
        <w:lastRenderedPageBreak/>
        <w:t>до 4 лет от одного до 2 детей без патологий, на территории города Боготола  отсутствуют  дети-сироты и дети, оставшиеся без попечения родителей, данной категории. Некоторые кандидаты, получившие заключение</w:t>
      </w:r>
      <w:r w:rsidR="00D869C3">
        <w:rPr>
          <w:rFonts w:ascii="Times New Roman" w:hAnsi="Times New Roman" w:cs="Times New Roman"/>
          <w:spacing w:val="1"/>
          <w:sz w:val="28"/>
          <w:szCs w:val="28"/>
        </w:rPr>
        <w:t xml:space="preserve"> </w:t>
      </w:r>
      <w:r w:rsidRPr="00C255E7">
        <w:rPr>
          <w:rFonts w:ascii="Times New Roman" w:hAnsi="Times New Roman" w:cs="Times New Roman"/>
          <w:spacing w:val="1"/>
          <w:sz w:val="28"/>
          <w:szCs w:val="28"/>
        </w:rPr>
        <w:t xml:space="preserve">отдела по опеке и попечительству о возможности быть кандидатами в усыновители (опекуны), принимают решение о принятии детей в свою семью из учреждений </w:t>
      </w:r>
      <w:proofErr w:type="spellStart"/>
      <w:r w:rsidRPr="00C255E7">
        <w:rPr>
          <w:rFonts w:ascii="Times New Roman" w:hAnsi="Times New Roman" w:cs="Times New Roman"/>
          <w:spacing w:val="1"/>
          <w:sz w:val="28"/>
          <w:szCs w:val="28"/>
        </w:rPr>
        <w:t>внесемейного</w:t>
      </w:r>
      <w:proofErr w:type="spellEnd"/>
      <w:r w:rsidRPr="00C255E7">
        <w:rPr>
          <w:rFonts w:ascii="Times New Roman" w:hAnsi="Times New Roman" w:cs="Times New Roman"/>
          <w:spacing w:val="1"/>
          <w:sz w:val="28"/>
          <w:szCs w:val="28"/>
        </w:rPr>
        <w:t xml:space="preserve"> воспитания, находящихся в других регионах.</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 xml:space="preserve">Приоритетной формой устройства детей-сирот и детей, оставшихся без попечения родителей, </w:t>
      </w:r>
      <w:r>
        <w:rPr>
          <w:rFonts w:ascii="Times New Roman" w:hAnsi="Times New Roman" w:cs="Times New Roman"/>
          <w:spacing w:val="1"/>
          <w:sz w:val="28"/>
          <w:szCs w:val="28"/>
        </w:rPr>
        <w:t>является усыновление. Всего за 10</w:t>
      </w:r>
      <w:r w:rsidRPr="00C255E7">
        <w:rPr>
          <w:rFonts w:ascii="Times New Roman" w:hAnsi="Times New Roman" w:cs="Times New Roman"/>
          <w:spacing w:val="1"/>
          <w:sz w:val="28"/>
          <w:szCs w:val="28"/>
        </w:rPr>
        <w:t xml:space="preserve"> месяцев 2020 года на территории муниципального образовани</w:t>
      </w:r>
      <w:r>
        <w:rPr>
          <w:rFonts w:ascii="Times New Roman" w:hAnsi="Times New Roman" w:cs="Times New Roman"/>
          <w:spacing w:val="1"/>
          <w:sz w:val="28"/>
          <w:szCs w:val="28"/>
        </w:rPr>
        <w:t>я города Боготол было усыновлено 2 несовершеннолетних</w:t>
      </w:r>
      <w:r w:rsidRPr="00C255E7">
        <w:rPr>
          <w:rFonts w:ascii="Times New Roman" w:hAnsi="Times New Roman" w:cs="Times New Roman"/>
          <w:spacing w:val="1"/>
          <w:sz w:val="28"/>
          <w:szCs w:val="28"/>
        </w:rPr>
        <w:t>. Кандидаты в усыновители, как правило, принимают в свою семью</w:t>
      </w:r>
      <w:r w:rsidR="00D869C3">
        <w:rPr>
          <w:rFonts w:ascii="Times New Roman" w:hAnsi="Times New Roman" w:cs="Times New Roman"/>
          <w:spacing w:val="1"/>
          <w:sz w:val="28"/>
          <w:szCs w:val="28"/>
        </w:rPr>
        <w:t xml:space="preserve"> </w:t>
      </w:r>
      <w:r w:rsidRPr="00C255E7">
        <w:rPr>
          <w:rFonts w:ascii="Times New Roman" w:hAnsi="Times New Roman" w:cs="Times New Roman"/>
          <w:spacing w:val="1"/>
          <w:sz w:val="28"/>
          <w:szCs w:val="28"/>
        </w:rPr>
        <w:t>детей в возрасте от рождения до 4 лет, I и II групп здоровья, и не готовы принимать детей с серьезными отклонениями в развитии и детей в возрасте старше 4 лет.</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proofErr w:type="gramStart"/>
      <w:r w:rsidRPr="00C255E7">
        <w:rPr>
          <w:rFonts w:ascii="Times New Roman" w:hAnsi="Times New Roman" w:cs="Times New Roman"/>
          <w:spacing w:val="1"/>
          <w:sz w:val="28"/>
          <w:szCs w:val="28"/>
        </w:rPr>
        <w:t>В 2020 году отделом по опеке и попечитель</w:t>
      </w:r>
      <w:r w:rsidR="00954B8A">
        <w:rPr>
          <w:rFonts w:ascii="Times New Roman" w:hAnsi="Times New Roman" w:cs="Times New Roman"/>
          <w:spacing w:val="1"/>
          <w:sz w:val="28"/>
          <w:szCs w:val="28"/>
        </w:rPr>
        <w:t xml:space="preserve">ству в журнал первичного учета </w:t>
      </w:r>
      <w:r w:rsidRPr="00C255E7">
        <w:rPr>
          <w:rFonts w:ascii="Times New Roman" w:hAnsi="Times New Roman" w:cs="Times New Roman"/>
          <w:spacing w:val="1"/>
          <w:sz w:val="28"/>
          <w:szCs w:val="28"/>
        </w:rPr>
        <w:t>детей оставшихся без попечения родителей, а также в региональный  банк данн</w:t>
      </w:r>
      <w:r>
        <w:rPr>
          <w:rFonts w:ascii="Times New Roman" w:hAnsi="Times New Roman" w:cs="Times New Roman"/>
          <w:spacing w:val="1"/>
          <w:sz w:val="28"/>
          <w:szCs w:val="28"/>
        </w:rPr>
        <w:t>ых внесено 29</w:t>
      </w:r>
      <w:r w:rsidRPr="00C255E7">
        <w:rPr>
          <w:rFonts w:ascii="Times New Roman" w:hAnsi="Times New Roman" w:cs="Times New Roman"/>
          <w:spacing w:val="1"/>
          <w:sz w:val="28"/>
          <w:szCs w:val="28"/>
        </w:rPr>
        <w:t xml:space="preserve"> детей, из них в последствии </w:t>
      </w:r>
      <w:r>
        <w:rPr>
          <w:rFonts w:ascii="Times New Roman" w:hAnsi="Times New Roman" w:cs="Times New Roman"/>
          <w:spacing w:val="1"/>
          <w:sz w:val="28"/>
          <w:szCs w:val="28"/>
        </w:rPr>
        <w:t>1</w:t>
      </w:r>
      <w:r w:rsidRPr="00C255E7">
        <w:rPr>
          <w:rFonts w:ascii="Times New Roman" w:hAnsi="Times New Roman" w:cs="Times New Roman"/>
          <w:spacing w:val="1"/>
          <w:sz w:val="28"/>
          <w:szCs w:val="28"/>
        </w:rPr>
        <w:t>7 детей переда</w:t>
      </w:r>
      <w:r>
        <w:rPr>
          <w:rFonts w:ascii="Times New Roman" w:hAnsi="Times New Roman" w:cs="Times New Roman"/>
          <w:spacing w:val="1"/>
          <w:sz w:val="28"/>
          <w:szCs w:val="28"/>
        </w:rPr>
        <w:t>ны под опеку (попечительство), 12</w:t>
      </w:r>
      <w:r w:rsidRPr="00C255E7">
        <w:rPr>
          <w:rFonts w:ascii="Times New Roman" w:hAnsi="Times New Roman" w:cs="Times New Roman"/>
          <w:spacing w:val="1"/>
          <w:sz w:val="28"/>
          <w:szCs w:val="28"/>
        </w:rPr>
        <w:t xml:space="preserve"> детей определены в организации для детей-сирот и детей, оставшихся без попечения родителей.</w:t>
      </w:r>
      <w:proofErr w:type="gramEnd"/>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В связи с отсутствием в городе Боготоле</w:t>
      </w:r>
      <w:r w:rsidR="00D869C3">
        <w:rPr>
          <w:rFonts w:ascii="Times New Roman" w:hAnsi="Times New Roman" w:cs="Times New Roman"/>
          <w:spacing w:val="1"/>
          <w:sz w:val="28"/>
          <w:szCs w:val="28"/>
        </w:rPr>
        <w:t xml:space="preserve"> </w:t>
      </w:r>
      <w:r w:rsidRPr="00C255E7">
        <w:rPr>
          <w:rFonts w:ascii="Times New Roman" w:hAnsi="Times New Roman" w:cs="Times New Roman"/>
          <w:spacing w:val="1"/>
          <w:sz w:val="28"/>
          <w:szCs w:val="28"/>
        </w:rPr>
        <w:t>учреждения временного пребывания для детей, до принятия окончательного решения по вопросу о дальнейшем жизнеустройстве детей-сирот и детей, оставшихся без попечения родителей, несовершеннолетние дети находятся в краевых учреждениях</w:t>
      </w:r>
      <w:r w:rsidR="00D869C3">
        <w:rPr>
          <w:rFonts w:ascii="Times New Roman" w:hAnsi="Times New Roman" w:cs="Times New Roman"/>
          <w:spacing w:val="1"/>
          <w:sz w:val="28"/>
          <w:szCs w:val="28"/>
        </w:rPr>
        <w:t xml:space="preserve"> </w:t>
      </w:r>
      <w:r w:rsidRPr="00C255E7">
        <w:rPr>
          <w:rFonts w:ascii="Times New Roman" w:hAnsi="Times New Roman" w:cs="Times New Roman"/>
          <w:spacing w:val="1"/>
          <w:sz w:val="28"/>
          <w:szCs w:val="28"/>
        </w:rPr>
        <w:t>временного пребывания детей.</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Основными причинами помещения детей в краевые учреждения</w:t>
      </w:r>
      <w:r w:rsidR="00D869C3">
        <w:rPr>
          <w:rFonts w:ascii="Times New Roman" w:hAnsi="Times New Roman" w:cs="Times New Roman"/>
          <w:spacing w:val="1"/>
          <w:sz w:val="28"/>
          <w:szCs w:val="28"/>
        </w:rPr>
        <w:t xml:space="preserve"> </w:t>
      </w:r>
      <w:r w:rsidRPr="00C255E7">
        <w:rPr>
          <w:rFonts w:ascii="Times New Roman" w:hAnsi="Times New Roman" w:cs="Times New Roman"/>
          <w:spacing w:val="1"/>
          <w:sz w:val="28"/>
          <w:szCs w:val="28"/>
        </w:rPr>
        <w:t>временного пребывания детей остаются уклонение родителей от исполнения родительских обязанностей, конфликты в семье. Данные обстоятельства свидетельствуют, что на территории муниципального образования города Боготол остаются негативные явления в семьях, требующие коррекционной работы, направленной на сохранение кровной семьи детям. Показателем социального неблагополучия является интенсивность движения несовершеннолетних через учреждения временного пребывания, находящиеся на территории Красноярского края: Центры семьи, краевые Дома ребенка, краевые Детские дома. За 2020 год  в городе Боготоле по различным основаниям были изъяты из семей и помещены в краевые учр</w:t>
      </w:r>
      <w:r>
        <w:rPr>
          <w:rFonts w:ascii="Times New Roman" w:hAnsi="Times New Roman" w:cs="Times New Roman"/>
          <w:spacing w:val="1"/>
          <w:sz w:val="28"/>
          <w:szCs w:val="28"/>
        </w:rPr>
        <w:t>еждения временного пребывания 36</w:t>
      </w:r>
      <w:r w:rsidRPr="00C255E7">
        <w:rPr>
          <w:rFonts w:ascii="Times New Roman" w:hAnsi="Times New Roman" w:cs="Times New Roman"/>
          <w:spacing w:val="1"/>
          <w:sz w:val="28"/>
          <w:szCs w:val="28"/>
        </w:rPr>
        <w:t xml:space="preserve"> несовершеннолетних, из них:</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 в крае</w:t>
      </w:r>
      <w:r>
        <w:rPr>
          <w:rFonts w:ascii="Times New Roman" w:hAnsi="Times New Roman" w:cs="Times New Roman"/>
          <w:spacing w:val="1"/>
          <w:sz w:val="28"/>
          <w:szCs w:val="28"/>
        </w:rPr>
        <w:t>вые дома ребенка 7</w:t>
      </w:r>
      <w:r w:rsidRPr="00C255E7">
        <w:rPr>
          <w:rFonts w:ascii="Times New Roman" w:hAnsi="Times New Roman" w:cs="Times New Roman"/>
          <w:spacing w:val="1"/>
          <w:sz w:val="28"/>
          <w:szCs w:val="28"/>
        </w:rPr>
        <w:t xml:space="preserve"> малолетних детей;</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 в Центры семь</w:t>
      </w:r>
      <w:r>
        <w:rPr>
          <w:rFonts w:ascii="Times New Roman" w:hAnsi="Times New Roman" w:cs="Times New Roman"/>
          <w:spacing w:val="1"/>
          <w:sz w:val="28"/>
          <w:szCs w:val="28"/>
        </w:rPr>
        <w:t xml:space="preserve">и 29 </w:t>
      </w:r>
      <w:r w:rsidRPr="00C255E7">
        <w:rPr>
          <w:rFonts w:ascii="Times New Roman" w:hAnsi="Times New Roman" w:cs="Times New Roman"/>
          <w:spacing w:val="1"/>
          <w:sz w:val="28"/>
          <w:szCs w:val="28"/>
        </w:rPr>
        <w:t xml:space="preserve"> несовершеннолетних детей. </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Социально-реабилитационная работа отдела по опеке и попечительству с семьями направлена на восстановление детско-родительских отношений. По итогам проведения профилактических мероприятия специалистами отдела по опеке и попечительству в 2020 году из числа изъятых детей:</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- 17</w:t>
      </w:r>
      <w:r w:rsidRPr="00C255E7">
        <w:rPr>
          <w:rFonts w:ascii="Times New Roman" w:hAnsi="Times New Roman" w:cs="Times New Roman"/>
          <w:spacing w:val="1"/>
          <w:sz w:val="28"/>
          <w:szCs w:val="28"/>
        </w:rPr>
        <w:t xml:space="preserve"> несовершеннолетних детей возвращены в родные семьи;</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- 4 </w:t>
      </w:r>
      <w:r w:rsidRPr="00C255E7">
        <w:rPr>
          <w:rFonts w:ascii="Times New Roman" w:hAnsi="Times New Roman" w:cs="Times New Roman"/>
          <w:spacing w:val="1"/>
          <w:sz w:val="28"/>
          <w:szCs w:val="28"/>
        </w:rPr>
        <w:t>несовершеннолетний ребенок устроен в семью (опека, приемная семья)</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- 7</w:t>
      </w:r>
      <w:r w:rsidRPr="00C255E7">
        <w:rPr>
          <w:rFonts w:ascii="Times New Roman" w:hAnsi="Times New Roman" w:cs="Times New Roman"/>
          <w:spacing w:val="1"/>
          <w:sz w:val="28"/>
          <w:szCs w:val="28"/>
        </w:rPr>
        <w:t xml:space="preserve"> несовершеннолетних детей устроены на полное государственное обеспечение в детские дома; </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в отношении  8</w:t>
      </w:r>
      <w:r w:rsidRPr="00C255E7">
        <w:rPr>
          <w:rFonts w:ascii="Times New Roman" w:hAnsi="Times New Roman" w:cs="Times New Roman"/>
          <w:spacing w:val="1"/>
          <w:sz w:val="28"/>
          <w:szCs w:val="28"/>
        </w:rPr>
        <w:t xml:space="preserve"> несовершеннолетних детей специалисты отдела по опеке и попечительству проводят необходимую работу для решения вопроса об их дальнейшем жизнеустройстве.</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proofErr w:type="gramStart"/>
      <w:r w:rsidRPr="00C255E7">
        <w:rPr>
          <w:rFonts w:ascii="Times New Roman" w:hAnsi="Times New Roman" w:cs="Times New Roman"/>
          <w:spacing w:val="1"/>
          <w:sz w:val="28"/>
          <w:szCs w:val="28"/>
        </w:rPr>
        <w:t>Деятельность отдела по опеке и попечительству направлена на разрешение вышеперечисленных проблем с целью реализации приоритетного права каждого ребенка жить и воспитываться в семье, соблюдение мер социальной поддержки детей-сирот и детей, оставшихся без попечения родителей, на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w:t>
      </w:r>
      <w:proofErr w:type="gramEnd"/>
      <w:r w:rsidRPr="00C255E7">
        <w:rPr>
          <w:rFonts w:ascii="Times New Roman" w:hAnsi="Times New Roman" w:cs="Times New Roman"/>
          <w:spacing w:val="1"/>
          <w:sz w:val="28"/>
          <w:szCs w:val="28"/>
        </w:rPr>
        <w:t xml:space="preserve"> их числа.</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Основной задачей отдела по опеке и попечительству является обеспечение реализации мероприятий, направленных на развитие в городе Боготоле семейных форм воспитания детей-сирот и детей, оставшихся без попечения родителей.</w:t>
      </w:r>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proofErr w:type="gramStart"/>
      <w:r w:rsidRPr="00C255E7">
        <w:rPr>
          <w:rFonts w:ascii="Times New Roman" w:hAnsi="Times New Roman" w:cs="Times New Roman"/>
          <w:spacing w:val="1"/>
          <w:sz w:val="28"/>
          <w:szCs w:val="28"/>
        </w:rPr>
        <w:t>Основным критерием социальной эффективности подпрограммы в части мероприятия осуществления государственных полномочий по организации и осуществлению деятельности по опеке и попечительству в отношении несовершеннолетних является сохранение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на уровне 85% в 202</w:t>
      </w:r>
      <w:r w:rsidR="00954B8A">
        <w:rPr>
          <w:rFonts w:ascii="Times New Roman" w:hAnsi="Times New Roman" w:cs="Times New Roman"/>
          <w:spacing w:val="1"/>
          <w:sz w:val="28"/>
          <w:szCs w:val="28"/>
        </w:rPr>
        <w:t>1</w:t>
      </w:r>
      <w:r w:rsidRPr="00C255E7">
        <w:rPr>
          <w:rFonts w:ascii="Times New Roman" w:hAnsi="Times New Roman" w:cs="Times New Roman"/>
          <w:spacing w:val="1"/>
          <w:sz w:val="28"/>
          <w:szCs w:val="28"/>
        </w:rPr>
        <w:t xml:space="preserve"> - 202</w:t>
      </w:r>
      <w:r w:rsidR="00954B8A">
        <w:rPr>
          <w:rFonts w:ascii="Times New Roman" w:hAnsi="Times New Roman" w:cs="Times New Roman"/>
          <w:spacing w:val="1"/>
          <w:sz w:val="28"/>
          <w:szCs w:val="28"/>
        </w:rPr>
        <w:t>3</w:t>
      </w:r>
      <w:r w:rsidRPr="00C255E7">
        <w:rPr>
          <w:rFonts w:ascii="Times New Roman" w:hAnsi="Times New Roman" w:cs="Times New Roman"/>
          <w:spacing w:val="1"/>
          <w:sz w:val="28"/>
          <w:szCs w:val="28"/>
        </w:rPr>
        <w:t xml:space="preserve"> годах.</w:t>
      </w:r>
      <w:proofErr w:type="gramEnd"/>
    </w:p>
    <w:p w:rsidR="00C83055" w:rsidRPr="00C255E7" w:rsidRDefault="00C83055" w:rsidP="00C83055">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Муниципальное казенное учреждение «Специализированное учреждение по ведению бухгалтерского учета» г. Боготола осуществляет деятельность по экономическому планированию, ведению бухгалтерского, бюджетного и налогового учета муниципальных учреждений, функции и полномочия учредителя которых осуществляет администрация города Боготола.</w:t>
      </w:r>
    </w:p>
    <w:p w:rsidR="00C83055" w:rsidRPr="00C255E7" w:rsidRDefault="00C83055" w:rsidP="00C83055">
      <w:pPr>
        <w:shd w:val="clear" w:color="auto" w:fill="FFFFFF"/>
        <w:spacing w:after="0" w:line="240" w:lineRule="auto"/>
        <w:ind w:firstLine="708"/>
        <w:contextualSpacing/>
        <w:jc w:val="both"/>
        <w:rPr>
          <w:rFonts w:ascii="Times New Roman" w:hAnsi="Times New Roman" w:cs="Times New Roman"/>
          <w:sz w:val="28"/>
          <w:szCs w:val="28"/>
        </w:rPr>
      </w:pPr>
      <w:r w:rsidRPr="00C255E7">
        <w:rPr>
          <w:rFonts w:ascii="Times New Roman" w:hAnsi="Times New Roman" w:cs="Times New Roman"/>
          <w:spacing w:val="1"/>
          <w:sz w:val="28"/>
          <w:szCs w:val="28"/>
        </w:rPr>
        <w:t xml:space="preserve">Цель подпрограммы: </w:t>
      </w:r>
      <w:r w:rsidRPr="00C255E7">
        <w:rPr>
          <w:rFonts w:ascii="Times New Roman" w:hAnsi="Times New Roman" w:cs="Times New Roman"/>
          <w:sz w:val="28"/>
          <w:szCs w:val="28"/>
        </w:rPr>
        <w:t>Создание условий для эффективного управления системой образования г. Боготола и исполнение администрацией города переданных полномочий по опеке и попечительству.</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rPr>
      </w:pPr>
      <w:r w:rsidRPr="00C255E7">
        <w:rPr>
          <w:rFonts w:ascii="Times New Roman" w:hAnsi="Times New Roman" w:cs="Times New Roman"/>
          <w:sz w:val="28"/>
          <w:szCs w:val="28"/>
        </w:rPr>
        <w:t xml:space="preserve">Задачи подпрограммы: </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1.</w:t>
      </w:r>
      <w:r w:rsidR="0015305C" w:rsidRPr="00C255E7">
        <w:rPr>
          <w:rFonts w:ascii="Times New Roman" w:hAnsi="Times New Roman" w:cs="Times New Roman"/>
          <w:sz w:val="28"/>
          <w:szCs w:val="28"/>
          <w:lang w:eastAsia="ar-SA"/>
        </w:rPr>
        <w:t>Организация деятельности информационно-методического отдела, хозяйственного отдела, отдела дополнительного образования и воспитания Муниципального казенного учреждения «Управление образования г. Боготола», направленной на эффективное управление муниципальной системой образования, оказание муниципальных услуг и выполнение функций по переданным государственным полномочиям.</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 xml:space="preserve">2. </w:t>
      </w:r>
      <w:r w:rsidR="0015305C" w:rsidRPr="00C255E7">
        <w:rPr>
          <w:rFonts w:ascii="Times New Roman" w:hAnsi="Times New Roman" w:cs="Times New Roman"/>
          <w:sz w:val="28"/>
          <w:szCs w:val="28"/>
          <w:lang w:eastAsia="ar-SA"/>
        </w:rPr>
        <w:t>Исполнение администрацией переданных полномочий по организации и осуществлению деятельности по опеке и попечительству в целях обеспечения реализации мероприятий, направленных на развитие семейных форм воспитания детей-сирот и детей, оставшихся без попечения родителей.</w:t>
      </w:r>
    </w:p>
    <w:p w:rsidR="00FC0F10" w:rsidRPr="00C255E7" w:rsidRDefault="00FC0F10" w:rsidP="00FC0F10">
      <w:pPr>
        <w:shd w:val="clear" w:color="auto" w:fill="FFFFFF"/>
        <w:spacing w:after="0" w:line="240" w:lineRule="auto"/>
        <w:ind w:firstLine="709"/>
        <w:contextualSpacing/>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lastRenderedPageBreak/>
        <w:t xml:space="preserve">3. </w:t>
      </w:r>
      <w:r w:rsidR="0015305C" w:rsidRPr="00C255E7">
        <w:rPr>
          <w:rFonts w:ascii="Times New Roman" w:hAnsi="Times New Roman" w:cs="Times New Roman"/>
          <w:sz w:val="28"/>
          <w:szCs w:val="28"/>
          <w:lang w:eastAsia="ar-SA"/>
        </w:rPr>
        <w:t>Обеспечение деятельности МКУ «СУБУ»  г. Боготола, направленной на эффективное оказание услуг в организации экономического планирования и бухгалтерской отчетности муниципальных учреждений.</w:t>
      </w:r>
    </w:p>
    <w:p w:rsidR="004A1E04" w:rsidRPr="00C255E7" w:rsidRDefault="004A1E04" w:rsidP="0015305C">
      <w:pPr>
        <w:widowControl w:val="0"/>
        <w:shd w:val="clear" w:color="auto" w:fill="FFFFFF"/>
        <w:tabs>
          <w:tab w:val="left" w:pos="9355"/>
        </w:tabs>
        <w:suppressAutoHyphens/>
        <w:autoSpaceDE w:val="0"/>
        <w:snapToGrid w:val="0"/>
        <w:spacing w:after="0" w:line="240" w:lineRule="auto"/>
        <w:ind w:right="-1" w:firstLine="708"/>
        <w:contextualSpacing/>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Показателями, характеризующими достижение результатов подпрограммы</w:t>
      </w:r>
      <w:r w:rsidR="0015305C" w:rsidRPr="00C255E7">
        <w:rPr>
          <w:rFonts w:ascii="Times New Roman" w:hAnsi="Times New Roman" w:cs="Times New Roman"/>
          <w:sz w:val="28"/>
          <w:szCs w:val="28"/>
          <w:lang w:eastAsia="ar-SA"/>
        </w:rPr>
        <w:t xml:space="preserve">, </w:t>
      </w:r>
      <w:r w:rsidRPr="00C255E7">
        <w:rPr>
          <w:rFonts w:ascii="Times New Roman" w:hAnsi="Times New Roman" w:cs="Times New Roman"/>
          <w:sz w:val="28"/>
          <w:szCs w:val="28"/>
          <w:lang w:eastAsia="ar-SA"/>
        </w:rPr>
        <w:t xml:space="preserve"> являются: </w:t>
      </w:r>
    </w:p>
    <w:p w:rsidR="004A1E04" w:rsidRPr="00C255E7" w:rsidRDefault="004A1E04" w:rsidP="0015305C">
      <w:pPr>
        <w:widowControl w:val="0"/>
        <w:shd w:val="clear" w:color="auto" w:fill="FFFFFF"/>
        <w:tabs>
          <w:tab w:val="left" w:pos="9355"/>
        </w:tabs>
        <w:suppressAutoHyphens/>
        <w:autoSpaceDE w:val="0"/>
        <w:snapToGrid w:val="0"/>
        <w:spacing w:after="0" w:line="240" w:lineRule="auto"/>
        <w:ind w:right="-1" w:firstLine="708"/>
        <w:contextualSpacing/>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1. Своевременность утверждения муниципальных заданий подведомственным МКУ «Управление образования г. Боготола» учреждениям на текущий финансовый год и плановый период в срок, установленный постановлением администрации города Боготола от 06.11.2015 N 1412-п «Об утверждении Порядка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w:t>
      </w:r>
    </w:p>
    <w:p w:rsidR="004A1E04" w:rsidRPr="00C255E7" w:rsidRDefault="004A1E04" w:rsidP="0015305C">
      <w:pPr>
        <w:widowControl w:val="0"/>
        <w:shd w:val="clear" w:color="auto" w:fill="FFFFFF"/>
        <w:tabs>
          <w:tab w:val="left" w:pos="9355"/>
        </w:tabs>
        <w:suppressAutoHyphens/>
        <w:autoSpaceDE w:val="0"/>
        <w:snapToGrid w:val="0"/>
        <w:spacing w:after="0" w:line="240" w:lineRule="auto"/>
        <w:ind w:right="-1" w:firstLine="708"/>
        <w:contextualSpacing/>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2. Своевременное и качественное оказание муниципальных услуг и выполнение функций по переданным государственным полномочиям.</w:t>
      </w:r>
    </w:p>
    <w:p w:rsidR="004A1E04" w:rsidRPr="00C255E7" w:rsidRDefault="004A1E04" w:rsidP="0015305C">
      <w:pPr>
        <w:widowControl w:val="0"/>
        <w:shd w:val="clear" w:color="auto" w:fill="FFFFFF"/>
        <w:tabs>
          <w:tab w:val="left" w:pos="9355"/>
        </w:tabs>
        <w:suppressAutoHyphens/>
        <w:autoSpaceDE w:val="0"/>
        <w:snapToGrid w:val="0"/>
        <w:spacing w:after="0" w:line="240" w:lineRule="auto"/>
        <w:ind w:right="-1" w:firstLine="708"/>
        <w:contextualSpacing/>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3. Соотношение количества проведенных контрольных мероприятий к количеству запланированных.</w:t>
      </w:r>
    </w:p>
    <w:p w:rsidR="004A1E04" w:rsidRPr="00C255E7" w:rsidRDefault="004A1E04" w:rsidP="0015305C">
      <w:pPr>
        <w:widowControl w:val="0"/>
        <w:shd w:val="clear" w:color="auto" w:fill="FFFFFF"/>
        <w:tabs>
          <w:tab w:val="left" w:pos="9355"/>
        </w:tabs>
        <w:suppressAutoHyphens/>
        <w:autoSpaceDE w:val="0"/>
        <w:snapToGrid w:val="0"/>
        <w:spacing w:after="0" w:line="240" w:lineRule="auto"/>
        <w:ind w:right="-1" w:firstLine="708"/>
        <w:contextualSpacing/>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4. Количество замещающих семей.</w:t>
      </w:r>
    </w:p>
    <w:p w:rsidR="004A1E04" w:rsidRPr="00C255E7" w:rsidRDefault="004A1E04" w:rsidP="0015305C">
      <w:pPr>
        <w:widowControl w:val="0"/>
        <w:shd w:val="clear" w:color="auto" w:fill="FFFFFF"/>
        <w:tabs>
          <w:tab w:val="left" w:pos="9355"/>
        </w:tabs>
        <w:suppressAutoHyphens/>
        <w:autoSpaceDE w:val="0"/>
        <w:snapToGrid w:val="0"/>
        <w:spacing w:after="0" w:line="240" w:lineRule="auto"/>
        <w:ind w:right="-1" w:firstLine="708"/>
        <w:contextualSpacing/>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 xml:space="preserve">5. Своевременность </w:t>
      </w:r>
      <w:proofErr w:type="gramStart"/>
      <w:r w:rsidRPr="00C255E7">
        <w:rPr>
          <w:rFonts w:ascii="Times New Roman" w:hAnsi="Times New Roman" w:cs="Times New Roman"/>
          <w:sz w:val="28"/>
          <w:szCs w:val="28"/>
          <w:lang w:eastAsia="ar-SA"/>
        </w:rPr>
        <w:t>предоставления уточненного фрагмента реестра расходных обязательств главного распорядителя</w:t>
      </w:r>
      <w:proofErr w:type="gramEnd"/>
      <w:r w:rsidRPr="00C255E7">
        <w:rPr>
          <w:rFonts w:ascii="Times New Roman" w:hAnsi="Times New Roman" w:cs="Times New Roman"/>
          <w:sz w:val="28"/>
          <w:szCs w:val="28"/>
          <w:lang w:eastAsia="ar-SA"/>
        </w:rPr>
        <w:t>.</w:t>
      </w:r>
    </w:p>
    <w:p w:rsidR="004A1E04" w:rsidRPr="00C255E7" w:rsidRDefault="004A1E04" w:rsidP="0015305C">
      <w:pPr>
        <w:widowControl w:val="0"/>
        <w:shd w:val="clear" w:color="auto" w:fill="FFFFFF"/>
        <w:tabs>
          <w:tab w:val="left" w:pos="9355"/>
        </w:tabs>
        <w:suppressAutoHyphens/>
        <w:autoSpaceDE w:val="0"/>
        <w:snapToGrid w:val="0"/>
        <w:spacing w:after="0" w:line="240" w:lineRule="auto"/>
        <w:ind w:right="-1" w:firstLine="708"/>
        <w:contextualSpacing/>
        <w:jc w:val="both"/>
        <w:rPr>
          <w:rFonts w:ascii="Times New Roman" w:hAnsi="Times New Roman" w:cs="Times New Roman"/>
          <w:sz w:val="28"/>
          <w:szCs w:val="28"/>
          <w:lang w:eastAsia="ar-SA"/>
        </w:rPr>
      </w:pPr>
      <w:r w:rsidRPr="00C255E7">
        <w:rPr>
          <w:rFonts w:ascii="Times New Roman" w:hAnsi="Times New Roman" w:cs="Times New Roman"/>
          <w:sz w:val="28"/>
          <w:szCs w:val="28"/>
          <w:lang w:eastAsia="ar-SA"/>
        </w:rPr>
        <w:t>6. Соблюдение сроков представления главным распорядителям годовой бюджетной отчетности</w:t>
      </w:r>
      <w:r w:rsidR="008F2D56" w:rsidRPr="00C255E7">
        <w:rPr>
          <w:rFonts w:ascii="Times New Roman" w:hAnsi="Times New Roman" w:cs="Times New Roman"/>
          <w:sz w:val="28"/>
          <w:szCs w:val="28"/>
          <w:lang w:eastAsia="ar-SA"/>
        </w:rPr>
        <w:t>.</w:t>
      </w:r>
    </w:p>
    <w:p w:rsidR="00C92612" w:rsidRPr="00C255E7" w:rsidRDefault="00954B8A" w:rsidP="00C92612">
      <w:pPr>
        <w:pStyle w:val="ae"/>
        <w:shd w:val="clear" w:color="auto" w:fill="FFFFFF"/>
        <w:ind w:firstLine="708"/>
        <w:jc w:val="both"/>
        <w:rPr>
          <w:rFonts w:ascii="Times New Roman" w:hAnsi="Times New Roman" w:cs="Times New Roman"/>
          <w:spacing w:val="1"/>
          <w:sz w:val="28"/>
          <w:szCs w:val="28"/>
        </w:rPr>
      </w:pPr>
      <w:r>
        <w:rPr>
          <w:rFonts w:ascii="Times New Roman" w:hAnsi="Times New Roman" w:cs="Times New Roman"/>
          <w:bCs/>
          <w:kern w:val="1"/>
          <w:sz w:val="28"/>
          <w:szCs w:val="28"/>
        </w:rPr>
        <w:t>Срок</w:t>
      </w:r>
      <w:r w:rsidR="00C92612" w:rsidRPr="00C255E7">
        <w:rPr>
          <w:rFonts w:ascii="Times New Roman" w:hAnsi="Times New Roman" w:cs="Times New Roman"/>
          <w:bCs/>
          <w:kern w:val="1"/>
          <w:sz w:val="28"/>
          <w:szCs w:val="28"/>
        </w:rPr>
        <w:t xml:space="preserve"> </w:t>
      </w:r>
      <w:r w:rsidR="00C92612" w:rsidRPr="00C255E7">
        <w:rPr>
          <w:rFonts w:ascii="Times New Roman" w:hAnsi="Times New Roman" w:cs="Times New Roman"/>
          <w:sz w:val="28"/>
          <w:szCs w:val="28"/>
        </w:rPr>
        <w:t xml:space="preserve">выполнения подпрограммы: </w:t>
      </w:r>
      <w:r>
        <w:rPr>
          <w:rFonts w:ascii="Times New Roman" w:hAnsi="Times New Roman" w:cs="Times New Roman"/>
          <w:bCs/>
          <w:kern w:val="1"/>
          <w:sz w:val="28"/>
          <w:szCs w:val="28"/>
        </w:rPr>
        <w:t>2014-2023</w:t>
      </w:r>
      <w:r w:rsidR="00C92612" w:rsidRPr="00C255E7">
        <w:rPr>
          <w:rFonts w:ascii="Times New Roman" w:hAnsi="Times New Roman" w:cs="Times New Roman"/>
          <w:bCs/>
          <w:kern w:val="1"/>
          <w:sz w:val="28"/>
          <w:szCs w:val="28"/>
        </w:rPr>
        <w:t xml:space="preserve"> годы.</w:t>
      </w:r>
    </w:p>
    <w:p w:rsidR="00C92612" w:rsidRPr="00C255E7" w:rsidRDefault="00C92612" w:rsidP="001450E8">
      <w:pPr>
        <w:pStyle w:val="ae"/>
        <w:shd w:val="clear" w:color="auto" w:fill="FFFFFF"/>
        <w:ind w:firstLine="708"/>
        <w:jc w:val="both"/>
        <w:rPr>
          <w:rFonts w:ascii="Times New Roman" w:hAnsi="Times New Roman" w:cs="Times New Roman"/>
          <w:spacing w:val="1"/>
          <w:sz w:val="28"/>
          <w:szCs w:val="28"/>
        </w:rPr>
      </w:pPr>
      <w:r w:rsidRPr="00C255E7">
        <w:rPr>
          <w:rFonts w:ascii="Times New Roman" w:hAnsi="Times New Roman" w:cs="Times New Roman"/>
          <w:spacing w:val="1"/>
          <w:sz w:val="28"/>
          <w:szCs w:val="28"/>
        </w:rPr>
        <w:t>Обязательным условием эффективности подпрограммы является успешное выполнение целевых показателей, а также мероприятий в установленные сроки.</w:t>
      </w:r>
    </w:p>
    <w:p w:rsidR="005448E8" w:rsidRPr="00C255E7" w:rsidRDefault="005448E8" w:rsidP="001450E8">
      <w:pPr>
        <w:autoSpaceDE w:val="0"/>
        <w:autoSpaceDN w:val="0"/>
        <w:adjustRightInd w:val="0"/>
        <w:spacing w:after="0" w:line="240" w:lineRule="auto"/>
        <w:ind w:firstLine="540"/>
        <w:jc w:val="both"/>
        <w:rPr>
          <w:rFonts w:ascii="Times New Roman" w:hAnsi="Times New Roman" w:cs="Times New Roman"/>
          <w:sz w:val="28"/>
          <w:szCs w:val="28"/>
        </w:rPr>
      </w:pPr>
      <w:r w:rsidRPr="00C255E7">
        <w:rPr>
          <w:rFonts w:ascii="Times New Roman" w:hAnsi="Times New Roman" w:cs="Times New Roman"/>
          <w:sz w:val="28"/>
          <w:szCs w:val="28"/>
        </w:rPr>
        <w:t xml:space="preserve">Своевременная и в полном объеме реализация подпрограмм </w:t>
      </w:r>
      <w:r w:rsidR="00932F8B" w:rsidRPr="00C255E7">
        <w:rPr>
          <w:rFonts w:ascii="Times New Roman" w:hAnsi="Times New Roman" w:cs="Times New Roman"/>
          <w:sz w:val="28"/>
          <w:szCs w:val="28"/>
        </w:rPr>
        <w:t xml:space="preserve">муниципальной </w:t>
      </w:r>
      <w:r w:rsidRPr="00C255E7">
        <w:rPr>
          <w:rFonts w:ascii="Times New Roman" w:hAnsi="Times New Roman" w:cs="Times New Roman"/>
          <w:sz w:val="28"/>
          <w:szCs w:val="28"/>
        </w:rPr>
        <w:t>программы позволит:</w:t>
      </w:r>
    </w:p>
    <w:p w:rsidR="001450E8" w:rsidRPr="00C255E7" w:rsidRDefault="001450E8" w:rsidP="001450E8">
      <w:pPr>
        <w:pStyle w:val="ConsPlusCell"/>
        <w:shd w:val="clear" w:color="auto" w:fill="FFFFFF"/>
        <w:ind w:firstLine="400"/>
        <w:jc w:val="both"/>
        <w:rPr>
          <w:rFonts w:ascii="Times New Roman" w:hAnsi="Times New Roman" w:cs="Times New Roman"/>
          <w:sz w:val="28"/>
          <w:szCs w:val="28"/>
        </w:rPr>
      </w:pPr>
      <w:r w:rsidRPr="00C255E7">
        <w:rPr>
          <w:rFonts w:ascii="Times New Roman" w:hAnsi="Times New Roman" w:cs="Times New Roman"/>
          <w:sz w:val="28"/>
          <w:szCs w:val="28"/>
        </w:rPr>
        <w:t>1. Создать в системе дошкольного, общего, дополнительного образования равные возможности для современного качества образования, позитивной социализации детей, обеспечить отдых и оздоровление детей в летний период.</w:t>
      </w:r>
    </w:p>
    <w:p w:rsidR="001450E8" w:rsidRPr="00C255E7" w:rsidRDefault="001450E8" w:rsidP="001450E8">
      <w:pPr>
        <w:pStyle w:val="ConsPlusCell"/>
        <w:shd w:val="clear" w:color="auto" w:fill="FFFFFF"/>
        <w:ind w:firstLine="400"/>
        <w:jc w:val="both"/>
        <w:rPr>
          <w:rFonts w:ascii="Times New Roman" w:hAnsi="Times New Roman" w:cs="Times New Roman"/>
          <w:sz w:val="28"/>
          <w:szCs w:val="28"/>
        </w:rPr>
      </w:pPr>
      <w:r w:rsidRPr="00C255E7">
        <w:rPr>
          <w:rFonts w:ascii="Times New Roman" w:hAnsi="Times New Roman" w:cs="Times New Roman"/>
          <w:sz w:val="28"/>
          <w:szCs w:val="28"/>
        </w:rPr>
        <w:t>2. Сформировать кадровый ресурс системы образования, обеспечивающий необходимое качество образования детей, соответствующее  потребностям граждан.</w:t>
      </w:r>
    </w:p>
    <w:p w:rsidR="001450E8" w:rsidRPr="00C255E7" w:rsidRDefault="001450E8" w:rsidP="001450E8">
      <w:pPr>
        <w:autoSpaceDE w:val="0"/>
        <w:autoSpaceDN w:val="0"/>
        <w:adjustRightInd w:val="0"/>
        <w:spacing w:after="0" w:line="240" w:lineRule="auto"/>
        <w:ind w:firstLine="540"/>
        <w:jc w:val="both"/>
        <w:rPr>
          <w:rFonts w:ascii="Times New Roman" w:hAnsi="Times New Roman" w:cs="Times New Roman"/>
          <w:sz w:val="28"/>
          <w:szCs w:val="28"/>
        </w:rPr>
      </w:pPr>
      <w:r w:rsidRPr="00C255E7">
        <w:rPr>
          <w:rFonts w:ascii="Times New Roman" w:hAnsi="Times New Roman" w:cs="Times New Roman"/>
          <w:sz w:val="28"/>
          <w:szCs w:val="28"/>
        </w:rPr>
        <w:t>3. Создать услови</w:t>
      </w:r>
      <w:r w:rsidR="004B7705" w:rsidRPr="00C255E7">
        <w:rPr>
          <w:rFonts w:ascii="Times New Roman" w:hAnsi="Times New Roman" w:cs="Times New Roman"/>
          <w:sz w:val="28"/>
          <w:szCs w:val="28"/>
        </w:rPr>
        <w:t>я</w:t>
      </w:r>
      <w:r w:rsidRPr="00C255E7">
        <w:rPr>
          <w:rFonts w:ascii="Times New Roman" w:hAnsi="Times New Roman" w:cs="Times New Roman"/>
          <w:sz w:val="28"/>
          <w:szCs w:val="28"/>
        </w:rPr>
        <w:t xml:space="preserve"> для эффективного управления </w:t>
      </w:r>
      <w:r w:rsidR="0097276F" w:rsidRPr="00C255E7">
        <w:rPr>
          <w:rFonts w:ascii="Times New Roman" w:hAnsi="Times New Roman" w:cs="Times New Roman"/>
          <w:sz w:val="28"/>
          <w:szCs w:val="28"/>
        </w:rPr>
        <w:t xml:space="preserve">муниципальной системой образования, </w:t>
      </w:r>
      <w:r w:rsidR="00EC7052" w:rsidRPr="00C255E7">
        <w:rPr>
          <w:rFonts w:ascii="Times New Roman" w:hAnsi="Times New Roman" w:cs="Times New Roman"/>
          <w:sz w:val="28"/>
          <w:szCs w:val="28"/>
          <w:lang w:eastAsia="ar-SA"/>
        </w:rPr>
        <w:t>оказывать</w:t>
      </w:r>
      <w:r w:rsidR="0097276F" w:rsidRPr="00C255E7">
        <w:rPr>
          <w:rFonts w:ascii="Times New Roman" w:hAnsi="Times New Roman" w:cs="Times New Roman"/>
          <w:sz w:val="28"/>
          <w:szCs w:val="28"/>
          <w:lang w:eastAsia="ar-SA"/>
        </w:rPr>
        <w:t xml:space="preserve"> муниципальны</w:t>
      </w:r>
      <w:r w:rsidR="00EC7052" w:rsidRPr="00C255E7">
        <w:rPr>
          <w:rFonts w:ascii="Times New Roman" w:hAnsi="Times New Roman" w:cs="Times New Roman"/>
          <w:sz w:val="28"/>
          <w:szCs w:val="28"/>
          <w:lang w:eastAsia="ar-SA"/>
        </w:rPr>
        <w:t>е</w:t>
      </w:r>
      <w:r w:rsidR="0097276F" w:rsidRPr="00C255E7">
        <w:rPr>
          <w:rFonts w:ascii="Times New Roman" w:hAnsi="Times New Roman" w:cs="Times New Roman"/>
          <w:sz w:val="28"/>
          <w:szCs w:val="28"/>
          <w:lang w:eastAsia="ar-SA"/>
        </w:rPr>
        <w:t xml:space="preserve"> услуг</w:t>
      </w:r>
      <w:r w:rsidR="00EC7052" w:rsidRPr="00C255E7">
        <w:rPr>
          <w:rFonts w:ascii="Times New Roman" w:hAnsi="Times New Roman" w:cs="Times New Roman"/>
          <w:sz w:val="28"/>
          <w:szCs w:val="28"/>
          <w:lang w:eastAsia="ar-SA"/>
        </w:rPr>
        <w:t>и и выпол</w:t>
      </w:r>
      <w:r w:rsidR="0097276F" w:rsidRPr="00C255E7">
        <w:rPr>
          <w:rFonts w:ascii="Times New Roman" w:hAnsi="Times New Roman" w:cs="Times New Roman"/>
          <w:sz w:val="28"/>
          <w:szCs w:val="28"/>
          <w:lang w:eastAsia="ar-SA"/>
        </w:rPr>
        <w:t>н</w:t>
      </w:r>
      <w:r w:rsidR="00EC7052" w:rsidRPr="00C255E7">
        <w:rPr>
          <w:rFonts w:ascii="Times New Roman" w:hAnsi="Times New Roman" w:cs="Times New Roman"/>
          <w:sz w:val="28"/>
          <w:szCs w:val="28"/>
          <w:lang w:eastAsia="ar-SA"/>
        </w:rPr>
        <w:t>ять функции</w:t>
      </w:r>
      <w:r w:rsidR="0097276F" w:rsidRPr="00C255E7">
        <w:rPr>
          <w:rFonts w:ascii="Times New Roman" w:hAnsi="Times New Roman" w:cs="Times New Roman"/>
          <w:sz w:val="28"/>
          <w:szCs w:val="28"/>
          <w:lang w:eastAsia="ar-SA"/>
        </w:rPr>
        <w:t xml:space="preserve"> по переданным государственным полномочиям</w:t>
      </w:r>
      <w:r w:rsidR="00EC7052" w:rsidRPr="00C255E7">
        <w:rPr>
          <w:rFonts w:ascii="Times New Roman" w:hAnsi="Times New Roman" w:cs="Times New Roman"/>
          <w:sz w:val="28"/>
          <w:szCs w:val="28"/>
          <w:lang w:eastAsia="ar-SA"/>
        </w:rPr>
        <w:t xml:space="preserve">, </w:t>
      </w:r>
      <w:r w:rsidR="00E52785" w:rsidRPr="00C255E7">
        <w:rPr>
          <w:rFonts w:ascii="Times New Roman" w:hAnsi="Times New Roman" w:cs="Times New Roman"/>
          <w:sz w:val="28"/>
          <w:szCs w:val="28"/>
          <w:lang w:eastAsia="ar-SA"/>
        </w:rPr>
        <w:t>в том числе</w:t>
      </w:r>
      <w:r w:rsidRPr="00C255E7">
        <w:rPr>
          <w:rFonts w:ascii="Times New Roman" w:hAnsi="Times New Roman" w:cs="Times New Roman"/>
          <w:sz w:val="28"/>
          <w:szCs w:val="28"/>
        </w:rPr>
        <w:t xml:space="preserve"> по организации и осуществлению деятельности по опеке и попечительству в отношении несовершеннолетних.</w:t>
      </w:r>
    </w:p>
    <w:p w:rsidR="005448E8" w:rsidRPr="00C255E7" w:rsidRDefault="005448E8" w:rsidP="001450E8">
      <w:pPr>
        <w:autoSpaceDE w:val="0"/>
        <w:autoSpaceDN w:val="0"/>
        <w:adjustRightInd w:val="0"/>
        <w:spacing w:after="0" w:line="240" w:lineRule="auto"/>
        <w:ind w:firstLine="540"/>
        <w:jc w:val="both"/>
        <w:rPr>
          <w:rFonts w:ascii="Times New Roman" w:hAnsi="Times New Roman" w:cs="Times New Roman"/>
          <w:sz w:val="28"/>
          <w:szCs w:val="28"/>
        </w:rPr>
      </w:pPr>
      <w:r w:rsidRPr="00C255E7">
        <w:rPr>
          <w:rFonts w:ascii="Times New Roman" w:hAnsi="Times New Roman" w:cs="Times New Roman"/>
          <w:sz w:val="28"/>
          <w:szCs w:val="28"/>
        </w:rPr>
        <w:t>Муниципальная программа не содержит отдельных мероприятий.</w:t>
      </w:r>
    </w:p>
    <w:p w:rsidR="00DA0C87" w:rsidRDefault="00DA0C87" w:rsidP="00FC0F10">
      <w:pPr>
        <w:pStyle w:val="ConsPlusNormal"/>
        <w:shd w:val="clear" w:color="auto" w:fill="FFFFFF"/>
        <w:jc w:val="center"/>
        <w:rPr>
          <w:rFonts w:ascii="Times New Roman" w:hAnsi="Times New Roman" w:cs="Times New Roman"/>
          <w:bCs/>
          <w:sz w:val="28"/>
          <w:szCs w:val="28"/>
        </w:rPr>
      </w:pPr>
    </w:p>
    <w:p w:rsidR="00DA0C87" w:rsidRDefault="00DA0C87" w:rsidP="00FC0F10">
      <w:pPr>
        <w:pStyle w:val="ConsPlusNormal"/>
        <w:shd w:val="clear" w:color="auto" w:fill="FFFFFF"/>
        <w:jc w:val="center"/>
        <w:rPr>
          <w:rFonts w:ascii="Times New Roman" w:hAnsi="Times New Roman" w:cs="Times New Roman"/>
          <w:bCs/>
          <w:sz w:val="28"/>
          <w:szCs w:val="28"/>
        </w:rPr>
      </w:pPr>
    </w:p>
    <w:p w:rsidR="00DA0C87" w:rsidRDefault="00DA0C87" w:rsidP="00FC0F10">
      <w:pPr>
        <w:pStyle w:val="ConsPlusNormal"/>
        <w:shd w:val="clear" w:color="auto" w:fill="FFFFFF"/>
        <w:jc w:val="center"/>
        <w:rPr>
          <w:rFonts w:ascii="Times New Roman" w:hAnsi="Times New Roman" w:cs="Times New Roman"/>
          <w:bCs/>
          <w:sz w:val="28"/>
          <w:szCs w:val="28"/>
        </w:rPr>
      </w:pPr>
    </w:p>
    <w:p w:rsidR="00DA0C87" w:rsidRDefault="00DA0C87" w:rsidP="00FC0F10">
      <w:pPr>
        <w:pStyle w:val="ConsPlusNormal"/>
        <w:shd w:val="clear" w:color="auto" w:fill="FFFFFF"/>
        <w:jc w:val="center"/>
        <w:rPr>
          <w:rFonts w:ascii="Times New Roman" w:hAnsi="Times New Roman" w:cs="Times New Roman"/>
          <w:bCs/>
          <w:sz w:val="28"/>
          <w:szCs w:val="28"/>
        </w:rPr>
      </w:pPr>
    </w:p>
    <w:p w:rsidR="00DA0C87" w:rsidRDefault="00DA0C87" w:rsidP="00FC0F10">
      <w:pPr>
        <w:pStyle w:val="ConsPlusNormal"/>
        <w:shd w:val="clear" w:color="auto" w:fill="FFFFFF"/>
        <w:jc w:val="center"/>
        <w:rPr>
          <w:rFonts w:ascii="Times New Roman" w:hAnsi="Times New Roman" w:cs="Times New Roman"/>
          <w:bCs/>
          <w:sz w:val="28"/>
          <w:szCs w:val="28"/>
        </w:rPr>
      </w:pPr>
    </w:p>
    <w:p w:rsidR="00FC0F10" w:rsidRPr="00C255E7" w:rsidRDefault="00FC0F10" w:rsidP="00FC0F10">
      <w:pPr>
        <w:pStyle w:val="ConsPlusNormal"/>
        <w:shd w:val="clear" w:color="auto" w:fill="FFFFFF"/>
        <w:jc w:val="center"/>
        <w:rPr>
          <w:rFonts w:ascii="Times New Roman" w:hAnsi="Times New Roman" w:cs="Times New Roman"/>
          <w:sz w:val="28"/>
          <w:szCs w:val="28"/>
        </w:rPr>
      </w:pPr>
      <w:r w:rsidRPr="00C255E7">
        <w:rPr>
          <w:rFonts w:ascii="Times New Roman" w:hAnsi="Times New Roman" w:cs="Times New Roman"/>
          <w:bCs/>
          <w:sz w:val="28"/>
          <w:szCs w:val="28"/>
        </w:rPr>
        <w:lastRenderedPageBreak/>
        <w:t>Перечень объектов недвижимого имущества муниципальной собственности города Боготола, подлежащих строительству, реконструкции, техническому перевооружению или приобретению</w:t>
      </w:r>
    </w:p>
    <w:p w:rsidR="00FC0F10" w:rsidRPr="00C255E7" w:rsidRDefault="00FC0F10" w:rsidP="00FC0F10">
      <w:pPr>
        <w:autoSpaceDE w:val="0"/>
        <w:autoSpaceDN w:val="0"/>
        <w:adjustRightInd w:val="0"/>
        <w:spacing w:after="0" w:line="240" w:lineRule="auto"/>
        <w:ind w:firstLine="709"/>
        <w:jc w:val="both"/>
        <w:rPr>
          <w:rFonts w:ascii="Times New Roman" w:hAnsi="Times New Roman" w:cs="Times New Roman"/>
          <w:sz w:val="28"/>
          <w:szCs w:val="28"/>
        </w:rPr>
      </w:pPr>
    </w:p>
    <w:p w:rsidR="00FC0F10" w:rsidRPr="00C255E7" w:rsidRDefault="00FC0F10" w:rsidP="00FC0F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55E7">
        <w:rPr>
          <w:rFonts w:ascii="Times New Roman" w:hAnsi="Times New Roman" w:cs="Times New Roman"/>
          <w:sz w:val="28"/>
          <w:szCs w:val="28"/>
        </w:rPr>
        <w:t>Реализация муниципальной программы предусматривает строительство «Средней общеобразовательной школы на 550 учащихся в г. Боготоле» за счет сре</w:t>
      </w:r>
      <w:proofErr w:type="gramStart"/>
      <w:r w:rsidRPr="00C255E7">
        <w:rPr>
          <w:rFonts w:ascii="Times New Roman" w:hAnsi="Times New Roman" w:cs="Times New Roman"/>
          <w:sz w:val="28"/>
          <w:szCs w:val="28"/>
        </w:rPr>
        <w:t>дств кр</w:t>
      </w:r>
      <w:proofErr w:type="gramEnd"/>
      <w:r w:rsidRPr="00C255E7">
        <w:rPr>
          <w:rFonts w:ascii="Times New Roman" w:hAnsi="Times New Roman" w:cs="Times New Roman"/>
          <w:sz w:val="28"/>
          <w:szCs w:val="28"/>
        </w:rPr>
        <w:t xml:space="preserve">аевого бюджета, главным распорядителем является Министерство строительство Красноярского края. </w:t>
      </w:r>
      <w:r w:rsidRPr="00C255E7">
        <w:rPr>
          <w:rFonts w:ascii="Times New Roman" w:eastAsia="Calibri" w:hAnsi="Times New Roman" w:cs="Times New Roman"/>
          <w:sz w:val="28"/>
          <w:szCs w:val="28"/>
        </w:rPr>
        <w:t>Информация приведена в приложении № 5 к муниципальной программе.</w:t>
      </w:r>
    </w:p>
    <w:p w:rsidR="00FC0F10" w:rsidRPr="00C255E7" w:rsidRDefault="00FC0F10" w:rsidP="00FC0F10">
      <w:pPr>
        <w:autoSpaceDE w:val="0"/>
        <w:autoSpaceDN w:val="0"/>
        <w:adjustRightInd w:val="0"/>
        <w:spacing w:after="0" w:line="240" w:lineRule="auto"/>
        <w:ind w:firstLine="709"/>
        <w:jc w:val="both"/>
        <w:rPr>
          <w:rFonts w:ascii="Times New Roman" w:hAnsi="Times New Roman" w:cs="Times New Roman"/>
          <w:sz w:val="28"/>
          <w:szCs w:val="28"/>
        </w:rPr>
      </w:pPr>
    </w:p>
    <w:p w:rsidR="00FC0F10" w:rsidRPr="00C255E7" w:rsidRDefault="00FC0F10" w:rsidP="00FC0F10">
      <w:pPr>
        <w:pStyle w:val="ConsPlusNormal"/>
        <w:shd w:val="clear" w:color="auto" w:fill="FFFFFF"/>
        <w:jc w:val="center"/>
        <w:rPr>
          <w:rFonts w:ascii="Times New Roman" w:hAnsi="Times New Roman" w:cs="Times New Roman"/>
          <w:sz w:val="28"/>
          <w:szCs w:val="28"/>
        </w:rPr>
      </w:pPr>
      <w:r w:rsidRPr="00C255E7">
        <w:rPr>
          <w:rFonts w:ascii="Times New Roman" w:hAnsi="Times New Roman" w:cs="Times New Roman"/>
          <w:sz w:val="28"/>
          <w:szCs w:val="28"/>
        </w:rPr>
        <w:t xml:space="preserve"> </w:t>
      </w:r>
      <w:r w:rsidRPr="00D36C32">
        <w:rPr>
          <w:rFonts w:ascii="Times New Roman" w:hAnsi="Times New Roman" w:cs="Times New Roman"/>
          <w:sz w:val="28"/>
          <w:szCs w:val="28"/>
        </w:rPr>
        <w:t>Перечень нормативных правовых актов, которые необходимы для реализации мероприятий программы, подпрограмм</w:t>
      </w:r>
    </w:p>
    <w:p w:rsidR="00FC0F10" w:rsidRPr="00C255E7" w:rsidRDefault="00FC0F10" w:rsidP="00FC0F10">
      <w:pPr>
        <w:pStyle w:val="ConsPlusNormal"/>
        <w:shd w:val="clear" w:color="auto" w:fill="FFFFFF"/>
        <w:jc w:val="center"/>
        <w:rPr>
          <w:rFonts w:ascii="Times New Roman" w:hAnsi="Times New Roman" w:cs="Times New Roman"/>
          <w:sz w:val="24"/>
          <w:szCs w:val="24"/>
        </w:rPr>
      </w:pPr>
    </w:p>
    <w:p w:rsidR="00FC0F10" w:rsidRPr="00C255E7" w:rsidRDefault="00FC0F10" w:rsidP="00FC0F10">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C255E7">
        <w:rPr>
          <w:rFonts w:ascii="Times New Roman" w:hAnsi="Times New Roman" w:cs="Times New Roman"/>
          <w:sz w:val="28"/>
          <w:szCs w:val="28"/>
        </w:rPr>
        <w:t>1. Федеральный закон от 29.12.2012 № 273-ФЗ «Об образовании в Российской Федерации»;</w:t>
      </w:r>
    </w:p>
    <w:p w:rsidR="00FC0F10" w:rsidRPr="00C255E7" w:rsidRDefault="00FC0F10" w:rsidP="00FC0F10">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C255E7">
        <w:rPr>
          <w:rFonts w:ascii="Times New Roman" w:hAnsi="Times New Roman" w:cs="Times New Roman"/>
          <w:sz w:val="28"/>
          <w:szCs w:val="28"/>
        </w:rPr>
        <w:t>2.Указ Президента РФ от 30.07.2010 № 948 «О проведении Всероссийских спортивных соревнований (игр) школьников»;</w:t>
      </w:r>
    </w:p>
    <w:p w:rsidR="00FC0F10" w:rsidRPr="00C255E7" w:rsidRDefault="00FC0F10" w:rsidP="00FC0F10">
      <w:pPr>
        <w:pStyle w:val="a3"/>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kern w:val="36"/>
          <w:sz w:val="27"/>
          <w:szCs w:val="27"/>
        </w:rPr>
      </w:pPr>
      <w:r w:rsidRPr="00C255E7">
        <w:rPr>
          <w:rFonts w:ascii="Times New Roman" w:hAnsi="Times New Roman" w:cs="Times New Roman"/>
          <w:sz w:val="28"/>
          <w:szCs w:val="28"/>
        </w:rPr>
        <w:t>3. Указ Президента Российской Федерации от 07.05.2018 № 204 «О национальных целях и стратегических задачах развития Российской Федерации на период до 2024 года</w:t>
      </w:r>
      <w:r w:rsidRPr="00C255E7">
        <w:rPr>
          <w:rFonts w:ascii="Times New Roman" w:eastAsia="Times New Roman" w:hAnsi="Times New Roman" w:cs="Times New Roman"/>
          <w:kern w:val="36"/>
          <w:sz w:val="27"/>
          <w:szCs w:val="27"/>
        </w:rPr>
        <w:t>»;</w:t>
      </w:r>
    </w:p>
    <w:p w:rsidR="00FC0F10" w:rsidRPr="00C255E7" w:rsidRDefault="00FC0F10" w:rsidP="00FC0F10">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C255E7">
        <w:rPr>
          <w:rFonts w:ascii="Times New Roman" w:hAnsi="Times New Roman" w:cs="Times New Roman"/>
          <w:sz w:val="28"/>
          <w:szCs w:val="28"/>
        </w:rPr>
        <w:t>4. Приказ Министерства образования и науки РФ от 26.12. 2013 № 1400 «Об утверждении Порядка проведения Государственной итоговой аттестации по общеобразовательным программам среднего общего образования»;</w:t>
      </w:r>
    </w:p>
    <w:p w:rsidR="00FC0F10" w:rsidRPr="00C255E7" w:rsidRDefault="00FC0F10" w:rsidP="00FC0F10">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C255E7">
        <w:rPr>
          <w:rFonts w:ascii="Times New Roman" w:hAnsi="Times New Roman" w:cs="Times New Roman"/>
          <w:sz w:val="28"/>
          <w:szCs w:val="28"/>
        </w:rPr>
        <w:t>5. Приказ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FC0F10" w:rsidRPr="00C255E7" w:rsidRDefault="00FC0F10" w:rsidP="00FC0F10">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C255E7">
        <w:rPr>
          <w:rFonts w:ascii="Times New Roman" w:hAnsi="Times New Roman" w:cs="Times New Roman"/>
          <w:sz w:val="28"/>
          <w:szCs w:val="28"/>
        </w:rPr>
        <w:t>6. 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FC0F10" w:rsidRPr="00C255E7" w:rsidRDefault="00FC0F10" w:rsidP="00FC0F10">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C255E7">
        <w:rPr>
          <w:rFonts w:ascii="Times New Roman" w:hAnsi="Times New Roman" w:cs="Times New Roman"/>
          <w:sz w:val="28"/>
          <w:szCs w:val="28"/>
        </w:rPr>
        <w:t>7. Приказ Министерства труда и социальной защиты Российской Федерации от 18.10.2013 № 544н «Об утверждении Профессионального стандарта педагога (педагогическая деятельность в дошкольном, начальном общем, основном общем, среднем общем образовании) (воспитатель, учитель)»;</w:t>
      </w:r>
    </w:p>
    <w:p w:rsidR="00FC0F10" w:rsidRDefault="00FC0F10" w:rsidP="00FC0F10">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C255E7">
        <w:rPr>
          <w:rFonts w:ascii="Times New Roman" w:hAnsi="Times New Roman" w:cs="Times New Roman"/>
          <w:sz w:val="28"/>
          <w:szCs w:val="28"/>
        </w:rPr>
        <w:t>8. Закон Красноярского края от 26.06.2014 № 6-2519 «Об образовании в Красноярском крае»;</w:t>
      </w:r>
    </w:p>
    <w:p w:rsidR="006C4DFB" w:rsidRDefault="006C4DFB" w:rsidP="006C4DF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C4DFB">
        <w:rPr>
          <w:rFonts w:ascii="Times New Roman" w:hAnsi="Times New Roman" w:cs="Times New Roman"/>
          <w:sz w:val="28"/>
          <w:szCs w:val="28"/>
        </w:rPr>
        <w:t>9. Закон Красноярского края от 02.11.2000 N</w:t>
      </w:r>
      <w:r>
        <w:rPr>
          <w:rFonts w:ascii="Times New Roman" w:hAnsi="Times New Roman" w:cs="Times New Roman"/>
          <w:sz w:val="28"/>
          <w:szCs w:val="28"/>
        </w:rPr>
        <w:t xml:space="preserve"> 12-961 "О защите прав ребенка";</w:t>
      </w:r>
    </w:p>
    <w:p w:rsidR="006472D8" w:rsidRDefault="006472D8" w:rsidP="006472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w:t>
      </w:r>
      <w:r w:rsidRPr="00132298">
        <w:rPr>
          <w:rFonts w:ascii="Times New Roman" w:hAnsi="Times New Roman" w:cs="Times New Roman"/>
          <w:sz w:val="28"/>
          <w:szCs w:val="28"/>
        </w:rPr>
        <w:t xml:space="preserve">Закон Красноярского края от 07.07.2009 </w:t>
      </w:r>
      <w:r>
        <w:rPr>
          <w:rFonts w:ascii="Times New Roman" w:hAnsi="Times New Roman" w:cs="Times New Roman"/>
          <w:sz w:val="28"/>
          <w:szCs w:val="28"/>
        </w:rPr>
        <w:t>№</w:t>
      </w:r>
      <w:r w:rsidRPr="00132298">
        <w:rPr>
          <w:rFonts w:ascii="Times New Roman" w:hAnsi="Times New Roman" w:cs="Times New Roman"/>
          <w:sz w:val="28"/>
          <w:szCs w:val="28"/>
        </w:rPr>
        <w:t xml:space="preserve"> 8-3618  </w:t>
      </w:r>
      <w:r>
        <w:rPr>
          <w:rFonts w:ascii="Times New Roman" w:hAnsi="Times New Roman" w:cs="Times New Roman"/>
          <w:sz w:val="28"/>
          <w:szCs w:val="28"/>
        </w:rPr>
        <w:t>«</w:t>
      </w:r>
      <w:r w:rsidRPr="00132298">
        <w:rPr>
          <w:rFonts w:ascii="Times New Roman" w:hAnsi="Times New Roman" w:cs="Times New Roman"/>
          <w:sz w:val="28"/>
          <w:szCs w:val="28"/>
        </w:rPr>
        <w:t>Об обеспечении прав детей на отдых, оздоровление и занятость в Красноярском крае</w:t>
      </w:r>
      <w:r>
        <w:rPr>
          <w:rFonts w:ascii="Times New Roman" w:hAnsi="Times New Roman" w:cs="Times New Roman"/>
          <w:sz w:val="28"/>
          <w:szCs w:val="28"/>
        </w:rPr>
        <w:t>»</w:t>
      </w:r>
      <w:r w:rsidRPr="00132298">
        <w:rPr>
          <w:rFonts w:ascii="Times New Roman" w:hAnsi="Times New Roman" w:cs="Times New Roman"/>
          <w:sz w:val="28"/>
          <w:szCs w:val="28"/>
        </w:rPr>
        <w:t>;</w:t>
      </w:r>
    </w:p>
    <w:p w:rsidR="006472D8" w:rsidRPr="00132298" w:rsidRDefault="006472D8" w:rsidP="006472D8">
      <w:pPr>
        <w:autoSpaceDE w:val="0"/>
        <w:autoSpaceDN w:val="0"/>
        <w:adjustRightInd w:val="0"/>
        <w:spacing w:after="0" w:line="240" w:lineRule="auto"/>
        <w:ind w:firstLine="540"/>
        <w:jc w:val="both"/>
        <w:rPr>
          <w:rFonts w:ascii="Times New Roman" w:hAnsi="Times New Roman" w:cs="Times New Roman"/>
          <w:sz w:val="28"/>
          <w:szCs w:val="28"/>
        </w:rPr>
      </w:pPr>
      <w:r w:rsidRPr="006472D8">
        <w:rPr>
          <w:rFonts w:ascii="Times New Roman" w:hAnsi="Times New Roman" w:cs="Times New Roman"/>
          <w:sz w:val="28"/>
          <w:szCs w:val="28"/>
        </w:rPr>
        <w:lastRenderedPageBreak/>
        <w:t xml:space="preserve">   11. </w:t>
      </w:r>
      <w:hyperlink r:id="rId9" w:history="1">
        <w:r w:rsidRPr="0059108D">
          <w:rPr>
            <w:rFonts w:ascii="Times New Roman" w:hAnsi="Times New Roman" w:cs="Times New Roman"/>
            <w:sz w:val="28"/>
            <w:szCs w:val="28"/>
          </w:rPr>
          <w:t>Постановление</w:t>
        </w:r>
      </w:hyperlink>
      <w:r w:rsidRPr="00132298">
        <w:rPr>
          <w:rFonts w:ascii="Times New Roman" w:hAnsi="Times New Roman" w:cs="Times New Roman"/>
          <w:sz w:val="28"/>
          <w:szCs w:val="28"/>
        </w:rPr>
        <w:t xml:space="preserve"> Правительства Красноярского края от 30.09.2013 </w:t>
      </w:r>
      <w:r>
        <w:rPr>
          <w:rFonts w:ascii="Times New Roman" w:hAnsi="Times New Roman" w:cs="Times New Roman"/>
          <w:sz w:val="28"/>
          <w:szCs w:val="28"/>
        </w:rPr>
        <w:t xml:space="preserve">               №</w:t>
      </w:r>
      <w:r w:rsidRPr="00132298">
        <w:rPr>
          <w:rFonts w:ascii="Times New Roman" w:hAnsi="Times New Roman" w:cs="Times New Roman"/>
          <w:sz w:val="28"/>
          <w:szCs w:val="28"/>
        </w:rPr>
        <w:t xml:space="preserve"> 508-п </w:t>
      </w:r>
      <w:r>
        <w:rPr>
          <w:rFonts w:ascii="Times New Roman" w:hAnsi="Times New Roman" w:cs="Times New Roman"/>
          <w:sz w:val="28"/>
          <w:szCs w:val="28"/>
        </w:rPr>
        <w:t>«</w:t>
      </w:r>
      <w:r w:rsidRPr="00132298">
        <w:rPr>
          <w:rFonts w:ascii="Times New Roman" w:hAnsi="Times New Roman" w:cs="Times New Roman"/>
          <w:sz w:val="28"/>
          <w:szCs w:val="28"/>
        </w:rPr>
        <w:t>Об утверждении государственно</w:t>
      </w:r>
      <w:r>
        <w:rPr>
          <w:rFonts w:ascii="Times New Roman" w:hAnsi="Times New Roman" w:cs="Times New Roman"/>
          <w:sz w:val="28"/>
          <w:szCs w:val="28"/>
        </w:rPr>
        <w:t>й программы Красноярского края «</w:t>
      </w:r>
      <w:r w:rsidRPr="00132298">
        <w:rPr>
          <w:rFonts w:ascii="Times New Roman" w:hAnsi="Times New Roman" w:cs="Times New Roman"/>
          <w:sz w:val="28"/>
          <w:szCs w:val="28"/>
        </w:rPr>
        <w:t>Развитие образования</w:t>
      </w:r>
      <w:r>
        <w:rPr>
          <w:rFonts w:ascii="Times New Roman" w:hAnsi="Times New Roman" w:cs="Times New Roman"/>
          <w:sz w:val="28"/>
          <w:szCs w:val="28"/>
        </w:rPr>
        <w:t>»</w:t>
      </w:r>
      <w:r w:rsidRPr="00132298">
        <w:rPr>
          <w:rFonts w:ascii="Times New Roman" w:hAnsi="Times New Roman" w:cs="Times New Roman"/>
          <w:sz w:val="28"/>
          <w:szCs w:val="28"/>
        </w:rPr>
        <w:t>;</w:t>
      </w:r>
    </w:p>
    <w:p w:rsidR="006472D8" w:rsidRPr="00132298" w:rsidRDefault="006472D8" w:rsidP="00647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132298">
        <w:rPr>
          <w:rFonts w:ascii="Times New Roman" w:hAnsi="Times New Roman" w:cs="Times New Roman"/>
          <w:sz w:val="28"/>
          <w:szCs w:val="28"/>
        </w:rPr>
        <w:t xml:space="preserve">Постановление Правительства Красноярского края от 25.11.2014 </w:t>
      </w:r>
      <w:r>
        <w:rPr>
          <w:rFonts w:ascii="Times New Roman" w:hAnsi="Times New Roman" w:cs="Times New Roman"/>
          <w:sz w:val="28"/>
          <w:szCs w:val="28"/>
        </w:rPr>
        <w:t xml:space="preserve">          №  561-п «</w:t>
      </w:r>
      <w:r w:rsidRPr="00132298">
        <w:rPr>
          <w:rFonts w:ascii="Times New Roman" w:hAnsi="Times New Roman" w:cs="Times New Roman"/>
          <w:sz w:val="28"/>
          <w:szCs w:val="28"/>
        </w:rPr>
        <w: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r>
        <w:rPr>
          <w:rFonts w:ascii="Times New Roman" w:hAnsi="Times New Roman" w:cs="Times New Roman"/>
          <w:sz w:val="28"/>
          <w:szCs w:val="28"/>
        </w:rPr>
        <w:t>»</w:t>
      </w:r>
      <w:r w:rsidRPr="00132298">
        <w:rPr>
          <w:rFonts w:ascii="Times New Roman" w:hAnsi="Times New Roman" w:cs="Times New Roman"/>
          <w:sz w:val="28"/>
          <w:szCs w:val="28"/>
        </w:rPr>
        <w:t xml:space="preserve"> (вместе с </w:t>
      </w:r>
      <w:r>
        <w:rPr>
          <w:rFonts w:ascii="Times New Roman" w:hAnsi="Times New Roman" w:cs="Times New Roman"/>
          <w:sz w:val="28"/>
          <w:szCs w:val="28"/>
        </w:rPr>
        <w:t>«</w:t>
      </w:r>
      <w:r w:rsidRPr="00132298">
        <w:rPr>
          <w:rFonts w:ascii="Times New Roman" w:hAnsi="Times New Roman" w:cs="Times New Roman"/>
          <w:sz w:val="28"/>
          <w:szCs w:val="28"/>
        </w:rPr>
        <w:t>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w:t>
      </w:r>
      <w:r>
        <w:rPr>
          <w:rFonts w:ascii="Times New Roman" w:hAnsi="Times New Roman" w:cs="Times New Roman"/>
          <w:sz w:val="28"/>
          <w:szCs w:val="28"/>
        </w:rPr>
        <w:t>»</w:t>
      </w:r>
      <w:r w:rsidRPr="00132298">
        <w:rPr>
          <w:rFonts w:ascii="Times New Roman" w:hAnsi="Times New Roman" w:cs="Times New Roman"/>
          <w:sz w:val="28"/>
          <w:szCs w:val="28"/>
        </w:rPr>
        <w:t>)</w:t>
      </w:r>
      <w:r>
        <w:rPr>
          <w:rFonts w:ascii="Times New Roman" w:hAnsi="Times New Roman" w:cs="Times New Roman"/>
          <w:sz w:val="28"/>
          <w:szCs w:val="28"/>
        </w:rPr>
        <w:t>;</w:t>
      </w:r>
      <w:proofErr w:type="gramEnd"/>
    </w:p>
    <w:p w:rsidR="009C08B0" w:rsidRDefault="009C08B0" w:rsidP="006472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06F">
        <w:rPr>
          <w:rFonts w:ascii="Times New Roman" w:hAnsi="Times New Roman" w:cs="Times New Roman"/>
          <w:sz w:val="28"/>
          <w:szCs w:val="28"/>
        </w:rPr>
        <w:t xml:space="preserve"> </w:t>
      </w:r>
      <w:r>
        <w:rPr>
          <w:rFonts w:ascii="Times New Roman" w:hAnsi="Times New Roman" w:cs="Times New Roman"/>
          <w:sz w:val="28"/>
          <w:szCs w:val="28"/>
        </w:rPr>
        <w:t>13</w:t>
      </w:r>
      <w:r w:rsidR="006F1343">
        <w:rPr>
          <w:rFonts w:ascii="Times New Roman" w:hAnsi="Times New Roman" w:cs="Times New Roman"/>
          <w:sz w:val="28"/>
          <w:szCs w:val="28"/>
        </w:rPr>
        <w:t>.</w:t>
      </w:r>
      <w:r w:rsidR="006472D8">
        <w:rPr>
          <w:rFonts w:ascii="Times New Roman" w:hAnsi="Times New Roman" w:cs="Times New Roman"/>
          <w:sz w:val="28"/>
          <w:szCs w:val="28"/>
        </w:rPr>
        <w:t xml:space="preserve"> </w:t>
      </w:r>
      <w:r w:rsidR="006472D8" w:rsidRPr="00132298">
        <w:rPr>
          <w:rFonts w:ascii="Times New Roman" w:hAnsi="Times New Roman" w:cs="Times New Roman"/>
          <w:sz w:val="28"/>
          <w:szCs w:val="28"/>
        </w:rPr>
        <w:t xml:space="preserve"> Постановление Правительства Красноярского края от 24.02.2015 № 65-п </w:t>
      </w:r>
      <w:r w:rsidR="006472D8">
        <w:rPr>
          <w:rFonts w:ascii="Times New Roman" w:hAnsi="Times New Roman" w:cs="Times New Roman"/>
          <w:sz w:val="28"/>
          <w:szCs w:val="28"/>
        </w:rPr>
        <w:t>«</w:t>
      </w:r>
      <w:r w:rsidR="006472D8" w:rsidRPr="00132298">
        <w:rPr>
          <w:rFonts w:ascii="Times New Roman" w:hAnsi="Times New Roman" w:cs="Times New Roman"/>
          <w:sz w:val="28"/>
          <w:szCs w:val="28"/>
        </w:rPr>
        <w:t xml:space="preserve">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w:t>
      </w:r>
      <w:hyperlink r:id="rId10" w:history="1">
        <w:r w:rsidR="006472D8" w:rsidRPr="00132298">
          <w:rPr>
            <w:rFonts w:ascii="Times New Roman" w:hAnsi="Times New Roman" w:cs="Times New Roman"/>
            <w:sz w:val="28"/>
            <w:szCs w:val="28"/>
          </w:rPr>
          <w:t xml:space="preserve">пунктами </w:t>
        </w:r>
      </w:hyperlink>
      <w:r w:rsidR="006472D8" w:rsidRPr="00132298">
        <w:rPr>
          <w:rFonts w:ascii="Times New Roman" w:hAnsi="Times New Roman" w:cs="Times New Roman"/>
          <w:sz w:val="28"/>
          <w:szCs w:val="28"/>
        </w:rPr>
        <w:t>2,3,8,11 статьи 11 Закона Кра</w:t>
      </w:r>
      <w:r w:rsidR="006472D8">
        <w:rPr>
          <w:rFonts w:ascii="Times New Roman" w:hAnsi="Times New Roman" w:cs="Times New Roman"/>
          <w:sz w:val="28"/>
          <w:szCs w:val="28"/>
        </w:rPr>
        <w:t>сноярского края от 02.11.200 № 12-961 «</w:t>
      </w:r>
      <w:r w:rsidR="006472D8" w:rsidRPr="00132298">
        <w:rPr>
          <w:rFonts w:ascii="Times New Roman" w:hAnsi="Times New Roman" w:cs="Times New Roman"/>
          <w:sz w:val="28"/>
          <w:szCs w:val="28"/>
        </w:rPr>
        <w:t>О защите прав ребенка</w:t>
      </w:r>
      <w:r w:rsidR="006472D8">
        <w:rPr>
          <w:rFonts w:ascii="Times New Roman" w:hAnsi="Times New Roman" w:cs="Times New Roman"/>
          <w:sz w:val="28"/>
          <w:szCs w:val="28"/>
        </w:rPr>
        <w:t>»</w:t>
      </w:r>
      <w:r w:rsidR="006472D8" w:rsidRPr="00132298">
        <w:rPr>
          <w:rFonts w:ascii="Times New Roman" w:hAnsi="Times New Roman" w:cs="Times New Roman"/>
          <w:sz w:val="28"/>
          <w:szCs w:val="28"/>
        </w:rPr>
        <w:t>;</w:t>
      </w:r>
      <w:r w:rsidRPr="009C08B0">
        <w:rPr>
          <w:rFonts w:ascii="Times New Roman" w:hAnsi="Times New Roman" w:cs="Times New Roman"/>
          <w:sz w:val="28"/>
          <w:szCs w:val="28"/>
        </w:rPr>
        <w:t xml:space="preserve"> </w:t>
      </w:r>
    </w:p>
    <w:p w:rsidR="006472D8" w:rsidRDefault="009C08B0" w:rsidP="006472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14. </w:t>
      </w:r>
      <w:proofErr w:type="gramStart"/>
      <w:r>
        <w:rPr>
          <w:rFonts w:ascii="Times New Roman" w:hAnsi="Times New Roman" w:cs="Times New Roman"/>
          <w:sz w:val="28"/>
          <w:szCs w:val="28"/>
        </w:rPr>
        <w:t xml:space="preserve">Постановление </w:t>
      </w:r>
      <w:r w:rsidRPr="00132298">
        <w:rPr>
          <w:rFonts w:ascii="Times New Roman" w:hAnsi="Times New Roman" w:cs="Times New Roman"/>
          <w:sz w:val="28"/>
          <w:szCs w:val="28"/>
        </w:rPr>
        <w:t xml:space="preserve">Правительства Красноярского края от 05.04.2016 № 155-п </w:t>
      </w:r>
      <w:r>
        <w:rPr>
          <w:rFonts w:ascii="Times New Roman" w:hAnsi="Times New Roman" w:cs="Times New Roman"/>
          <w:sz w:val="28"/>
          <w:szCs w:val="28"/>
        </w:rPr>
        <w:t>«</w:t>
      </w:r>
      <w:r w:rsidRPr="00132298">
        <w:rPr>
          <w:rFonts w:ascii="Times New Roman" w:hAnsi="Times New Roman" w:cs="Times New Roman"/>
          <w:sz w:val="28"/>
          <w:szCs w:val="28"/>
        </w:rPr>
        <w:t>Об утверждении Порядка обращения за получением денежной компенсации взамен горячего завтрак</w:t>
      </w:r>
      <w:r>
        <w:rPr>
          <w:rFonts w:ascii="Times New Roman" w:hAnsi="Times New Roman" w:cs="Times New Roman"/>
          <w:sz w:val="28"/>
          <w:szCs w:val="28"/>
        </w:rPr>
        <w:t xml:space="preserve">а и горячего обеда обучающимся </w:t>
      </w:r>
      <w:r w:rsidR="00A474D4">
        <w:rPr>
          <w:rFonts w:ascii="Times New Roman" w:hAnsi="Times New Roman" w:cs="Times New Roman"/>
          <w:sz w:val="28"/>
          <w:szCs w:val="28"/>
        </w:rPr>
        <w:t xml:space="preserve">с </w:t>
      </w:r>
      <w:r w:rsidRPr="00132298">
        <w:rPr>
          <w:rFonts w:ascii="Times New Roman" w:hAnsi="Times New Roman" w:cs="Times New Roman"/>
          <w:sz w:val="28"/>
          <w:szCs w:val="28"/>
        </w:rPr>
        <w:t>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w:t>
      </w:r>
      <w:r>
        <w:rPr>
          <w:rFonts w:ascii="Times New Roman" w:hAnsi="Times New Roman" w:cs="Times New Roman"/>
          <w:sz w:val="28"/>
          <w:szCs w:val="28"/>
        </w:rPr>
        <w:t>»</w:t>
      </w:r>
      <w:r w:rsidRPr="00132298">
        <w:rPr>
          <w:rFonts w:ascii="Times New Roman" w:hAnsi="Times New Roman" w:cs="Times New Roman"/>
          <w:sz w:val="28"/>
          <w:szCs w:val="28"/>
        </w:rPr>
        <w:t>;</w:t>
      </w:r>
      <w:proofErr w:type="gramEnd"/>
    </w:p>
    <w:p w:rsidR="006C4DFB" w:rsidRPr="006C4DFB" w:rsidRDefault="006C4DFB" w:rsidP="006C4DFB">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4DFB">
        <w:rPr>
          <w:rFonts w:ascii="Times New Roman" w:eastAsia="Times New Roman" w:hAnsi="Times New Roman" w:cs="Times New Roman"/>
          <w:sz w:val="28"/>
          <w:szCs w:val="28"/>
        </w:rPr>
        <w:t>1</w:t>
      </w:r>
      <w:r w:rsidR="006472D8">
        <w:rPr>
          <w:rFonts w:ascii="Times New Roman" w:eastAsia="Times New Roman" w:hAnsi="Times New Roman" w:cs="Times New Roman"/>
          <w:sz w:val="28"/>
          <w:szCs w:val="28"/>
        </w:rPr>
        <w:t>5</w:t>
      </w:r>
      <w:r w:rsidRPr="006C4DFB">
        <w:rPr>
          <w:rFonts w:ascii="Times New Roman" w:eastAsia="Times New Roman" w:hAnsi="Times New Roman" w:cs="Times New Roman"/>
          <w:sz w:val="28"/>
          <w:szCs w:val="28"/>
        </w:rPr>
        <w:t xml:space="preserve">. Распоряжение Правительства Красноярского края от 04.07.2019                       № 453-р «Об утверждении комплекса мер («дорожной карты») по внедрению целевой </w:t>
      </w:r>
      <w:proofErr w:type="gramStart"/>
      <w:r w:rsidRPr="006C4DFB">
        <w:rPr>
          <w:rFonts w:ascii="Times New Roman" w:eastAsia="Times New Roman" w:hAnsi="Times New Roman" w:cs="Times New Roman"/>
          <w:sz w:val="28"/>
          <w:szCs w:val="28"/>
        </w:rPr>
        <w:t>модели развития региональной системы дополнительного образования детей Красноярского</w:t>
      </w:r>
      <w:proofErr w:type="gramEnd"/>
      <w:r w:rsidRPr="006C4DFB">
        <w:rPr>
          <w:rFonts w:ascii="Times New Roman" w:eastAsia="Times New Roman" w:hAnsi="Times New Roman" w:cs="Times New Roman"/>
          <w:sz w:val="28"/>
          <w:szCs w:val="28"/>
        </w:rPr>
        <w:t xml:space="preserve"> края»;</w:t>
      </w:r>
    </w:p>
    <w:p w:rsidR="006C4DFB" w:rsidRPr="006C4DFB" w:rsidRDefault="006C4DFB" w:rsidP="006C4DFB">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4DFB">
        <w:rPr>
          <w:rFonts w:ascii="Times New Roman" w:eastAsia="Times New Roman" w:hAnsi="Times New Roman" w:cs="Times New Roman"/>
          <w:sz w:val="28"/>
          <w:szCs w:val="28"/>
        </w:rPr>
        <w:t>1</w:t>
      </w:r>
      <w:r w:rsidR="006472D8">
        <w:rPr>
          <w:rFonts w:ascii="Times New Roman" w:eastAsia="Times New Roman" w:hAnsi="Times New Roman" w:cs="Times New Roman"/>
          <w:sz w:val="28"/>
          <w:szCs w:val="28"/>
        </w:rPr>
        <w:t>6</w:t>
      </w:r>
      <w:r w:rsidRPr="006C4DFB">
        <w:rPr>
          <w:rFonts w:ascii="Times New Roman" w:eastAsia="Times New Roman" w:hAnsi="Times New Roman" w:cs="Times New Roman"/>
          <w:sz w:val="28"/>
          <w:szCs w:val="28"/>
        </w:rPr>
        <w:t>. Распоряжение Правительства Красноярского края от 18.09.2020                       № 670-р «О внедрении системы персонифицированного финансирования дополнительного образования детей в муниципальных образованиях Красноярского края»;</w:t>
      </w:r>
    </w:p>
    <w:p w:rsidR="006C4DFB" w:rsidRPr="006C4DFB" w:rsidRDefault="006C4DFB" w:rsidP="006C4DFB">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472D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743A33" w:rsidRPr="00C255E7">
        <w:rPr>
          <w:rFonts w:ascii="Times New Roman" w:hAnsi="Times New Roman" w:cs="Times New Roman"/>
          <w:sz w:val="28"/>
          <w:szCs w:val="28"/>
        </w:rPr>
        <w:t>Приказ министерства образования и науки Красноярского края от 16.04.2012 № 12-04/1 «Об утверждении административного регламента предоставления министерством образования и науки Красноярского края государственной услуги по аттестации педагогических работников»;</w:t>
      </w:r>
      <w:r w:rsidR="00743A33">
        <w:rPr>
          <w:rFonts w:ascii="Times New Roman" w:hAnsi="Times New Roman" w:cs="Times New Roman"/>
          <w:sz w:val="28"/>
          <w:szCs w:val="28"/>
        </w:rPr>
        <w:t xml:space="preserve"> </w:t>
      </w:r>
    </w:p>
    <w:p w:rsidR="006472D8" w:rsidRPr="006472D8" w:rsidRDefault="006472D8" w:rsidP="006472D8">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00FC0F10" w:rsidRPr="00C255E7">
        <w:rPr>
          <w:rFonts w:ascii="Times New Roman" w:hAnsi="Times New Roman" w:cs="Times New Roman"/>
          <w:sz w:val="28"/>
          <w:szCs w:val="28"/>
        </w:rPr>
        <w:t xml:space="preserve">. </w:t>
      </w:r>
      <w:r w:rsidR="00743A33" w:rsidRPr="006C4DFB">
        <w:rPr>
          <w:rFonts w:ascii="Times New Roman" w:eastAsia="Times New Roman" w:hAnsi="Times New Roman" w:cs="Times New Roman"/>
          <w:sz w:val="28"/>
          <w:szCs w:val="28"/>
        </w:rPr>
        <w:t>Приказ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w:t>
      </w:r>
    </w:p>
    <w:p w:rsidR="00FC0F10" w:rsidRPr="00C255E7" w:rsidRDefault="00FC0F10" w:rsidP="00FC0F10">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C255E7">
        <w:rPr>
          <w:rFonts w:ascii="Times New Roman" w:hAnsi="Times New Roman" w:cs="Times New Roman"/>
          <w:sz w:val="28"/>
          <w:szCs w:val="28"/>
        </w:rPr>
        <w:t>1</w:t>
      </w:r>
      <w:r w:rsidR="006472D8">
        <w:rPr>
          <w:rFonts w:ascii="Times New Roman" w:hAnsi="Times New Roman" w:cs="Times New Roman"/>
          <w:sz w:val="28"/>
          <w:szCs w:val="28"/>
        </w:rPr>
        <w:t>9</w:t>
      </w:r>
      <w:r w:rsidRPr="00C255E7">
        <w:rPr>
          <w:rFonts w:ascii="Times New Roman" w:hAnsi="Times New Roman" w:cs="Times New Roman"/>
          <w:sz w:val="28"/>
          <w:szCs w:val="28"/>
        </w:rPr>
        <w:t xml:space="preserve">. Постановление администрации города Боготола от 17.10.2016 </w:t>
      </w:r>
      <w:r w:rsidR="001A2C60">
        <w:rPr>
          <w:rFonts w:ascii="Times New Roman" w:hAnsi="Times New Roman" w:cs="Times New Roman"/>
          <w:sz w:val="28"/>
          <w:szCs w:val="28"/>
        </w:rPr>
        <w:t xml:space="preserve">                   № 1070-п </w:t>
      </w:r>
      <w:r w:rsidRPr="00C255E7">
        <w:rPr>
          <w:rFonts w:ascii="Times New Roman" w:hAnsi="Times New Roman" w:cs="Times New Roman"/>
          <w:sz w:val="28"/>
          <w:szCs w:val="28"/>
        </w:rPr>
        <w:t>«О размере родительской платы за присмотр и уход за детьми в муниципальных образовательных учреждениях города Боготола, реализующих основную общеобразовательную программу дошкольного образования»;</w:t>
      </w:r>
    </w:p>
    <w:p w:rsidR="00FC0F10" w:rsidRPr="00C255E7" w:rsidRDefault="006472D8" w:rsidP="00FC0F10">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FC0F10" w:rsidRPr="00C255E7">
        <w:rPr>
          <w:rFonts w:ascii="Times New Roman" w:hAnsi="Times New Roman" w:cs="Times New Roman"/>
          <w:sz w:val="28"/>
          <w:szCs w:val="28"/>
        </w:rPr>
        <w:t xml:space="preserve">. Постановление администрации города Боготола от 16.02.2012 </w:t>
      </w:r>
      <w:r w:rsidR="00C63891">
        <w:rPr>
          <w:rFonts w:ascii="Times New Roman" w:hAnsi="Times New Roman" w:cs="Times New Roman"/>
          <w:sz w:val="28"/>
          <w:szCs w:val="28"/>
        </w:rPr>
        <w:t xml:space="preserve">                  </w:t>
      </w:r>
      <w:r w:rsidR="00FC0F10" w:rsidRPr="00C255E7">
        <w:rPr>
          <w:rFonts w:ascii="Times New Roman" w:hAnsi="Times New Roman" w:cs="Times New Roman"/>
          <w:sz w:val="28"/>
          <w:szCs w:val="28"/>
        </w:rPr>
        <w:t>№ 0187-п «Об утверждении Положения о порядке организации и координации методической, диагностической и консультативной помощи семьям, воспитывающим детей дошкольного возраста на дому»;</w:t>
      </w:r>
    </w:p>
    <w:p w:rsidR="00FC0F10" w:rsidRPr="00C255E7" w:rsidRDefault="00A36B4B" w:rsidP="00FC0F10">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w:t>
      </w:r>
      <w:r w:rsidR="00FC0F10" w:rsidRPr="00C255E7">
        <w:rPr>
          <w:rFonts w:ascii="Times New Roman" w:hAnsi="Times New Roman" w:cs="Times New Roman"/>
          <w:sz w:val="28"/>
          <w:szCs w:val="28"/>
        </w:rPr>
        <w:t>. Постановление администрации города Боготола от 09.07.2015             № 0931-п «Об утверждении Положения о порядке комплектования муниципальных дошкольных образовательных учреждений города Боготола»;</w:t>
      </w:r>
    </w:p>
    <w:p w:rsidR="00FC0F10" w:rsidRDefault="00AA4631" w:rsidP="00FC0F10">
      <w:pPr>
        <w:pStyle w:val="a3"/>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A36B4B">
        <w:rPr>
          <w:rFonts w:ascii="Times New Roman" w:hAnsi="Times New Roman" w:cs="Times New Roman"/>
          <w:sz w:val="28"/>
          <w:szCs w:val="28"/>
        </w:rPr>
        <w:t>2</w:t>
      </w:r>
      <w:r w:rsidR="00FC0F10" w:rsidRPr="00C255E7">
        <w:rPr>
          <w:rFonts w:ascii="Times New Roman" w:hAnsi="Times New Roman" w:cs="Times New Roman"/>
          <w:sz w:val="28"/>
          <w:szCs w:val="28"/>
        </w:rPr>
        <w:t xml:space="preserve">. </w:t>
      </w:r>
      <w:proofErr w:type="gramStart"/>
      <w:r w:rsidR="00FC0F10" w:rsidRPr="00C255E7">
        <w:rPr>
          <w:rFonts w:ascii="Times New Roman" w:hAnsi="Times New Roman" w:cs="Times New Roman"/>
          <w:sz w:val="28"/>
          <w:szCs w:val="28"/>
        </w:rPr>
        <w:t>Постановление администрации города Боготола от 24.10.2016               № 1099-п «</w:t>
      </w:r>
      <w:r w:rsidR="00FC0F10" w:rsidRPr="00C255E7">
        <w:rPr>
          <w:rFonts w:ascii="Times New Roman" w:eastAsia="Times New Roman" w:hAnsi="Times New Roman" w:cs="Times New Roman"/>
          <w:sz w:val="28"/>
          <w:szCs w:val="28"/>
        </w:rPr>
        <w:t>Об утверждении Положения об организаци</w:t>
      </w:r>
      <w:r w:rsidR="00954B8A">
        <w:rPr>
          <w:rFonts w:ascii="Times New Roman" w:eastAsia="Times New Roman" w:hAnsi="Times New Roman" w:cs="Times New Roman"/>
          <w:sz w:val="28"/>
          <w:szCs w:val="28"/>
        </w:rPr>
        <w:t xml:space="preserve">и </w:t>
      </w:r>
      <w:r w:rsidR="00FC0F10" w:rsidRPr="00C255E7">
        <w:rPr>
          <w:rFonts w:ascii="Times New Roman" w:eastAsia="Times New Roman" w:hAnsi="Times New Roman" w:cs="Times New Roman"/>
          <w:sz w:val="28"/>
          <w:szCs w:val="28"/>
        </w:rPr>
        <w:t>питания обучающихся в муниципальных общеобразовательных учреждениях города Боготола без взимания платы»;</w:t>
      </w:r>
      <w:proofErr w:type="gramEnd"/>
    </w:p>
    <w:p w:rsidR="006C4DFB" w:rsidRPr="001C7977" w:rsidRDefault="006472D8" w:rsidP="00647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C7977">
        <w:rPr>
          <w:rFonts w:ascii="Times New Roman" w:eastAsia="Times New Roman" w:hAnsi="Times New Roman" w:cs="Times New Roman"/>
          <w:sz w:val="28"/>
          <w:szCs w:val="28"/>
        </w:rPr>
        <w:t>2</w:t>
      </w:r>
      <w:r w:rsidR="00A36B4B">
        <w:rPr>
          <w:rFonts w:ascii="Times New Roman" w:eastAsia="Times New Roman" w:hAnsi="Times New Roman" w:cs="Times New Roman"/>
          <w:sz w:val="28"/>
          <w:szCs w:val="28"/>
        </w:rPr>
        <w:t>3</w:t>
      </w:r>
      <w:r w:rsidR="001C7977">
        <w:rPr>
          <w:rFonts w:ascii="Times New Roman" w:eastAsia="Times New Roman" w:hAnsi="Times New Roman" w:cs="Times New Roman"/>
          <w:sz w:val="28"/>
          <w:szCs w:val="28"/>
        </w:rPr>
        <w:t xml:space="preserve">. </w:t>
      </w:r>
      <w:r w:rsidR="006C4DFB" w:rsidRPr="001C7977">
        <w:rPr>
          <w:rFonts w:ascii="Times New Roman" w:eastAsia="Times New Roman" w:hAnsi="Times New Roman" w:cs="Times New Roman"/>
          <w:sz w:val="28"/>
          <w:szCs w:val="28"/>
        </w:rPr>
        <w:t xml:space="preserve">Постановление </w:t>
      </w:r>
      <w:r w:rsidR="001C7977" w:rsidRPr="001C7977">
        <w:rPr>
          <w:rFonts w:ascii="Times New Roman" w:eastAsia="Times New Roman" w:hAnsi="Times New Roman" w:cs="Times New Roman"/>
          <w:sz w:val="28"/>
          <w:szCs w:val="28"/>
        </w:rPr>
        <w:t>а</w:t>
      </w:r>
      <w:r w:rsidR="006C4DFB" w:rsidRPr="001C7977">
        <w:rPr>
          <w:rFonts w:ascii="Times New Roman" w:eastAsia="Times New Roman" w:hAnsi="Times New Roman" w:cs="Times New Roman"/>
          <w:sz w:val="28"/>
          <w:szCs w:val="28"/>
        </w:rPr>
        <w:t>д</w:t>
      </w:r>
      <w:r w:rsidR="00954B8A">
        <w:rPr>
          <w:rFonts w:ascii="Times New Roman" w:eastAsia="Times New Roman" w:hAnsi="Times New Roman" w:cs="Times New Roman"/>
          <w:sz w:val="28"/>
          <w:szCs w:val="28"/>
        </w:rPr>
        <w:t xml:space="preserve">министрации города Боготола от </w:t>
      </w:r>
      <w:r w:rsidR="006C4DFB" w:rsidRPr="001C7977">
        <w:rPr>
          <w:rFonts w:ascii="Times New Roman" w:eastAsia="Times New Roman" w:hAnsi="Times New Roman" w:cs="Times New Roman"/>
          <w:sz w:val="28"/>
          <w:szCs w:val="28"/>
        </w:rPr>
        <w:t xml:space="preserve">28.07.2020 </w:t>
      </w:r>
      <w:r w:rsidR="001C7977">
        <w:rPr>
          <w:rFonts w:ascii="Times New Roman" w:eastAsia="Times New Roman" w:hAnsi="Times New Roman" w:cs="Times New Roman"/>
          <w:sz w:val="28"/>
          <w:szCs w:val="28"/>
        </w:rPr>
        <w:t xml:space="preserve">               </w:t>
      </w:r>
      <w:r w:rsidR="006C4DFB" w:rsidRPr="001C7977">
        <w:rPr>
          <w:rFonts w:ascii="Times New Roman" w:eastAsia="Times New Roman" w:hAnsi="Times New Roman" w:cs="Times New Roman"/>
          <w:sz w:val="28"/>
          <w:szCs w:val="28"/>
        </w:rPr>
        <w:t xml:space="preserve">№ 0755-п «Об утверждении Порядка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 на оказание муниципальных услуг (выполнение работ), об оценке выполнения муниципального задания и </w:t>
      </w:r>
      <w:proofErr w:type="gramStart"/>
      <w:r w:rsidR="006C4DFB" w:rsidRPr="001C7977">
        <w:rPr>
          <w:rFonts w:ascii="Times New Roman" w:eastAsia="Times New Roman" w:hAnsi="Times New Roman" w:cs="Times New Roman"/>
          <w:sz w:val="28"/>
          <w:szCs w:val="28"/>
        </w:rPr>
        <w:t>контроль за</w:t>
      </w:r>
      <w:proofErr w:type="gramEnd"/>
      <w:r w:rsidR="006C4DFB" w:rsidRPr="001C7977">
        <w:rPr>
          <w:rFonts w:ascii="Times New Roman" w:eastAsia="Times New Roman" w:hAnsi="Times New Roman" w:cs="Times New Roman"/>
          <w:sz w:val="28"/>
          <w:szCs w:val="28"/>
        </w:rPr>
        <w:t xml:space="preserve"> его выполнением»;</w:t>
      </w:r>
    </w:p>
    <w:p w:rsidR="006C4DFB" w:rsidRPr="001C7977" w:rsidRDefault="001C7977" w:rsidP="006C4DFB">
      <w:pPr>
        <w:pStyle w:val="a3"/>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36B4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6C4DFB" w:rsidRPr="001C7977">
        <w:rPr>
          <w:rFonts w:ascii="Times New Roman" w:eastAsia="Times New Roman" w:hAnsi="Times New Roman" w:cs="Times New Roman"/>
          <w:sz w:val="28"/>
          <w:szCs w:val="28"/>
        </w:rPr>
        <w:t xml:space="preserve">Постановление </w:t>
      </w:r>
      <w:r>
        <w:rPr>
          <w:rFonts w:ascii="Times New Roman" w:eastAsia="Times New Roman" w:hAnsi="Times New Roman" w:cs="Times New Roman"/>
          <w:sz w:val="28"/>
          <w:szCs w:val="28"/>
        </w:rPr>
        <w:t>администрации города</w:t>
      </w:r>
      <w:r w:rsidR="006C4DFB" w:rsidRPr="001C7977">
        <w:rPr>
          <w:rFonts w:ascii="Times New Roman" w:eastAsia="Times New Roman" w:hAnsi="Times New Roman" w:cs="Times New Roman"/>
          <w:sz w:val="28"/>
          <w:szCs w:val="28"/>
        </w:rPr>
        <w:t xml:space="preserve"> Боготола от 05.10.2020 </w:t>
      </w:r>
      <w:r>
        <w:rPr>
          <w:rFonts w:ascii="Times New Roman" w:eastAsia="Times New Roman" w:hAnsi="Times New Roman" w:cs="Times New Roman"/>
          <w:sz w:val="28"/>
          <w:szCs w:val="28"/>
        </w:rPr>
        <w:t xml:space="preserve">                  </w:t>
      </w:r>
      <w:r w:rsidRPr="001C79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C7977">
        <w:rPr>
          <w:rFonts w:ascii="Times New Roman" w:eastAsia="Times New Roman" w:hAnsi="Times New Roman" w:cs="Times New Roman"/>
          <w:sz w:val="28"/>
          <w:szCs w:val="28"/>
        </w:rPr>
        <w:t xml:space="preserve">1056-п </w:t>
      </w:r>
      <w:r w:rsidR="006C4DFB" w:rsidRPr="001C7977">
        <w:rPr>
          <w:rFonts w:ascii="Times New Roman" w:eastAsia="Times New Roman" w:hAnsi="Times New Roman" w:cs="Times New Roman"/>
          <w:sz w:val="28"/>
          <w:szCs w:val="28"/>
        </w:rPr>
        <w:t xml:space="preserve"> «Об утверждении Правил персонифицированного финансирования дополнительного образования детей в городе Боготоле»;</w:t>
      </w:r>
    </w:p>
    <w:p w:rsidR="006C4DFB" w:rsidRPr="00945A9A" w:rsidRDefault="001C7977" w:rsidP="006C4DFB">
      <w:pPr>
        <w:pStyle w:val="a3"/>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36B4B">
        <w:rPr>
          <w:rFonts w:ascii="Times New Roman" w:eastAsia="Times New Roman" w:hAnsi="Times New Roman" w:cs="Times New Roman"/>
          <w:sz w:val="28"/>
          <w:szCs w:val="28"/>
        </w:rPr>
        <w:t>5</w:t>
      </w:r>
      <w:r>
        <w:rPr>
          <w:rFonts w:ascii="Times New Roman" w:eastAsia="Times New Roman" w:hAnsi="Times New Roman" w:cs="Times New Roman"/>
          <w:sz w:val="28"/>
          <w:szCs w:val="28"/>
        </w:rPr>
        <w:t>. Постановление а</w:t>
      </w:r>
      <w:r w:rsidR="006C4DFB" w:rsidRPr="001C7977">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города</w:t>
      </w:r>
      <w:r w:rsidR="006C4DFB" w:rsidRPr="001C7977">
        <w:rPr>
          <w:rFonts w:ascii="Times New Roman" w:eastAsia="Times New Roman" w:hAnsi="Times New Roman" w:cs="Times New Roman"/>
          <w:sz w:val="28"/>
          <w:szCs w:val="28"/>
        </w:rPr>
        <w:t xml:space="preserve"> Боготола от 09.10.2020 </w:t>
      </w:r>
      <w:r>
        <w:rPr>
          <w:rFonts w:ascii="Times New Roman" w:eastAsia="Times New Roman" w:hAnsi="Times New Roman" w:cs="Times New Roman"/>
          <w:sz w:val="28"/>
          <w:szCs w:val="28"/>
        </w:rPr>
        <w:t xml:space="preserve">                 </w:t>
      </w:r>
      <w:r w:rsidRPr="001C79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1113-п</w:t>
      </w:r>
      <w:r w:rsidR="006C4DFB" w:rsidRPr="001C7977">
        <w:rPr>
          <w:rFonts w:ascii="Times New Roman" w:eastAsia="Times New Roman" w:hAnsi="Times New Roman" w:cs="Times New Roman"/>
          <w:sz w:val="28"/>
          <w:szCs w:val="28"/>
        </w:rPr>
        <w:t xml:space="preserve"> «Об утверждении программы персонифицированного финансирования дополнительного образования детей в городе Боготоле на 2020 год».</w:t>
      </w:r>
    </w:p>
    <w:p w:rsidR="006C4DFB" w:rsidRDefault="006C4DFB" w:rsidP="006C4DFB">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C255E7">
        <w:rPr>
          <w:rFonts w:ascii="Times New Roman" w:hAnsi="Times New Roman" w:cs="Times New Roman"/>
          <w:sz w:val="28"/>
          <w:szCs w:val="28"/>
        </w:rPr>
        <w:t>Ресурсное обеспечение муниципальной программы</w:t>
      </w:r>
    </w:p>
    <w:p w:rsidR="00FC0F10" w:rsidRPr="00C255E7" w:rsidRDefault="00954B8A"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з</w:t>
      </w:r>
      <w:r w:rsidR="00FC0F10" w:rsidRPr="00C255E7">
        <w:rPr>
          <w:rFonts w:ascii="Times New Roman" w:hAnsi="Times New Roman" w:cs="Times New Roman"/>
          <w:sz w:val="28"/>
          <w:szCs w:val="28"/>
        </w:rPr>
        <w:t>а счет средств бюджета города, вышестоящих бюджетов</w:t>
      </w: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C255E7">
        <w:rPr>
          <w:rFonts w:ascii="Times New Roman" w:hAnsi="Times New Roman" w:cs="Times New Roman"/>
          <w:sz w:val="28"/>
          <w:szCs w:val="28"/>
        </w:rPr>
        <w:t>и внебюджетных источников</w:t>
      </w:r>
    </w:p>
    <w:p w:rsidR="00FC0F10" w:rsidRPr="00C255E7" w:rsidRDefault="00FC0F10" w:rsidP="00FC0F10">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sz w:val="28"/>
          <w:szCs w:val="28"/>
        </w:rPr>
      </w:pPr>
    </w:p>
    <w:p w:rsidR="00FC0F10" w:rsidRPr="00C255E7" w:rsidRDefault="007F343B" w:rsidP="00FC0F1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1" w:history="1">
        <w:r w:rsidR="00FC0F10" w:rsidRPr="00C255E7">
          <w:rPr>
            <w:rFonts w:ascii="Times New Roman" w:eastAsia="Calibri" w:hAnsi="Times New Roman" w:cs="Times New Roman"/>
            <w:sz w:val="28"/>
            <w:szCs w:val="28"/>
          </w:rPr>
          <w:t>Информация</w:t>
        </w:r>
      </w:hyperlink>
      <w:r w:rsidR="00FC0F10" w:rsidRPr="00C255E7">
        <w:rPr>
          <w:rFonts w:ascii="Times New Roman" w:eastAsia="Calibri" w:hAnsi="Times New Roman" w:cs="Times New Roman"/>
          <w:sz w:val="28"/>
          <w:szCs w:val="28"/>
        </w:rPr>
        <w:t xml:space="preserve"> о ресурсном обеспечении муниципальной программы </w:t>
      </w:r>
      <w:r w:rsidR="00FC0F10" w:rsidRPr="00C255E7">
        <w:rPr>
          <w:rFonts w:ascii="Times New Roman" w:eastAsia="Calibri" w:hAnsi="Times New Roman" w:cs="Times New Roman"/>
          <w:sz w:val="28"/>
          <w:szCs w:val="28"/>
        </w:rPr>
        <w:br/>
        <w:t xml:space="preserve">за счет средств городского бюджета, в том числе средств, поступивших </w:t>
      </w:r>
      <w:r w:rsidR="00FC0F10" w:rsidRPr="00C255E7">
        <w:rPr>
          <w:rFonts w:ascii="Times New Roman" w:eastAsia="Calibri" w:hAnsi="Times New Roman" w:cs="Times New Roman"/>
          <w:sz w:val="28"/>
          <w:szCs w:val="28"/>
        </w:rPr>
        <w:br/>
        <w:t xml:space="preserve">из бюджетов других уровней бюджетной системы и бюджетов государственных внебюджетных фондов (с расшифровкой по главным распорядителям бюджетных средств, в разрезе подпрограмм, отдельных мероприятий муниципальной программы), приведена в приложении № 6 </w:t>
      </w:r>
      <w:r w:rsidR="00FC0F10" w:rsidRPr="00C255E7">
        <w:rPr>
          <w:rFonts w:ascii="Times New Roman" w:eastAsia="Calibri" w:hAnsi="Times New Roman" w:cs="Times New Roman"/>
          <w:sz w:val="28"/>
          <w:szCs w:val="28"/>
        </w:rPr>
        <w:br/>
        <w:t>к муниципальной программе.</w:t>
      </w:r>
    </w:p>
    <w:p w:rsidR="00FC0F10" w:rsidRPr="00C255E7" w:rsidRDefault="007F343B" w:rsidP="00D67E0E">
      <w:pPr>
        <w:autoSpaceDE w:val="0"/>
        <w:autoSpaceDN w:val="0"/>
        <w:adjustRightInd w:val="0"/>
        <w:spacing w:after="0" w:line="240" w:lineRule="auto"/>
        <w:ind w:firstLine="709"/>
        <w:jc w:val="both"/>
        <w:rPr>
          <w:rFonts w:ascii="Times New Roman" w:eastAsia="Calibri" w:hAnsi="Times New Roman" w:cs="Times New Roman"/>
          <w:lang w:eastAsia="en-US"/>
        </w:rPr>
      </w:pPr>
      <w:hyperlink r:id="rId12" w:history="1">
        <w:r w:rsidR="00FC0F10" w:rsidRPr="00C255E7">
          <w:rPr>
            <w:rFonts w:ascii="Times New Roman" w:eastAsia="Calibri" w:hAnsi="Times New Roman" w:cs="Times New Roman"/>
            <w:sz w:val="28"/>
            <w:szCs w:val="28"/>
          </w:rPr>
          <w:t>Информация</w:t>
        </w:r>
      </w:hyperlink>
      <w:r w:rsidR="00FC0F10" w:rsidRPr="00C255E7">
        <w:rPr>
          <w:rFonts w:ascii="Times New Roman" w:eastAsia="Calibri" w:hAnsi="Times New Roman" w:cs="Times New Roman"/>
          <w:sz w:val="28"/>
          <w:szCs w:val="28"/>
        </w:rPr>
        <w:t xml:space="preserve"> об источниках финансирования подпрограмм, отдельных мероприятиях муниципальной программы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приведена в приложении № 7 к муниципальной программе.</w:t>
      </w:r>
    </w:p>
    <w:p w:rsidR="00FC0F10" w:rsidRPr="00C255E7" w:rsidRDefault="00FC0F10" w:rsidP="00FC0F10">
      <w:pPr>
        <w:spacing w:after="0" w:line="240" w:lineRule="auto"/>
        <w:rPr>
          <w:rFonts w:ascii="Times New Roman" w:eastAsia="Calibri" w:hAnsi="Times New Roman" w:cs="Times New Roman"/>
          <w:lang w:eastAsia="en-US"/>
        </w:rPr>
        <w:sectPr w:rsidR="00FC0F10" w:rsidRPr="00C255E7" w:rsidSect="00216A04">
          <w:pgSz w:w="11906" w:h="16838"/>
          <w:pgMar w:top="1134" w:right="850" w:bottom="1134" w:left="1701" w:header="708" w:footer="708" w:gutter="0"/>
          <w:cols w:space="708"/>
          <w:docGrid w:linePitch="360"/>
        </w:sectPr>
      </w:pPr>
    </w:p>
    <w:p w:rsidR="00FC0F10" w:rsidRPr="00C255E7" w:rsidRDefault="00FC0F10" w:rsidP="00FC0F10">
      <w:pPr>
        <w:pStyle w:val="ae"/>
        <w:ind w:firstLine="11766"/>
        <w:rPr>
          <w:rFonts w:ascii="Times New Roman" w:hAnsi="Times New Roman" w:cs="Times New Roman"/>
          <w:sz w:val="24"/>
          <w:szCs w:val="24"/>
          <w:lang w:eastAsia="en-US"/>
        </w:rPr>
      </w:pPr>
      <w:r w:rsidRPr="00C255E7">
        <w:rPr>
          <w:rFonts w:ascii="Times New Roman" w:hAnsi="Times New Roman" w:cs="Times New Roman"/>
          <w:sz w:val="24"/>
          <w:szCs w:val="24"/>
          <w:lang w:eastAsia="en-US"/>
        </w:rPr>
        <w:lastRenderedPageBreak/>
        <w:t>Приложение № 3</w:t>
      </w:r>
    </w:p>
    <w:p w:rsidR="00FC0F10" w:rsidRPr="00C255E7" w:rsidRDefault="00FC0F10" w:rsidP="00FC0F10">
      <w:pPr>
        <w:pStyle w:val="ae"/>
        <w:ind w:firstLine="11766"/>
        <w:rPr>
          <w:rFonts w:ascii="Times New Roman" w:hAnsi="Times New Roman" w:cs="Times New Roman"/>
          <w:sz w:val="24"/>
          <w:szCs w:val="24"/>
        </w:rPr>
      </w:pPr>
      <w:r w:rsidRPr="00C255E7">
        <w:rPr>
          <w:rFonts w:ascii="Times New Roman" w:hAnsi="Times New Roman" w:cs="Times New Roman"/>
          <w:sz w:val="24"/>
          <w:szCs w:val="24"/>
        </w:rPr>
        <w:t>к муниципальной программе</w:t>
      </w:r>
    </w:p>
    <w:p w:rsidR="00FC0F10" w:rsidRPr="00C255E7" w:rsidRDefault="00FC0F10" w:rsidP="00FC0F10">
      <w:pPr>
        <w:pStyle w:val="ae"/>
        <w:ind w:firstLine="11766"/>
        <w:rPr>
          <w:rFonts w:ascii="Times New Roman" w:hAnsi="Times New Roman" w:cs="Times New Roman"/>
          <w:sz w:val="24"/>
          <w:szCs w:val="24"/>
        </w:rPr>
      </w:pPr>
      <w:r w:rsidRPr="00C255E7">
        <w:rPr>
          <w:rFonts w:ascii="Times New Roman" w:hAnsi="Times New Roman" w:cs="Times New Roman"/>
          <w:sz w:val="24"/>
          <w:szCs w:val="24"/>
        </w:rPr>
        <w:t>города Боготола</w:t>
      </w:r>
    </w:p>
    <w:p w:rsidR="00FC0F10" w:rsidRPr="00C255E7" w:rsidRDefault="00FC0F10" w:rsidP="00FC0F10">
      <w:pPr>
        <w:pStyle w:val="ae"/>
        <w:ind w:firstLine="11766"/>
        <w:rPr>
          <w:rFonts w:ascii="Times New Roman" w:hAnsi="Times New Roman" w:cs="Times New Roman"/>
          <w:sz w:val="24"/>
          <w:szCs w:val="24"/>
        </w:rPr>
      </w:pPr>
      <w:r w:rsidRPr="00C255E7">
        <w:rPr>
          <w:rFonts w:ascii="Times New Roman" w:hAnsi="Times New Roman" w:cs="Times New Roman"/>
          <w:sz w:val="24"/>
          <w:szCs w:val="24"/>
        </w:rPr>
        <w:t>«Развитие образования»</w:t>
      </w:r>
    </w:p>
    <w:p w:rsidR="00FC0F10" w:rsidRPr="00C255E7" w:rsidRDefault="00FC0F10" w:rsidP="00FC0F10">
      <w:pPr>
        <w:autoSpaceDE w:val="0"/>
        <w:autoSpaceDN w:val="0"/>
        <w:adjustRightInd w:val="0"/>
        <w:spacing w:after="0" w:line="240" w:lineRule="auto"/>
        <w:jc w:val="center"/>
        <w:rPr>
          <w:rFonts w:ascii="Times New Roman" w:hAnsi="Times New Roman" w:cs="Times New Roman"/>
          <w:sz w:val="24"/>
          <w:szCs w:val="24"/>
        </w:rPr>
      </w:pPr>
    </w:p>
    <w:p w:rsidR="00FC0F10" w:rsidRPr="00C255E7" w:rsidRDefault="00FC0F10" w:rsidP="00FC0F10">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ПЕРЕЧЕНЬ</w:t>
      </w:r>
    </w:p>
    <w:p w:rsidR="00FC0F10" w:rsidRPr="00C255E7" w:rsidRDefault="00FC0F10" w:rsidP="00FC0F10">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ЦЕЛЕВЫХ ПОКАЗАТЕЛЕЙ МУНИЦИПАЛЬНОЙ ПРОГРАММЫ ГОРОДА БОГОТОЛА</w:t>
      </w:r>
    </w:p>
    <w:p w:rsidR="00FC0F10" w:rsidRPr="00C255E7" w:rsidRDefault="00FC0F10" w:rsidP="00FC0F10">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С УКАЗАНИЕМ ПЛАНИРУЕМЫХ К ДОСТИЖЕНИЮ ЗНАЧЕНИЙ В РЕЗУЛЬТАТЕ</w:t>
      </w:r>
    </w:p>
    <w:p w:rsidR="00FC0F10" w:rsidRPr="00C255E7" w:rsidRDefault="00FC0F10" w:rsidP="00FC0F10">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РЕАЛИЗАЦИИ МУНИЦИПАЛЬНОЙ ПРОГРАММЫ ГОРОДА БОГОТОЛА</w:t>
      </w:r>
    </w:p>
    <w:p w:rsidR="00FC0F10" w:rsidRPr="00C255E7" w:rsidRDefault="00FC0F10" w:rsidP="00FC0F10">
      <w:pPr>
        <w:pStyle w:val="ae"/>
        <w:ind w:firstLine="10065"/>
        <w:jc w:val="center"/>
        <w:rPr>
          <w:rFonts w:ascii="Times New Roman" w:hAnsi="Times New Roman" w:cs="Times New Roman"/>
          <w:sz w:val="24"/>
          <w:szCs w:val="24"/>
          <w:lang w:eastAsia="en-US"/>
        </w:rPr>
      </w:pPr>
    </w:p>
    <w:tbl>
      <w:tblPr>
        <w:tblW w:w="15865" w:type="dxa"/>
        <w:jc w:val="center"/>
        <w:tblLayout w:type="fixed"/>
        <w:tblCellMar>
          <w:top w:w="102" w:type="dxa"/>
          <w:left w:w="62" w:type="dxa"/>
          <w:bottom w:w="102" w:type="dxa"/>
          <w:right w:w="62" w:type="dxa"/>
        </w:tblCellMar>
        <w:tblLook w:val="0000" w:firstRow="0" w:lastRow="0" w:firstColumn="0" w:lastColumn="0" w:noHBand="0" w:noVBand="0"/>
      </w:tblPr>
      <w:tblGrid>
        <w:gridCol w:w="650"/>
        <w:gridCol w:w="3408"/>
        <w:gridCol w:w="1143"/>
        <w:gridCol w:w="1705"/>
        <w:gridCol w:w="1555"/>
        <w:gridCol w:w="1701"/>
        <w:gridCol w:w="1701"/>
        <w:gridCol w:w="1701"/>
        <w:gridCol w:w="1134"/>
        <w:gridCol w:w="1167"/>
      </w:tblGrid>
      <w:tr w:rsidR="003926D2" w:rsidRPr="00C255E7" w:rsidTr="004A78DC">
        <w:trPr>
          <w:trHeight w:val="317"/>
          <w:jc w:val="center"/>
        </w:trPr>
        <w:tc>
          <w:tcPr>
            <w:tcW w:w="650" w:type="dxa"/>
            <w:vMerge w:val="restart"/>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w:t>
            </w:r>
            <w:proofErr w:type="gramStart"/>
            <w:r w:rsidRPr="00C255E7">
              <w:rPr>
                <w:rFonts w:ascii="Times New Roman" w:hAnsi="Times New Roman" w:cs="Times New Roman"/>
                <w:sz w:val="24"/>
                <w:szCs w:val="24"/>
              </w:rPr>
              <w:t>п</w:t>
            </w:r>
            <w:proofErr w:type="gramEnd"/>
            <w:r w:rsidRPr="00C255E7">
              <w:rPr>
                <w:rFonts w:ascii="Times New Roman" w:hAnsi="Times New Roman" w:cs="Times New Roman"/>
                <w:sz w:val="24"/>
                <w:szCs w:val="24"/>
              </w:rPr>
              <w:t>/п</w:t>
            </w:r>
          </w:p>
        </w:tc>
        <w:tc>
          <w:tcPr>
            <w:tcW w:w="3408" w:type="dxa"/>
            <w:vMerge w:val="restart"/>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Цели, целевые показатели муниципальной программы города Боготола</w:t>
            </w:r>
          </w:p>
        </w:tc>
        <w:tc>
          <w:tcPr>
            <w:tcW w:w="1143" w:type="dxa"/>
            <w:vMerge w:val="restart"/>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Ед. изм.</w:t>
            </w: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Год, предшествующий реализации муниципальной программы города Боготола</w:t>
            </w: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9F53E6">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201</w:t>
            </w:r>
            <w:r w:rsidR="009F53E6">
              <w:rPr>
                <w:rFonts w:ascii="Times New Roman" w:hAnsi="Times New Roman" w:cs="Times New Roman"/>
                <w:sz w:val="24"/>
                <w:szCs w:val="24"/>
              </w:rPr>
              <w:t>9</w:t>
            </w:r>
            <w:r w:rsidRPr="00C255E7">
              <w:rPr>
                <w:rFonts w:ascii="Times New Roman" w:hAnsi="Times New Roman" w:cs="Times New Roman"/>
                <w:sz w:val="24"/>
                <w:szCs w:val="24"/>
              </w:rPr>
              <w:t xml:space="preserve"> г.</w:t>
            </w:r>
          </w:p>
        </w:tc>
        <w:tc>
          <w:tcPr>
            <w:tcW w:w="8959" w:type="dxa"/>
            <w:gridSpan w:val="6"/>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Годы реализации муниципальной программы города Боготола</w:t>
            </w:r>
          </w:p>
        </w:tc>
      </w:tr>
      <w:tr w:rsidR="003926D2" w:rsidRPr="00C255E7" w:rsidTr="004A78DC">
        <w:trPr>
          <w:trHeight w:val="1814"/>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3408" w:type="dxa"/>
            <w:vMerge/>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текущий финансовый год</w:t>
            </w: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9F53E6">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20</w:t>
            </w:r>
            <w:r w:rsidR="009F53E6">
              <w:rPr>
                <w:rFonts w:ascii="Times New Roman" w:hAnsi="Times New Roman" w:cs="Times New Roman"/>
                <w:sz w:val="24"/>
                <w:szCs w:val="24"/>
              </w:rPr>
              <w:t>20</w:t>
            </w:r>
            <w:r w:rsidRPr="00C255E7">
              <w:rPr>
                <w:rFonts w:ascii="Times New Roman" w:hAnsi="Times New Roman" w:cs="Times New Roman"/>
                <w:sz w:val="24"/>
                <w:szCs w:val="24"/>
              </w:rPr>
              <w:t xml:space="preserve"> 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очередной финансовый год</w:t>
            </w: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9F53E6">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202</w:t>
            </w:r>
            <w:r w:rsidR="009F53E6">
              <w:rPr>
                <w:rFonts w:ascii="Times New Roman" w:hAnsi="Times New Roman" w:cs="Times New Roman"/>
                <w:sz w:val="24"/>
                <w:szCs w:val="24"/>
              </w:rPr>
              <w:t>1</w:t>
            </w:r>
            <w:r w:rsidRPr="00C255E7">
              <w:rPr>
                <w:rFonts w:ascii="Times New Roman" w:hAnsi="Times New Roman" w:cs="Times New Roman"/>
                <w:sz w:val="24"/>
                <w:szCs w:val="24"/>
              </w:rPr>
              <w:t xml:space="preserve"> 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первый год планового периода</w:t>
            </w: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9F53E6">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202</w:t>
            </w:r>
            <w:r w:rsidR="009F53E6">
              <w:rPr>
                <w:rFonts w:ascii="Times New Roman" w:hAnsi="Times New Roman" w:cs="Times New Roman"/>
                <w:sz w:val="24"/>
                <w:szCs w:val="24"/>
              </w:rPr>
              <w:t>2</w:t>
            </w:r>
            <w:r w:rsidRPr="00C255E7">
              <w:rPr>
                <w:rFonts w:ascii="Times New Roman" w:hAnsi="Times New Roman" w:cs="Times New Roman"/>
                <w:sz w:val="24"/>
                <w:szCs w:val="24"/>
              </w:rPr>
              <w:t xml:space="preserve"> 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второй год планового периода</w:t>
            </w: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p>
          <w:p w:rsidR="003926D2" w:rsidRPr="00C255E7" w:rsidRDefault="003926D2" w:rsidP="009F53E6">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202</w:t>
            </w:r>
            <w:r w:rsidR="009F53E6">
              <w:rPr>
                <w:rFonts w:ascii="Times New Roman" w:hAnsi="Times New Roman" w:cs="Times New Roman"/>
                <w:sz w:val="24"/>
                <w:szCs w:val="24"/>
              </w:rPr>
              <w:t>3</w:t>
            </w:r>
            <w:r w:rsidRPr="00C255E7">
              <w:rPr>
                <w:rFonts w:ascii="Times New Roman" w:hAnsi="Times New Roman" w:cs="Times New Roman"/>
                <w:sz w:val="24"/>
                <w:szCs w:val="24"/>
              </w:rPr>
              <w:t xml:space="preserve"> г.</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годы до конца реализации муниципальной программы города Боготола в пятилетнем интервале</w:t>
            </w:r>
          </w:p>
        </w:tc>
      </w:tr>
      <w:tr w:rsidR="003926D2" w:rsidRPr="00C255E7" w:rsidTr="004A78DC">
        <w:trPr>
          <w:trHeight w:val="125"/>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3408" w:type="dxa"/>
            <w:vMerge/>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1555" w:type="dxa"/>
            <w:vMerge/>
            <w:tcBorders>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outlineLvl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2025 г.</w:t>
            </w:r>
          </w:p>
        </w:tc>
        <w:tc>
          <w:tcPr>
            <w:tcW w:w="1167"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2030 г.</w:t>
            </w:r>
          </w:p>
        </w:tc>
      </w:tr>
      <w:tr w:rsidR="003926D2" w:rsidRPr="00C255E7" w:rsidTr="004A78DC">
        <w:trPr>
          <w:trHeight w:val="47"/>
          <w:jc w:val="center"/>
        </w:trPr>
        <w:tc>
          <w:tcPr>
            <w:tcW w:w="650"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0"/>
                <w:szCs w:val="20"/>
              </w:rPr>
            </w:pPr>
            <w:r w:rsidRPr="00C255E7">
              <w:rPr>
                <w:rFonts w:ascii="Times New Roman" w:hAnsi="Times New Roman" w:cs="Times New Roman"/>
                <w:sz w:val="20"/>
                <w:szCs w:val="20"/>
              </w:rPr>
              <w:t>1</w:t>
            </w:r>
          </w:p>
        </w:tc>
        <w:tc>
          <w:tcPr>
            <w:tcW w:w="3408"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0"/>
                <w:szCs w:val="20"/>
              </w:rPr>
            </w:pPr>
            <w:r w:rsidRPr="00C255E7">
              <w:rPr>
                <w:rFonts w:ascii="Times New Roman" w:hAnsi="Times New Roman" w:cs="Times New Roman"/>
                <w:sz w:val="20"/>
                <w:szCs w:val="20"/>
              </w:rPr>
              <w:t>2</w:t>
            </w:r>
          </w:p>
        </w:tc>
        <w:tc>
          <w:tcPr>
            <w:tcW w:w="1143"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0"/>
                <w:szCs w:val="20"/>
              </w:rPr>
            </w:pPr>
            <w:r w:rsidRPr="00C255E7">
              <w:rPr>
                <w:rFonts w:ascii="Times New Roman" w:hAnsi="Times New Roman" w:cs="Times New Roman"/>
                <w:sz w:val="20"/>
                <w:szCs w:val="20"/>
              </w:rPr>
              <w:t>3</w:t>
            </w:r>
          </w:p>
        </w:tc>
        <w:tc>
          <w:tcPr>
            <w:tcW w:w="1705"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0"/>
                <w:szCs w:val="20"/>
              </w:rPr>
            </w:pPr>
            <w:r w:rsidRPr="00C255E7">
              <w:rPr>
                <w:rFonts w:ascii="Times New Roman" w:hAnsi="Times New Roman" w:cs="Times New Roman"/>
                <w:sz w:val="20"/>
                <w:szCs w:val="20"/>
              </w:rPr>
              <w:t>4</w:t>
            </w:r>
          </w:p>
        </w:tc>
        <w:tc>
          <w:tcPr>
            <w:tcW w:w="1555"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0"/>
                <w:szCs w:val="20"/>
              </w:rPr>
            </w:pPr>
            <w:r w:rsidRPr="00C255E7">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0"/>
                <w:szCs w:val="20"/>
              </w:rPr>
            </w:pPr>
            <w:r w:rsidRPr="00C255E7">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0"/>
                <w:szCs w:val="20"/>
              </w:rPr>
            </w:pPr>
            <w:r w:rsidRPr="00C255E7">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0"/>
                <w:szCs w:val="20"/>
              </w:rPr>
            </w:pPr>
            <w:r w:rsidRPr="00C255E7">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0"/>
                <w:szCs w:val="20"/>
              </w:rPr>
            </w:pPr>
            <w:r w:rsidRPr="00C255E7">
              <w:rPr>
                <w:rFonts w:ascii="Times New Roman" w:hAnsi="Times New Roman" w:cs="Times New Roman"/>
                <w:sz w:val="20"/>
                <w:szCs w:val="20"/>
              </w:rPr>
              <w:t>9</w:t>
            </w:r>
          </w:p>
        </w:tc>
        <w:tc>
          <w:tcPr>
            <w:tcW w:w="1167" w:type="dxa"/>
            <w:tcBorders>
              <w:top w:val="single" w:sz="4" w:space="0" w:color="auto"/>
              <w:left w:val="single" w:sz="4" w:space="0" w:color="auto"/>
              <w:bottom w:val="single" w:sz="4" w:space="0" w:color="auto"/>
              <w:right w:val="single" w:sz="4" w:space="0" w:color="auto"/>
            </w:tcBorders>
            <w:vAlign w:val="center"/>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0"/>
                <w:szCs w:val="20"/>
              </w:rPr>
            </w:pPr>
            <w:r w:rsidRPr="00C255E7">
              <w:rPr>
                <w:rFonts w:ascii="Times New Roman" w:hAnsi="Times New Roman" w:cs="Times New Roman"/>
                <w:sz w:val="20"/>
                <w:szCs w:val="20"/>
              </w:rPr>
              <w:t>10</w:t>
            </w:r>
          </w:p>
        </w:tc>
      </w:tr>
      <w:tr w:rsidR="003926D2" w:rsidRPr="00C255E7" w:rsidTr="004A78DC">
        <w:trPr>
          <w:trHeight w:val="87"/>
          <w:jc w:val="center"/>
        </w:trPr>
        <w:tc>
          <w:tcPr>
            <w:tcW w:w="15865" w:type="dxa"/>
            <w:gridSpan w:val="10"/>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rPr>
                <w:rFonts w:ascii="Times New Roman" w:hAnsi="Times New Roman" w:cs="Times New Roman"/>
                <w:sz w:val="24"/>
                <w:szCs w:val="24"/>
              </w:rPr>
            </w:pPr>
            <w:r w:rsidRPr="00C255E7">
              <w:rPr>
                <w:rFonts w:ascii="Times New Roman" w:hAnsi="Times New Roman" w:cs="Times New Roman"/>
                <w:sz w:val="24"/>
                <w:szCs w:val="24"/>
              </w:rPr>
              <w:t>Наименование муниципальной программы «Развитие образования»</w:t>
            </w:r>
          </w:p>
        </w:tc>
      </w:tr>
      <w:tr w:rsidR="003926D2" w:rsidRPr="00C255E7" w:rsidTr="004A78DC">
        <w:trPr>
          <w:trHeight w:val="87"/>
          <w:jc w:val="center"/>
        </w:trPr>
        <w:tc>
          <w:tcPr>
            <w:tcW w:w="650"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rPr>
                <w:rFonts w:ascii="Times New Roman" w:hAnsi="Times New Roman" w:cs="Times New Roman"/>
                <w:sz w:val="24"/>
                <w:szCs w:val="24"/>
              </w:rPr>
            </w:pPr>
            <w:r w:rsidRPr="00C255E7">
              <w:rPr>
                <w:rFonts w:ascii="Times New Roman" w:hAnsi="Times New Roman" w:cs="Times New Roman"/>
                <w:sz w:val="24"/>
                <w:szCs w:val="24"/>
              </w:rPr>
              <w:t>1</w:t>
            </w:r>
          </w:p>
        </w:tc>
        <w:tc>
          <w:tcPr>
            <w:tcW w:w="15215" w:type="dxa"/>
            <w:gridSpan w:val="9"/>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rPr>
                <w:rFonts w:ascii="Times New Roman" w:hAnsi="Times New Roman" w:cs="Times New Roman"/>
                <w:sz w:val="24"/>
                <w:szCs w:val="24"/>
              </w:rPr>
            </w:pPr>
            <w:r w:rsidRPr="00C255E7">
              <w:rPr>
                <w:rFonts w:ascii="Times New Roman" w:hAnsi="Times New Roman" w:cs="Times New Roman"/>
                <w:sz w:val="24"/>
                <w:szCs w:val="24"/>
              </w:rPr>
              <w:t>Цель муниципальной программы города Боготола:</w:t>
            </w:r>
          </w:p>
          <w:p w:rsidR="003926D2" w:rsidRPr="009E1215" w:rsidRDefault="003926D2" w:rsidP="009E1215">
            <w:pPr>
              <w:pStyle w:val="ConsPlusCell"/>
              <w:numPr>
                <w:ilvl w:val="0"/>
                <w:numId w:val="15"/>
              </w:numPr>
              <w:shd w:val="clear" w:color="auto" w:fill="FFFFFF"/>
              <w:jc w:val="both"/>
              <w:rPr>
                <w:rFonts w:ascii="Times New Roman" w:hAnsi="Times New Roman" w:cs="Times New Roman"/>
                <w:sz w:val="24"/>
                <w:szCs w:val="24"/>
              </w:rPr>
            </w:pPr>
            <w:r w:rsidRPr="00C255E7">
              <w:rPr>
                <w:rFonts w:ascii="Times New Roman" w:hAnsi="Times New Roman" w:cs="Times New Roman"/>
                <w:sz w:val="24"/>
                <w:szCs w:val="24"/>
              </w:rPr>
              <w:t>Обеспечение высокого качества образования, соответствующего потребностям граждан и перспективным задачам развития экономики города Боготола.</w:t>
            </w:r>
          </w:p>
        </w:tc>
      </w:tr>
      <w:tr w:rsidR="003926D2" w:rsidRPr="00C255E7" w:rsidTr="004A78DC">
        <w:trPr>
          <w:trHeight w:val="37"/>
          <w:jc w:val="center"/>
        </w:trPr>
        <w:tc>
          <w:tcPr>
            <w:tcW w:w="650"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rPr>
                <w:rFonts w:ascii="Times New Roman" w:hAnsi="Times New Roman" w:cs="Times New Roman"/>
                <w:sz w:val="20"/>
                <w:szCs w:val="20"/>
              </w:rPr>
            </w:pPr>
            <w:r w:rsidRPr="00C255E7">
              <w:rPr>
                <w:rFonts w:ascii="Times New Roman" w:hAnsi="Times New Roman" w:cs="Times New Roman"/>
                <w:sz w:val="20"/>
                <w:szCs w:val="20"/>
              </w:rPr>
              <w:t>1.1</w:t>
            </w:r>
          </w:p>
        </w:tc>
        <w:tc>
          <w:tcPr>
            <w:tcW w:w="3408"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rPr>
                <w:rFonts w:ascii="Times New Roman" w:hAnsi="Times New Roman" w:cs="Times New Roman"/>
                <w:sz w:val="24"/>
                <w:szCs w:val="24"/>
              </w:rPr>
            </w:pPr>
            <w:r w:rsidRPr="00C255E7">
              <w:rPr>
                <w:rFonts w:ascii="Times New Roman" w:hAnsi="Times New Roman" w:cs="Times New Roman"/>
                <w:spacing w:val="-6"/>
                <w:sz w:val="24"/>
                <w:szCs w:val="24"/>
              </w:rPr>
              <w:t xml:space="preserve">Доля выпускников муниципальных общеобразовательных организаций, не получивших аттестат о среднем (полном) общем образовании, в общей численности выпускников </w:t>
            </w:r>
            <w:r w:rsidRPr="00C255E7">
              <w:rPr>
                <w:rFonts w:ascii="Times New Roman" w:hAnsi="Times New Roman" w:cs="Times New Roman"/>
                <w:spacing w:val="-6"/>
                <w:sz w:val="24"/>
                <w:szCs w:val="24"/>
              </w:rPr>
              <w:lastRenderedPageBreak/>
              <w:t>муниципальных общеобразовательных организаций</w:t>
            </w:r>
          </w:p>
        </w:tc>
        <w:tc>
          <w:tcPr>
            <w:tcW w:w="1143"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lastRenderedPageBreak/>
              <w:t>%</w:t>
            </w:r>
          </w:p>
        </w:tc>
        <w:tc>
          <w:tcPr>
            <w:tcW w:w="1705" w:type="dxa"/>
            <w:tcBorders>
              <w:top w:val="single" w:sz="4" w:space="0" w:color="auto"/>
              <w:left w:val="single" w:sz="4" w:space="0" w:color="auto"/>
              <w:bottom w:val="single" w:sz="4" w:space="0" w:color="auto"/>
              <w:right w:val="single" w:sz="4" w:space="0" w:color="auto"/>
            </w:tcBorders>
          </w:tcPr>
          <w:p w:rsidR="003926D2" w:rsidRPr="00C255E7" w:rsidRDefault="009F53E6" w:rsidP="004A78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55" w:type="dxa"/>
            <w:tcBorders>
              <w:top w:val="single" w:sz="4" w:space="0" w:color="auto"/>
              <w:left w:val="single" w:sz="4" w:space="0" w:color="auto"/>
              <w:bottom w:val="single" w:sz="4" w:space="0" w:color="auto"/>
              <w:right w:val="single" w:sz="4" w:space="0" w:color="auto"/>
            </w:tcBorders>
          </w:tcPr>
          <w:p w:rsidR="003926D2" w:rsidRPr="00C255E7" w:rsidRDefault="003926D2" w:rsidP="009F53E6">
            <w:pPr>
              <w:autoSpaceDE w:val="0"/>
              <w:autoSpaceDN w:val="0"/>
              <w:adjustRightInd w:val="0"/>
              <w:spacing w:after="0" w:line="240" w:lineRule="auto"/>
              <w:rPr>
                <w:rFonts w:ascii="Times New Roman" w:hAnsi="Times New Roman" w:cs="Times New Roman"/>
                <w:sz w:val="24"/>
                <w:szCs w:val="24"/>
              </w:rPr>
            </w:pPr>
            <w:r w:rsidRPr="00C255E7">
              <w:rPr>
                <w:rFonts w:ascii="Times New Roman" w:hAnsi="Times New Roman" w:cs="Times New Roman"/>
                <w:sz w:val="24"/>
                <w:szCs w:val="24"/>
              </w:rPr>
              <w:t xml:space="preserve">        </w:t>
            </w:r>
            <w:r w:rsidR="009F53E6">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0</w:t>
            </w:r>
          </w:p>
        </w:tc>
      </w:tr>
      <w:tr w:rsidR="003926D2" w:rsidRPr="00C255E7" w:rsidTr="004A78DC">
        <w:trPr>
          <w:trHeight w:val="37"/>
          <w:jc w:val="center"/>
        </w:trPr>
        <w:tc>
          <w:tcPr>
            <w:tcW w:w="650"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pStyle w:val="ConsPlusNormal"/>
              <w:rPr>
                <w:rFonts w:ascii="Times New Roman" w:hAnsi="Times New Roman" w:cs="Times New Roman"/>
              </w:rPr>
            </w:pPr>
            <w:r w:rsidRPr="00C255E7">
              <w:rPr>
                <w:rFonts w:ascii="Times New Roman" w:hAnsi="Times New Roman" w:cs="Times New Roman"/>
              </w:rPr>
              <w:lastRenderedPageBreak/>
              <w:t>1.2</w:t>
            </w:r>
          </w:p>
        </w:tc>
        <w:tc>
          <w:tcPr>
            <w:tcW w:w="3408"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pStyle w:val="ConsPlusNormal"/>
              <w:rPr>
                <w:rFonts w:ascii="Times New Roman" w:hAnsi="Times New Roman" w:cs="Times New Roman"/>
              </w:rPr>
            </w:pPr>
            <w:r w:rsidRPr="00C255E7">
              <w:rPr>
                <w:rFonts w:ascii="Times New Roman" w:hAnsi="Times New Roman" w:cs="Times New Roman"/>
                <w:sz w:val="24"/>
                <w:szCs w:val="24"/>
              </w:rPr>
              <w:t xml:space="preserve">Доля </w:t>
            </w:r>
            <w:r w:rsidRPr="00C255E7">
              <w:rPr>
                <w:rFonts w:ascii="Times New Roman" w:hAnsi="Times New Roman" w:cs="Times New Roman"/>
                <w:sz w:val="24"/>
                <w:szCs w:val="24"/>
                <w:lang w:eastAsia="ar-SA"/>
              </w:rPr>
              <w:t xml:space="preserve"> образовательных учреждений, соответствующих современным требованиям</w:t>
            </w:r>
          </w:p>
        </w:tc>
        <w:tc>
          <w:tcPr>
            <w:tcW w:w="1143"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w:t>
            </w:r>
          </w:p>
        </w:tc>
        <w:tc>
          <w:tcPr>
            <w:tcW w:w="1555"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w:t>
            </w:r>
          </w:p>
        </w:tc>
        <w:tc>
          <w:tcPr>
            <w:tcW w:w="1167"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w:t>
            </w:r>
          </w:p>
        </w:tc>
      </w:tr>
      <w:tr w:rsidR="003926D2" w:rsidRPr="00C255E7" w:rsidTr="004A78DC">
        <w:trPr>
          <w:trHeight w:val="28"/>
          <w:jc w:val="center"/>
        </w:trPr>
        <w:tc>
          <w:tcPr>
            <w:tcW w:w="650"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pStyle w:val="ConsPlusNormal"/>
              <w:rPr>
                <w:rFonts w:ascii="Times New Roman" w:hAnsi="Times New Roman" w:cs="Times New Roman"/>
              </w:rPr>
            </w:pPr>
            <w:r w:rsidRPr="00C255E7">
              <w:rPr>
                <w:rFonts w:ascii="Times New Roman" w:hAnsi="Times New Roman" w:cs="Times New Roman"/>
              </w:rPr>
              <w:t>1.3</w:t>
            </w:r>
          </w:p>
        </w:tc>
        <w:tc>
          <w:tcPr>
            <w:tcW w:w="3408"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pStyle w:val="ConsPlusNormal"/>
              <w:rPr>
                <w:rFonts w:ascii="Times New Roman" w:hAnsi="Times New Roman" w:cs="Times New Roman"/>
                <w:sz w:val="24"/>
                <w:szCs w:val="24"/>
              </w:rPr>
            </w:pPr>
            <w:r w:rsidRPr="00C255E7">
              <w:rPr>
                <w:rFonts w:ascii="Times New Roman" w:hAnsi="Times New Roman" w:cs="Times New Roman"/>
                <w:sz w:val="24"/>
                <w:szCs w:val="24"/>
              </w:rPr>
              <w:t>Доля детей в возрасте от 3 до 7 лет, получающих дошкольную образовательную услугу, от общего числа детей в возрасте от 3 до 7 лет</w:t>
            </w:r>
          </w:p>
        </w:tc>
        <w:tc>
          <w:tcPr>
            <w:tcW w:w="1143"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100</w:t>
            </w:r>
          </w:p>
        </w:tc>
        <w:tc>
          <w:tcPr>
            <w:tcW w:w="1555"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100</w:t>
            </w:r>
          </w:p>
        </w:tc>
        <w:tc>
          <w:tcPr>
            <w:tcW w:w="1167" w:type="dxa"/>
            <w:tcBorders>
              <w:top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100</w:t>
            </w:r>
          </w:p>
        </w:tc>
      </w:tr>
      <w:tr w:rsidR="003926D2" w:rsidRPr="00C255E7" w:rsidTr="004A78DC">
        <w:trPr>
          <w:trHeight w:val="28"/>
          <w:jc w:val="center"/>
        </w:trPr>
        <w:tc>
          <w:tcPr>
            <w:tcW w:w="650"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pStyle w:val="ConsPlusNormal"/>
              <w:rPr>
                <w:rFonts w:ascii="Times New Roman" w:hAnsi="Times New Roman" w:cs="Times New Roman"/>
              </w:rPr>
            </w:pPr>
            <w:r w:rsidRPr="00C255E7">
              <w:rPr>
                <w:rFonts w:ascii="Times New Roman" w:hAnsi="Times New Roman" w:cs="Times New Roman"/>
              </w:rPr>
              <w:t>1.4.</w:t>
            </w:r>
          </w:p>
        </w:tc>
        <w:tc>
          <w:tcPr>
            <w:tcW w:w="3408"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pStyle w:val="ConsPlusNormal"/>
              <w:rPr>
                <w:rFonts w:ascii="Times New Roman" w:hAnsi="Times New Roman" w:cs="Times New Roman"/>
                <w:sz w:val="24"/>
                <w:szCs w:val="24"/>
              </w:rPr>
            </w:pPr>
            <w:r w:rsidRPr="00C255E7">
              <w:rPr>
                <w:rFonts w:ascii="Times New Roman" w:hAnsi="Times New Roman" w:cs="Times New Roman"/>
                <w:sz w:val="24"/>
                <w:szCs w:val="24"/>
              </w:rPr>
              <w:t>Удельный вес численности населения в возрасте 5-18 лет, охваченного общим образованием, в общей численности населения в возрасте 5-18 лет</w:t>
            </w:r>
          </w:p>
        </w:tc>
        <w:tc>
          <w:tcPr>
            <w:tcW w:w="1143"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99,9</w:t>
            </w:r>
          </w:p>
        </w:tc>
        <w:tc>
          <w:tcPr>
            <w:tcW w:w="1555"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jc w:val="center"/>
            </w:pPr>
            <w:r w:rsidRPr="00C255E7">
              <w:rPr>
                <w:rFonts w:ascii="Times New Roman" w:hAnsi="Times New Roman" w:cs="Times New Roman"/>
                <w:sz w:val="24"/>
                <w:szCs w:val="24"/>
              </w:rPr>
              <w:t>99,9</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jc w:val="center"/>
            </w:pPr>
            <w:r w:rsidRPr="00C255E7">
              <w:rPr>
                <w:rFonts w:ascii="Times New Roman" w:hAnsi="Times New Roman" w:cs="Times New Roman"/>
                <w:sz w:val="24"/>
                <w:szCs w:val="24"/>
              </w:rPr>
              <w:t>99,9</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jc w:val="center"/>
            </w:pPr>
            <w:r w:rsidRPr="00C255E7">
              <w:rPr>
                <w:rFonts w:ascii="Times New Roman" w:hAnsi="Times New Roman" w:cs="Times New Roman"/>
                <w:sz w:val="24"/>
                <w:szCs w:val="24"/>
              </w:rPr>
              <w:t>99,9</w:t>
            </w:r>
          </w:p>
        </w:tc>
        <w:tc>
          <w:tcPr>
            <w:tcW w:w="1701"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jc w:val="center"/>
            </w:pPr>
            <w:r w:rsidRPr="00C255E7">
              <w:rPr>
                <w:rFonts w:ascii="Times New Roman" w:hAnsi="Times New Roman" w:cs="Times New Roman"/>
                <w:sz w:val="24"/>
                <w:szCs w:val="24"/>
              </w:rPr>
              <w:t>99,9</w:t>
            </w:r>
          </w:p>
        </w:tc>
        <w:tc>
          <w:tcPr>
            <w:tcW w:w="1134" w:type="dxa"/>
            <w:tcBorders>
              <w:top w:val="single" w:sz="4" w:space="0" w:color="auto"/>
              <w:left w:val="single" w:sz="4" w:space="0" w:color="auto"/>
              <w:bottom w:val="single" w:sz="4" w:space="0" w:color="auto"/>
              <w:right w:val="single" w:sz="4" w:space="0" w:color="auto"/>
            </w:tcBorders>
          </w:tcPr>
          <w:p w:rsidR="003926D2" w:rsidRPr="00C255E7" w:rsidRDefault="003926D2" w:rsidP="004A78DC">
            <w:pPr>
              <w:jc w:val="center"/>
            </w:pPr>
            <w:r w:rsidRPr="00C255E7">
              <w:rPr>
                <w:rFonts w:ascii="Times New Roman" w:hAnsi="Times New Roman" w:cs="Times New Roman"/>
                <w:sz w:val="24"/>
                <w:szCs w:val="24"/>
              </w:rPr>
              <w:t>99,9</w:t>
            </w:r>
          </w:p>
        </w:tc>
        <w:tc>
          <w:tcPr>
            <w:tcW w:w="1167" w:type="dxa"/>
            <w:tcBorders>
              <w:top w:val="single" w:sz="4" w:space="0" w:color="auto"/>
              <w:bottom w:val="single" w:sz="4" w:space="0" w:color="auto"/>
              <w:right w:val="single" w:sz="4" w:space="0" w:color="auto"/>
            </w:tcBorders>
          </w:tcPr>
          <w:p w:rsidR="003926D2" w:rsidRPr="00C255E7" w:rsidRDefault="003926D2" w:rsidP="004A78DC">
            <w:pPr>
              <w:jc w:val="center"/>
            </w:pPr>
            <w:r w:rsidRPr="00C255E7">
              <w:rPr>
                <w:rFonts w:ascii="Times New Roman" w:hAnsi="Times New Roman" w:cs="Times New Roman"/>
                <w:sz w:val="24"/>
                <w:szCs w:val="24"/>
              </w:rPr>
              <w:t>99,9</w:t>
            </w:r>
          </w:p>
        </w:tc>
      </w:tr>
      <w:tr w:rsidR="009F53E6" w:rsidRPr="00C255E7" w:rsidTr="004A78DC">
        <w:trPr>
          <w:trHeight w:val="28"/>
          <w:jc w:val="center"/>
        </w:trPr>
        <w:tc>
          <w:tcPr>
            <w:tcW w:w="650"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pStyle w:val="ConsPlusNormal"/>
              <w:rPr>
                <w:rFonts w:ascii="Times New Roman" w:hAnsi="Times New Roman" w:cs="Times New Roman"/>
              </w:rPr>
            </w:pPr>
            <w:r w:rsidRPr="00C255E7">
              <w:rPr>
                <w:rFonts w:ascii="Times New Roman" w:hAnsi="Times New Roman" w:cs="Times New Roman"/>
              </w:rPr>
              <w:t>1.5.</w:t>
            </w:r>
          </w:p>
        </w:tc>
        <w:tc>
          <w:tcPr>
            <w:tcW w:w="3408"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pStyle w:val="ConsPlusNormal"/>
              <w:rPr>
                <w:rFonts w:ascii="Times New Roman" w:hAnsi="Times New Roman" w:cs="Times New Roman"/>
                <w:sz w:val="24"/>
                <w:szCs w:val="24"/>
              </w:rPr>
            </w:pPr>
            <w:r w:rsidRPr="00C255E7">
              <w:rPr>
                <w:rFonts w:ascii="Times New Roman" w:hAnsi="Times New Roman" w:cs="Times New Roman"/>
                <w:sz w:val="24"/>
                <w:szCs w:val="24"/>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населения в возрасте 5-18 лет</w:t>
            </w:r>
          </w:p>
        </w:tc>
        <w:tc>
          <w:tcPr>
            <w:tcW w:w="1143"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rPr>
                <w:rFonts w:ascii="Times New Roman" w:hAnsi="Times New Roman" w:cs="Times New Roman"/>
                <w:sz w:val="24"/>
                <w:szCs w:val="24"/>
              </w:rPr>
            </w:pPr>
            <w:r w:rsidRPr="00C255E7">
              <w:rPr>
                <w:rFonts w:ascii="Times New Roman" w:hAnsi="Times New Roman" w:cs="Times New Roman"/>
                <w:sz w:val="24"/>
                <w:szCs w:val="24"/>
              </w:rPr>
              <w:t>51,94</w:t>
            </w:r>
          </w:p>
        </w:tc>
        <w:tc>
          <w:tcPr>
            <w:tcW w:w="1555"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rPr>
                <w:rFonts w:ascii="Times New Roman" w:hAnsi="Times New Roman" w:cs="Times New Roman"/>
                <w:sz w:val="24"/>
                <w:szCs w:val="24"/>
              </w:rPr>
            </w:pPr>
            <w:r w:rsidRPr="00C255E7">
              <w:rPr>
                <w:rFonts w:ascii="Times New Roman" w:hAnsi="Times New Roman" w:cs="Times New Roman"/>
                <w:sz w:val="24"/>
                <w:szCs w:val="24"/>
              </w:rPr>
              <w:t>54,70</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rPr>
                <w:rFonts w:ascii="Times New Roman" w:hAnsi="Times New Roman" w:cs="Times New Roman"/>
                <w:sz w:val="24"/>
                <w:szCs w:val="24"/>
              </w:rPr>
            </w:pPr>
            <w:r w:rsidRPr="00C255E7">
              <w:rPr>
                <w:rFonts w:ascii="Times New Roman" w:hAnsi="Times New Roman" w:cs="Times New Roman"/>
                <w:sz w:val="24"/>
                <w:szCs w:val="24"/>
              </w:rPr>
              <w:t>61,90</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rPr>
                <w:rFonts w:ascii="Times New Roman" w:hAnsi="Times New Roman" w:cs="Times New Roman"/>
                <w:sz w:val="24"/>
                <w:szCs w:val="24"/>
              </w:rPr>
            </w:pPr>
            <w:r w:rsidRPr="00C255E7">
              <w:rPr>
                <w:rFonts w:ascii="Times New Roman" w:hAnsi="Times New Roman" w:cs="Times New Roman"/>
                <w:sz w:val="24"/>
                <w:szCs w:val="24"/>
              </w:rPr>
              <w:t>67,20</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pPr>
            <w:r w:rsidRPr="00C255E7">
              <w:rPr>
                <w:rFonts w:ascii="Times New Roman" w:hAnsi="Times New Roman" w:cs="Times New Roman"/>
                <w:sz w:val="24"/>
                <w:szCs w:val="24"/>
              </w:rPr>
              <w:t>67,20</w:t>
            </w:r>
          </w:p>
        </w:tc>
        <w:tc>
          <w:tcPr>
            <w:tcW w:w="1134"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pPr>
            <w:r w:rsidRPr="00C255E7">
              <w:rPr>
                <w:rFonts w:ascii="Times New Roman" w:hAnsi="Times New Roman" w:cs="Times New Roman"/>
                <w:sz w:val="24"/>
                <w:szCs w:val="24"/>
              </w:rPr>
              <w:t>67,20</w:t>
            </w:r>
          </w:p>
        </w:tc>
        <w:tc>
          <w:tcPr>
            <w:tcW w:w="1167" w:type="dxa"/>
            <w:tcBorders>
              <w:top w:val="single" w:sz="4" w:space="0" w:color="auto"/>
              <w:bottom w:val="single" w:sz="4" w:space="0" w:color="auto"/>
              <w:right w:val="single" w:sz="4" w:space="0" w:color="auto"/>
            </w:tcBorders>
          </w:tcPr>
          <w:p w:rsidR="009F53E6" w:rsidRPr="00C255E7" w:rsidRDefault="009F53E6" w:rsidP="004A78DC">
            <w:pPr>
              <w:jc w:val="center"/>
            </w:pPr>
            <w:r w:rsidRPr="00C255E7">
              <w:rPr>
                <w:rFonts w:ascii="Times New Roman" w:hAnsi="Times New Roman" w:cs="Times New Roman"/>
                <w:sz w:val="24"/>
                <w:szCs w:val="24"/>
              </w:rPr>
              <w:t>67,20</w:t>
            </w:r>
          </w:p>
        </w:tc>
      </w:tr>
      <w:tr w:rsidR="009F53E6" w:rsidRPr="00C255E7" w:rsidTr="004A78DC">
        <w:trPr>
          <w:trHeight w:val="28"/>
          <w:jc w:val="center"/>
        </w:trPr>
        <w:tc>
          <w:tcPr>
            <w:tcW w:w="650"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pStyle w:val="ConsPlusNormal"/>
              <w:rPr>
                <w:rFonts w:ascii="Times New Roman" w:hAnsi="Times New Roman" w:cs="Times New Roman"/>
              </w:rPr>
            </w:pPr>
            <w:r w:rsidRPr="00C255E7">
              <w:rPr>
                <w:rFonts w:ascii="Times New Roman" w:hAnsi="Times New Roman" w:cs="Times New Roman"/>
              </w:rPr>
              <w:t>1.6.</w:t>
            </w:r>
          </w:p>
        </w:tc>
        <w:tc>
          <w:tcPr>
            <w:tcW w:w="3408"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pStyle w:val="ConsPlusNormal"/>
              <w:rPr>
                <w:rFonts w:ascii="Times New Roman" w:hAnsi="Times New Roman" w:cs="Times New Roman"/>
                <w:sz w:val="24"/>
                <w:szCs w:val="24"/>
              </w:rPr>
            </w:pPr>
            <w:r w:rsidRPr="00C255E7">
              <w:rPr>
                <w:rFonts w:ascii="Times New Roman" w:hAnsi="Times New Roman" w:cs="Times New Roman"/>
                <w:sz w:val="24"/>
                <w:szCs w:val="24"/>
              </w:rPr>
              <w:t>Доля детей в возрасте от 5 до 18 лет, использующих сертификаты дополнительного образования, в общей численности населения в возрасте 5-18 лет</w:t>
            </w:r>
          </w:p>
        </w:tc>
        <w:tc>
          <w:tcPr>
            <w:tcW w:w="1143"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rPr>
                <w:rFonts w:ascii="Times New Roman" w:hAnsi="Times New Roman" w:cs="Times New Roman"/>
                <w:sz w:val="24"/>
                <w:szCs w:val="24"/>
              </w:rPr>
            </w:pPr>
            <w:r w:rsidRPr="00C255E7">
              <w:rPr>
                <w:rFonts w:ascii="Times New Roman" w:hAnsi="Times New Roman" w:cs="Times New Roman"/>
                <w:sz w:val="24"/>
                <w:szCs w:val="24"/>
              </w:rPr>
              <w:t>75,00</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pPr>
            <w:r w:rsidRPr="00C255E7">
              <w:rPr>
                <w:rFonts w:ascii="Times New Roman" w:hAnsi="Times New Roman" w:cs="Times New Roman"/>
                <w:sz w:val="24"/>
                <w:szCs w:val="24"/>
              </w:rPr>
              <w:t>75,00</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pPr>
            <w:r w:rsidRPr="00C255E7">
              <w:rPr>
                <w:rFonts w:ascii="Times New Roman" w:hAnsi="Times New Roman" w:cs="Times New Roman"/>
                <w:sz w:val="24"/>
                <w:szCs w:val="24"/>
              </w:rPr>
              <w:t>75,00</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pPr>
            <w:r w:rsidRPr="00C255E7">
              <w:rPr>
                <w:rFonts w:ascii="Times New Roman" w:hAnsi="Times New Roman" w:cs="Times New Roman"/>
                <w:sz w:val="24"/>
                <w:szCs w:val="24"/>
              </w:rPr>
              <w:t>75,00</w:t>
            </w:r>
          </w:p>
        </w:tc>
        <w:tc>
          <w:tcPr>
            <w:tcW w:w="1134"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pPr>
            <w:r w:rsidRPr="00C255E7">
              <w:rPr>
                <w:rFonts w:ascii="Times New Roman" w:hAnsi="Times New Roman" w:cs="Times New Roman"/>
                <w:sz w:val="24"/>
                <w:szCs w:val="24"/>
              </w:rPr>
              <w:t>75,00</w:t>
            </w:r>
          </w:p>
        </w:tc>
        <w:tc>
          <w:tcPr>
            <w:tcW w:w="1167" w:type="dxa"/>
            <w:tcBorders>
              <w:top w:val="single" w:sz="4" w:space="0" w:color="auto"/>
              <w:bottom w:val="single" w:sz="4" w:space="0" w:color="auto"/>
              <w:right w:val="single" w:sz="4" w:space="0" w:color="auto"/>
            </w:tcBorders>
          </w:tcPr>
          <w:p w:rsidR="009F53E6" w:rsidRPr="00C255E7" w:rsidRDefault="009F53E6" w:rsidP="00EB0BEB">
            <w:pPr>
              <w:jc w:val="center"/>
            </w:pPr>
            <w:r w:rsidRPr="00C255E7">
              <w:rPr>
                <w:rFonts w:ascii="Times New Roman" w:hAnsi="Times New Roman" w:cs="Times New Roman"/>
                <w:sz w:val="24"/>
                <w:szCs w:val="24"/>
              </w:rPr>
              <w:t>75,00</w:t>
            </w:r>
          </w:p>
        </w:tc>
      </w:tr>
      <w:tr w:rsidR="009F53E6" w:rsidRPr="00C255E7" w:rsidTr="004A78DC">
        <w:trPr>
          <w:trHeight w:val="28"/>
          <w:jc w:val="center"/>
        </w:trPr>
        <w:tc>
          <w:tcPr>
            <w:tcW w:w="650"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pStyle w:val="ConsPlusNormal"/>
              <w:rPr>
                <w:rFonts w:ascii="Times New Roman" w:hAnsi="Times New Roman" w:cs="Times New Roman"/>
              </w:rPr>
            </w:pPr>
            <w:r w:rsidRPr="00C255E7">
              <w:rPr>
                <w:rFonts w:ascii="Times New Roman" w:hAnsi="Times New Roman" w:cs="Times New Roman"/>
              </w:rPr>
              <w:lastRenderedPageBreak/>
              <w:t>1.7.</w:t>
            </w:r>
          </w:p>
        </w:tc>
        <w:tc>
          <w:tcPr>
            <w:tcW w:w="3408"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pStyle w:val="ConsPlusNormal"/>
              <w:rPr>
                <w:rFonts w:ascii="Times New Roman" w:hAnsi="Times New Roman" w:cs="Times New Roman"/>
                <w:sz w:val="24"/>
                <w:szCs w:val="24"/>
              </w:rPr>
            </w:pPr>
            <w:r w:rsidRPr="00C255E7">
              <w:rPr>
                <w:rFonts w:ascii="Times New Roman" w:hAnsi="Times New Roman" w:cs="Times New Roman"/>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населения в возрасте 5-18 лет</w:t>
            </w:r>
          </w:p>
        </w:tc>
        <w:tc>
          <w:tcPr>
            <w:tcW w:w="1143"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jc w:val="center"/>
              <w:rPr>
                <w:rFonts w:ascii="Times New Roman" w:hAnsi="Times New Roman" w:cs="Times New Roman"/>
                <w:sz w:val="24"/>
                <w:szCs w:val="24"/>
              </w:rPr>
            </w:pPr>
            <w:r w:rsidRPr="00C255E7">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jc w:val="center"/>
              <w:rPr>
                <w:rFonts w:ascii="Times New Roman" w:hAnsi="Times New Roman" w:cs="Times New Roman"/>
                <w:sz w:val="24"/>
                <w:szCs w:val="24"/>
              </w:rPr>
            </w:pPr>
            <w:r w:rsidRPr="00C255E7">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jc w:val="center"/>
              <w:rPr>
                <w:rFonts w:ascii="Times New Roman" w:hAnsi="Times New Roman" w:cs="Times New Roman"/>
                <w:sz w:val="24"/>
                <w:szCs w:val="24"/>
              </w:rPr>
            </w:pPr>
            <w:r w:rsidRPr="00C255E7">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9F53E6" w:rsidRPr="00C255E7" w:rsidRDefault="009F53E6" w:rsidP="00EB0BEB">
            <w:pPr>
              <w:jc w:val="center"/>
              <w:rPr>
                <w:rFonts w:ascii="Times New Roman" w:hAnsi="Times New Roman" w:cs="Times New Roman"/>
                <w:sz w:val="24"/>
                <w:szCs w:val="24"/>
              </w:rPr>
            </w:pPr>
            <w:r w:rsidRPr="00C255E7">
              <w:rPr>
                <w:rFonts w:ascii="Times New Roman" w:hAnsi="Times New Roman" w:cs="Times New Roman"/>
                <w:sz w:val="24"/>
                <w:szCs w:val="24"/>
              </w:rPr>
              <w:t>25</w:t>
            </w:r>
          </w:p>
        </w:tc>
        <w:tc>
          <w:tcPr>
            <w:tcW w:w="1167" w:type="dxa"/>
            <w:tcBorders>
              <w:top w:val="single" w:sz="4" w:space="0" w:color="auto"/>
              <w:bottom w:val="single" w:sz="4" w:space="0" w:color="auto"/>
              <w:right w:val="single" w:sz="4" w:space="0" w:color="auto"/>
            </w:tcBorders>
          </w:tcPr>
          <w:p w:rsidR="009F53E6" w:rsidRPr="00C255E7" w:rsidRDefault="009F53E6" w:rsidP="00EB0BEB">
            <w:pPr>
              <w:jc w:val="center"/>
              <w:rPr>
                <w:rFonts w:ascii="Times New Roman" w:hAnsi="Times New Roman" w:cs="Times New Roman"/>
                <w:sz w:val="24"/>
                <w:szCs w:val="24"/>
              </w:rPr>
            </w:pPr>
            <w:r w:rsidRPr="00C255E7">
              <w:rPr>
                <w:rFonts w:ascii="Times New Roman" w:hAnsi="Times New Roman" w:cs="Times New Roman"/>
                <w:sz w:val="24"/>
                <w:szCs w:val="24"/>
              </w:rPr>
              <w:t>25</w:t>
            </w:r>
          </w:p>
        </w:tc>
      </w:tr>
      <w:tr w:rsidR="009F53E6" w:rsidRPr="00C255E7" w:rsidTr="004A78DC">
        <w:trPr>
          <w:trHeight w:val="28"/>
          <w:jc w:val="center"/>
        </w:trPr>
        <w:tc>
          <w:tcPr>
            <w:tcW w:w="650" w:type="dxa"/>
            <w:tcBorders>
              <w:top w:val="single" w:sz="4" w:space="0" w:color="auto"/>
              <w:left w:val="single" w:sz="4" w:space="0" w:color="auto"/>
              <w:bottom w:val="single" w:sz="4" w:space="0" w:color="auto"/>
              <w:right w:val="single" w:sz="4" w:space="0" w:color="auto"/>
            </w:tcBorders>
          </w:tcPr>
          <w:p w:rsidR="009F53E6" w:rsidRPr="00C255E7" w:rsidRDefault="009F53E6" w:rsidP="00A03161">
            <w:pPr>
              <w:pStyle w:val="ConsPlusNormal"/>
              <w:rPr>
                <w:rFonts w:ascii="Times New Roman" w:hAnsi="Times New Roman" w:cs="Times New Roman"/>
              </w:rPr>
            </w:pPr>
            <w:r w:rsidRPr="00C255E7">
              <w:rPr>
                <w:rFonts w:ascii="Times New Roman" w:hAnsi="Times New Roman" w:cs="Times New Roman"/>
              </w:rPr>
              <w:t>1.8.</w:t>
            </w:r>
          </w:p>
        </w:tc>
        <w:tc>
          <w:tcPr>
            <w:tcW w:w="3408"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pStyle w:val="ConsPlusNormal"/>
              <w:rPr>
                <w:rFonts w:ascii="Times New Roman" w:hAnsi="Times New Roman" w:cs="Times New Roman"/>
                <w:sz w:val="24"/>
                <w:szCs w:val="24"/>
              </w:rPr>
            </w:pPr>
            <w:r w:rsidRPr="00C255E7">
              <w:rPr>
                <w:rFonts w:ascii="Times New Roman" w:hAnsi="Times New Roman" w:cs="Times New Roman"/>
                <w:sz w:val="24"/>
                <w:szCs w:val="24"/>
              </w:rPr>
              <w:t xml:space="preserve">Численность обучающихся, вовлеченных в деятельность общественных объединений на базе муниципальных общеобразовательных организаций </w:t>
            </w:r>
          </w:p>
        </w:tc>
        <w:tc>
          <w:tcPr>
            <w:tcW w:w="1143"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Чел.</w:t>
            </w:r>
          </w:p>
        </w:tc>
        <w:tc>
          <w:tcPr>
            <w:tcW w:w="1705"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rPr>
                <w:rFonts w:ascii="Times New Roman" w:hAnsi="Times New Roman" w:cs="Times New Roman"/>
                <w:sz w:val="24"/>
                <w:szCs w:val="24"/>
              </w:rPr>
            </w:pPr>
            <w:r w:rsidRPr="00C255E7">
              <w:rPr>
                <w:rFonts w:ascii="Times New Roman" w:hAnsi="Times New Roman" w:cs="Times New Roman"/>
                <w:sz w:val="24"/>
                <w:szCs w:val="24"/>
              </w:rPr>
              <w:t>552</w:t>
            </w:r>
          </w:p>
        </w:tc>
        <w:tc>
          <w:tcPr>
            <w:tcW w:w="1555" w:type="dxa"/>
            <w:tcBorders>
              <w:top w:val="single" w:sz="4" w:space="0" w:color="auto"/>
              <w:left w:val="single" w:sz="4" w:space="0" w:color="auto"/>
              <w:bottom w:val="single" w:sz="4" w:space="0" w:color="auto"/>
              <w:right w:val="single" w:sz="4" w:space="0" w:color="auto"/>
            </w:tcBorders>
          </w:tcPr>
          <w:p w:rsidR="009F53E6" w:rsidRPr="00C255E7" w:rsidRDefault="009F53E6" w:rsidP="00003E53">
            <w:pPr>
              <w:jc w:val="center"/>
              <w:rPr>
                <w:rFonts w:ascii="Times New Roman" w:hAnsi="Times New Roman" w:cs="Times New Roman"/>
                <w:sz w:val="24"/>
                <w:szCs w:val="24"/>
              </w:rPr>
            </w:pPr>
            <w:r w:rsidRPr="00C255E7">
              <w:rPr>
                <w:rFonts w:ascii="Times New Roman" w:hAnsi="Times New Roman" w:cs="Times New Roman"/>
                <w:sz w:val="24"/>
                <w:szCs w:val="24"/>
              </w:rPr>
              <w:t>856</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jc w:val="center"/>
              <w:rPr>
                <w:rFonts w:ascii="Times New Roman" w:hAnsi="Times New Roman" w:cs="Times New Roman"/>
                <w:sz w:val="24"/>
                <w:szCs w:val="24"/>
              </w:rPr>
            </w:pPr>
            <w:r w:rsidRPr="00C255E7">
              <w:rPr>
                <w:rFonts w:ascii="Times New Roman" w:hAnsi="Times New Roman" w:cs="Times New Roman"/>
                <w:sz w:val="24"/>
                <w:szCs w:val="24"/>
              </w:rPr>
              <w:t>856</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jc w:val="center"/>
              <w:rPr>
                <w:rFonts w:ascii="Times New Roman" w:hAnsi="Times New Roman" w:cs="Times New Roman"/>
                <w:sz w:val="24"/>
                <w:szCs w:val="24"/>
              </w:rPr>
            </w:pPr>
            <w:r w:rsidRPr="00C255E7">
              <w:rPr>
                <w:rFonts w:ascii="Times New Roman" w:hAnsi="Times New Roman" w:cs="Times New Roman"/>
                <w:sz w:val="24"/>
                <w:szCs w:val="24"/>
              </w:rPr>
              <w:t>856</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jc w:val="center"/>
              <w:rPr>
                <w:rFonts w:ascii="Times New Roman" w:hAnsi="Times New Roman" w:cs="Times New Roman"/>
                <w:sz w:val="24"/>
                <w:szCs w:val="24"/>
              </w:rPr>
            </w:pPr>
            <w:r w:rsidRPr="00C255E7">
              <w:rPr>
                <w:rFonts w:ascii="Times New Roman" w:hAnsi="Times New Roman" w:cs="Times New Roman"/>
                <w:sz w:val="24"/>
                <w:szCs w:val="24"/>
              </w:rPr>
              <w:t>856</w:t>
            </w:r>
          </w:p>
        </w:tc>
        <w:tc>
          <w:tcPr>
            <w:tcW w:w="1134"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jc w:val="center"/>
              <w:rPr>
                <w:rFonts w:ascii="Times New Roman" w:hAnsi="Times New Roman" w:cs="Times New Roman"/>
                <w:sz w:val="24"/>
                <w:szCs w:val="24"/>
              </w:rPr>
            </w:pPr>
            <w:r w:rsidRPr="00C255E7">
              <w:rPr>
                <w:rFonts w:ascii="Times New Roman" w:hAnsi="Times New Roman" w:cs="Times New Roman"/>
                <w:sz w:val="24"/>
                <w:szCs w:val="24"/>
              </w:rPr>
              <w:t>856</w:t>
            </w:r>
          </w:p>
        </w:tc>
        <w:tc>
          <w:tcPr>
            <w:tcW w:w="1167" w:type="dxa"/>
            <w:tcBorders>
              <w:top w:val="single" w:sz="4" w:space="0" w:color="auto"/>
              <w:bottom w:val="single" w:sz="4" w:space="0" w:color="auto"/>
              <w:right w:val="single" w:sz="4" w:space="0" w:color="auto"/>
            </w:tcBorders>
          </w:tcPr>
          <w:p w:rsidR="009F53E6" w:rsidRPr="00C255E7" w:rsidRDefault="009F53E6" w:rsidP="004A78DC">
            <w:pPr>
              <w:jc w:val="center"/>
              <w:rPr>
                <w:rFonts w:ascii="Times New Roman" w:hAnsi="Times New Roman" w:cs="Times New Roman"/>
                <w:sz w:val="24"/>
                <w:szCs w:val="24"/>
              </w:rPr>
            </w:pPr>
            <w:r w:rsidRPr="00C255E7">
              <w:rPr>
                <w:rFonts w:ascii="Times New Roman" w:hAnsi="Times New Roman" w:cs="Times New Roman"/>
                <w:sz w:val="24"/>
                <w:szCs w:val="24"/>
              </w:rPr>
              <w:t>856</w:t>
            </w:r>
          </w:p>
        </w:tc>
      </w:tr>
      <w:tr w:rsidR="009F53E6" w:rsidRPr="00C255E7" w:rsidTr="004A78DC">
        <w:trPr>
          <w:trHeight w:val="87"/>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9F53E6" w:rsidRPr="00C255E7" w:rsidRDefault="009F53E6" w:rsidP="004A78DC">
            <w:pPr>
              <w:autoSpaceDE w:val="0"/>
              <w:autoSpaceDN w:val="0"/>
              <w:adjustRightInd w:val="0"/>
              <w:spacing w:after="0" w:line="240" w:lineRule="auto"/>
              <w:rPr>
                <w:rFonts w:ascii="Times New Roman" w:hAnsi="Times New Roman" w:cs="Times New Roman"/>
                <w:sz w:val="24"/>
                <w:szCs w:val="24"/>
              </w:rPr>
            </w:pPr>
          </w:p>
        </w:tc>
        <w:tc>
          <w:tcPr>
            <w:tcW w:w="15215" w:type="dxa"/>
            <w:gridSpan w:val="9"/>
            <w:tcBorders>
              <w:top w:val="single" w:sz="4" w:space="0" w:color="auto"/>
              <w:left w:val="single" w:sz="4" w:space="0" w:color="auto"/>
              <w:bottom w:val="single" w:sz="4" w:space="0" w:color="auto"/>
              <w:right w:val="single" w:sz="4" w:space="0" w:color="auto"/>
            </w:tcBorders>
            <w:shd w:val="clear" w:color="auto" w:fill="auto"/>
          </w:tcPr>
          <w:p w:rsidR="009F53E6" w:rsidRPr="00C255E7" w:rsidRDefault="009F53E6" w:rsidP="004A78DC">
            <w:pPr>
              <w:autoSpaceDE w:val="0"/>
              <w:autoSpaceDN w:val="0"/>
              <w:adjustRightInd w:val="0"/>
              <w:spacing w:after="0" w:line="240" w:lineRule="auto"/>
              <w:rPr>
                <w:rFonts w:ascii="Times New Roman" w:hAnsi="Times New Roman" w:cs="Times New Roman"/>
                <w:sz w:val="24"/>
                <w:szCs w:val="24"/>
              </w:rPr>
            </w:pPr>
            <w:r w:rsidRPr="00C255E7">
              <w:rPr>
                <w:rFonts w:ascii="Times New Roman" w:hAnsi="Times New Roman" w:cs="Times New Roman"/>
                <w:sz w:val="24"/>
                <w:szCs w:val="24"/>
              </w:rPr>
              <w:t>Цель муниципальной программы города Боготола:</w:t>
            </w:r>
          </w:p>
          <w:p w:rsidR="009F53E6" w:rsidRPr="00954B8A" w:rsidRDefault="009F53E6" w:rsidP="00954B8A">
            <w:pPr>
              <w:autoSpaceDE w:val="0"/>
              <w:autoSpaceDN w:val="0"/>
              <w:adjustRightInd w:val="0"/>
              <w:spacing w:after="0" w:line="240" w:lineRule="auto"/>
              <w:ind w:left="-12"/>
              <w:rPr>
                <w:rFonts w:ascii="Times New Roman" w:hAnsi="Times New Roman" w:cs="Times New Roman"/>
                <w:sz w:val="24"/>
                <w:szCs w:val="24"/>
              </w:rPr>
            </w:pPr>
            <w:r w:rsidRPr="00954B8A">
              <w:rPr>
                <w:rFonts w:ascii="Times New Roman" w:hAnsi="Times New Roman" w:cs="Times New Roman"/>
                <w:sz w:val="24"/>
                <w:szCs w:val="24"/>
              </w:rPr>
              <w:t>Государственная поддержка детей-сирот, детей, оставшихся без попечения ро</w:t>
            </w:r>
            <w:r w:rsidR="00954B8A">
              <w:rPr>
                <w:rFonts w:ascii="Times New Roman" w:hAnsi="Times New Roman" w:cs="Times New Roman"/>
                <w:sz w:val="24"/>
                <w:szCs w:val="24"/>
              </w:rPr>
              <w:t>дителей, отдых и оздоровление детей в летний период</w:t>
            </w:r>
          </w:p>
        </w:tc>
      </w:tr>
      <w:tr w:rsidR="009F53E6" w:rsidRPr="00C255E7" w:rsidTr="004A78DC">
        <w:trPr>
          <w:trHeight w:val="37"/>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9F53E6" w:rsidRPr="00C255E7" w:rsidRDefault="009F53E6" w:rsidP="004A78DC">
            <w:pPr>
              <w:autoSpaceDE w:val="0"/>
              <w:autoSpaceDN w:val="0"/>
              <w:adjustRightInd w:val="0"/>
              <w:spacing w:after="0" w:line="240" w:lineRule="auto"/>
              <w:rPr>
                <w:rFonts w:ascii="Times New Roman" w:hAnsi="Times New Roman" w:cs="Times New Roman"/>
                <w:sz w:val="20"/>
                <w:szCs w:val="20"/>
              </w:rPr>
            </w:pPr>
            <w:r w:rsidRPr="00C255E7">
              <w:rPr>
                <w:rFonts w:ascii="Times New Roman" w:hAnsi="Times New Roman" w:cs="Times New Roman"/>
                <w:sz w:val="20"/>
                <w:szCs w:val="20"/>
              </w:rPr>
              <w:t>2.1.</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9F53E6" w:rsidRPr="00C255E7" w:rsidRDefault="009F53E6" w:rsidP="004A78DC">
            <w:pPr>
              <w:pStyle w:val="ConsPlusNormal"/>
              <w:rPr>
                <w:rFonts w:ascii="Times New Roman" w:hAnsi="Times New Roman" w:cs="Times New Roman"/>
              </w:rPr>
            </w:pPr>
            <w:r w:rsidRPr="00C255E7">
              <w:rPr>
                <w:rFonts w:ascii="Times New Roman" w:hAnsi="Times New Roman" w:cs="Times New Roman"/>
                <w:sz w:val="24"/>
                <w:szCs w:val="24"/>
              </w:rPr>
              <w:t xml:space="preserve">Доля </w:t>
            </w:r>
            <w:proofErr w:type="gramStart"/>
            <w:r w:rsidRPr="00C255E7">
              <w:rPr>
                <w:rFonts w:ascii="Times New Roman" w:hAnsi="Times New Roman" w:cs="Times New Roman"/>
                <w:sz w:val="24"/>
                <w:szCs w:val="24"/>
              </w:rPr>
              <w:t>обучающихся</w:t>
            </w:r>
            <w:proofErr w:type="gramEnd"/>
            <w:r w:rsidRPr="00C255E7">
              <w:rPr>
                <w:rFonts w:ascii="Times New Roman" w:hAnsi="Times New Roman" w:cs="Times New Roman"/>
                <w:sz w:val="24"/>
                <w:szCs w:val="24"/>
              </w:rPr>
              <w:t>, охваченных отдыхом, от общего количества обучающихся</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9F53E6" w:rsidRPr="00C255E7" w:rsidRDefault="009F53E6"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9F53E6" w:rsidRPr="00C255E7" w:rsidRDefault="009F53E6"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82,9</w:t>
            </w:r>
          </w:p>
        </w:tc>
        <w:tc>
          <w:tcPr>
            <w:tcW w:w="1555"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82,9</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82,9</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82,9</w:t>
            </w:r>
          </w:p>
        </w:tc>
        <w:tc>
          <w:tcPr>
            <w:tcW w:w="1701"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82,9</w:t>
            </w:r>
          </w:p>
        </w:tc>
        <w:tc>
          <w:tcPr>
            <w:tcW w:w="1134"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82,9</w:t>
            </w:r>
          </w:p>
        </w:tc>
        <w:tc>
          <w:tcPr>
            <w:tcW w:w="1167" w:type="dxa"/>
            <w:tcBorders>
              <w:top w:val="single" w:sz="4" w:space="0" w:color="auto"/>
              <w:left w:val="single" w:sz="4" w:space="0" w:color="auto"/>
              <w:bottom w:val="single" w:sz="4" w:space="0" w:color="auto"/>
              <w:right w:val="single" w:sz="4" w:space="0" w:color="auto"/>
            </w:tcBorders>
          </w:tcPr>
          <w:p w:rsidR="009F53E6" w:rsidRPr="00C255E7" w:rsidRDefault="009F53E6" w:rsidP="004A78DC">
            <w:pPr>
              <w:autoSpaceDE w:val="0"/>
              <w:autoSpaceDN w:val="0"/>
              <w:adjustRightInd w:val="0"/>
              <w:spacing w:after="0" w:line="240" w:lineRule="auto"/>
              <w:jc w:val="center"/>
              <w:rPr>
                <w:rFonts w:ascii="Times New Roman" w:hAnsi="Times New Roman" w:cs="Times New Roman"/>
                <w:sz w:val="24"/>
                <w:szCs w:val="24"/>
              </w:rPr>
            </w:pPr>
            <w:r w:rsidRPr="00C255E7">
              <w:rPr>
                <w:rFonts w:ascii="Times New Roman" w:hAnsi="Times New Roman" w:cs="Times New Roman"/>
                <w:sz w:val="24"/>
                <w:szCs w:val="24"/>
              </w:rPr>
              <w:t>82,9</w:t>
            </w:r>
          </w:p>
        </w:tc>
      </w:tr>
    </w:tbl>
    <w:p w:rsidR="00FC0F10" w:rsidRPr="00C255E7" w:rsidRDefault="00FC0F10" w:rsidP="00FC0F10">
      <w:pPr>
        <w:pStyle w:val="ae"/>
        <w:ind w:firstLine="10065"/>
        <w:jc w:val="center"/>
        <w:rPr>
          <w:rFonts w:ascii="Times New Roman" w:hAnsi="Times New Roman" w:cs="Times New Roman"/>
          <w:sz w:val="24"/>
          <w:szCs w:val="24"/>
          <w:lang w:eastAsia="en-US"/>
        </w:rPr>
      </w:pPr>
    </w:p>
    <w:p w:rsidR="00FC0F10" w:rsidRPr="00C255E7" w:rsidRDefault="00FC0F10" w:rsidP="00FC0F10">
      <w:pPr>
        <w:pStyle w:val="ae"/>
        <w:ind w:firstLine="10065"/>
        <w:jc w:val="center"/>
        <w:rPr>
          <w:rFonts w:ascii="Times New Roman" w:hAnsi="Times New Roman" w:cs="Times New Roman"/>
          <w:sz w:val="24"/>
          <w:szCs w:val="24"/>
          <w:lang w:eastAsia="en-US"/>
        </w:rPr>
      </w:pPr>
    </w:p>
    <w:p w:rsidR="00FC0F10" w:rsidRPr="00C255E7" w:rsidRDefault="00FC0F10" w:rsidP="00FC0F10">
      <w:pPr>
        <w:pStyle w:val="ae"/>
        <w:ind w:firstLine="10065"/>
        <w:jc w:val="center"/>
        <w:rPr>
          <w:rFonts w:ascii="Times New Roman" w:hAnsi="Times New Roman" w:cs="Times New Roman"/>
          <w:sz w:val="24"/>
          <w:szCs w:val="24"/>
          <w:lang w:eastAsia="en-US"/>
        </w:rPr>
      </w:pPr>
    </w:p>
    <w:p w:rsidR="00FC0F10" w:rsidRPr="00C255E7" w:rsidRDefault="00FC0F10" w:rsidP="00FC0F10">
      <w:pPr>
        <w:pStyle w:val="ae"/>
        <w:ind w:firstLine="10065"/>
        <w:jc w:val="center"/>
        <w:rPr>
          <w:rFonts w:ascii="Times New Roman" w:hAnsi="Times New Roman" w:cs="Times New Roman"/>
          <w:sz w:val="24"/>
          <w:szCs w:val="24"/>
          <w:lang w:eastAsia="en-US"/>
        </w:rPr>
      </w:pPr>
    </w:p>
    <w:p w:rsidR="00FC0F10" w:rsidRPr="00C255E7" w:rsidRDefault="00FC0F10" w:rsidP="00FC0F10">
      <w:pPr>
        <w:pStyle w:val="ae"/>
        <w:ind w:firstLine="10065"/>
        <w:jc w:val="center"/>
        <w:rPr>
          <w:rFonts w:ascii="Times New Roman" w:hAnsi="Times New Roman" w:cs="Times New Roman"/>
          <w:sz w:val="24"/>
          <w:szCs w:val="24"/>
          <w:lang w:eastAsia="en-US"/>
        </w:rPr>
      </w:pPr>
    </w:p>
    <w:p w:rsidR="00FC0F10" w:rsidRPr="00C255E7" w:rsidRDefault="00FC0F10" w:rsidP="00FC0F10">
      <w:pPr>
        <w:pStyle w:val="ae"/>
        <w:shd w:val="clear" w:color="auto" w:fill="FFFFFF" w:themeFill="background1"/>
        <w:ind w:firstLine="10065"/>
        <w:jc w:val="center"/>
        <w:rPr>
          <w:rFonts w:ascii="Times New Roman" w:hAnsi="Times New Roman" w:cs="Times New Roman"/>
          <w:sz w:val="24"/>
          <w:szCs w:val="24"/>
          <w:lang w:eastAsia="en-US"/>
        </w:rPr>
      </w:pPr>
    </w:p>
    <w:p w:rsidR="00FC0F10" w:rsidRPr="00C255E7" w:rsidRDefault="00FC0F10" w:rsidP="00FC0F10">
      <w:pPr>
        <w:pStyle w:val="ae"/>
        <w:shd w:val="clear" w:color="auto" w:fill="FFFFFF" w:themeFill="background1"/>
        <w:ind w:firstLine="10065"/>
        <w:jc w:val="center"/>
        <w:rPr>
          <w:rFonts w:ascii="Times New Roman" w:hAnsi="Times New Roman" w:cs="Times New Roman"/>
          <w:sz w:val="24"/>
          <w:szCs w:val="24"/>
          <w:lang w:eastAsia="en-US"/>
        </w:rPr>
      </w:pPr>
    </w:p>
    <w:p w:rsidR="00FC0F10" w:rsidRPr="00C255E7" w:rsidRDefault="00FC0F10" w:rsidP="00FC0F10">
      <w:pPr>
        <w:pStyle w:val="ae"/>
        <w:shd w:val="clear" w:color="auto" w:fill="FFFFFF" w:themeFill="background1"/>
        <w:ind w:firstLine="10065"/>
        <w:jc w:val="center"/>
        <w:rPr>
          <w:rFonts w:ascii="Times New Roman" w:hAnsi="Times New Roman" w:cs="Times New Roman"/>
          <w:sz w:val="24"/>
          <w:szCs w:val="24"/>
          <w:lang w:eastAsia="en-US"/>
        </w:rPr>
      </w:pPr>
    </w:p>
    <w:p w:rsidR="00FC0F10" w:rsidRPr="00C255E7" w:rsidRDefault="00FC0F10" w:rsidP="00FC0F10">
      <w:pPr>
        <w:pStyle w:val="ae"/>
        <w:ind w:firstLine="11766"/>
        <w:rPr>
          <w:rFonts w:ascii="Times New Roman" w:hAnsi="Times New Roman" w:cs="Times New Roman"/>
          <w:sz w:val="24"/>
          <w:szCs w:val="24"/>
          <w:lang w:eastAsia="en-US"/>
        </w:rPr>
      </w:pPr>
    </w:p>
    <w:p w:rsidR="00FC0F10" w:rsidRPr="00C255E7" w:rsidRDefault="00FC0F10" w:rsidP="00FC0F10">
      <w:pPr>
        <w:pStyle w:val="ae"/>
        <w:ind w:firstLine="11766"/>
        <w:rPr>
          <w:rFonts w:ascii="Times New Roman" w:hAnsi="Times New Roman" w:cs="Times New Roman"/>
          <w:sz w:val="24"/>
          <w:szCs w:val="24"/>
          <w:lang w:eastAsia="en-US"/>
        </w:rPr>
      </w:pPr>
    </w:p>
    <w:p w:rsidR="00FC0F10" w:rsidRPr="00C255E7" w:rsidRDefault="00FC0F10" w:rsidP="00FC0F10">
      <w:pPr>
        <w:pStyle w:val="ae"/>
        <w:ind w:firstLine="11766"/>
        <w:rPr>
          <w:rFonts w:ascii="Times New Roman" w:hAnsi="Times New Roman" w:cs="Times New Roman"/>
          <w:sz w:val="24"/>
          <w:szCs w:val="24"/>
          <w:lang w:eastAsia="en-US"/>
        </w:rPr>
      </w:pPr>
    </w:p>
    <w:p w:rsidR="00FC0F10" w:rsidRPr="00C255E7" w:rsidRDefault="00FC0F10" w:rsidP="00A03161">
      <w:pPr>
        <w:pStyle w:val="ae"/>
        <w:rPr>
          <w:rFonts w:ascii="Times New Roman" w:hAnsi="Times New Roman" w:cs="Times New Roman"/>
          <w:sz w:val="24"/>
          <w:szCs w:val="24"/>
          <w:lang w:eastAsia="en-US"/>
        </w:rPr>
      </w:pPr>
    </w:p>
    <w:p w:rsidR="00FC0F10" w:rsidRPr="00C255E7" w:rsidRDefault="00FC0F10" w:rsidP="00FC0F10">
      <w:pPr>
        <w:pStyle w:val="ae"/>
        <w:ind w:firstLine="11766"/>
        <w:rPr>
          <w:rFonts w:ascii="Times New Roman" w:hAnsi="Times New Roman" w:cs="Times New Roman"/>
          <w:sz w:val="24"/>
          <w:szCs w:val="24"/>
          <w:lang w:eastAsia="en-US"/>
        </w:rPr>
      </w:pPr>
    </w:p>
    <w:p w:rsidR="00FC0F10" w:rsidRPr="00C255E7" w:rsidRDefault="00FC0F10" w:rsidP="00FC0F10">
      <w:pPr>
        <w:pStyle w:val="ae"/>
        <w:ind w:firstLine="11766"/>
        <w:rPr>
          <w:rFonts w:ascii="Times New Roman" w:hAnsi="Times New Roman" w:cs="Times New Roman"/>
          <w:sz w:val="24"/>
          <w:szCs w:val="24"/>
          <w:lang w:eastAsia="en-US"/>
        </w:rPr>
      </w:pPr>
      <w:r w:rsidRPr="00C255E7">
        <w:rPr>
          <w:rFonts w:ascii="Times New Roman" w:hAnsi="Times New Roman" w:cs="Times New Roman"/>
          <w:sz w:val="24"/>
          <w:szCs w:val="24"/>
          <w:lang w:eastAsia="en-US"/>
        </w:rPr>
        <w:lastRenderedPageBreak/>
        <w:t>Приложение № 4</w:t>
      </w:r>
    </w:p>
    <w:p w:rsidR="00FC0F10" w:rsidRPr="00C255E7" w:rsidRDefault="00FC0F10" w:rsidP="00FC0F10">
      <w:pPr>
        <w:pStyle w:val="ae"/>
        <w:ind w:firstLine="11766"/>
        <w:rPr>
          <w:rFonts w:ascii="Times New Roman" w:hAnsi="Times New Roman" w:cs="Times New Roman"/>
          <w:sz w:val="24"/>
          <w:szCs w:val="24"/>
        </w:rPr>
      </w:pPr>
      <w:r w:rsidRPr="00C255E7">
        <w:rPr>
          <w:rFonts w:ascii="Times New Roman" w:hAnsi="Times New Roman" w:cs="Times New Roman"/>
          <w:sz w:val="24"/>
          <w:szCs w:val="24"/>
        </w:rPr>
        <w:t>к муниципальной программе</w:t>
      </w:r>
    </w:p>
    <w:p w:rsidR="00FC0F10" w:rsidRPr="00C255E7" w:rsidRDefault="00FC0F10" w:rsidP="00FC0F10">
      <w:pPr>
        <w:pStyle w:val="ae"/>
        <w:ind w:firstLine="11766"/>
        <w:rPr>
          <w:rFonts w:ascii="Times New Roman" w:hAnsi="Times New Roman" w:cs="Times New Roman"/>
          <w:sz w:val="24"/>
          <w:szCs w:val="24"/>
        </w:rPr>
      </w:pPr>
      <w:r w:rsidRPr="00C255E7">
        <w:rPr>
          <w:rFonts w:ascii="Times New Roman" w:hAnsi="Times New Roman" w:cs="Times New Roman"/>
          <w:sz w:val="24"/>
          <w:szCs w:val="24"/>
        </w:rPr>
        <w:t>города Боготола</w:t>
      </w:r>
    </w:p>
    <w:p w:rsidR="00FC0F10" w:rsidRPr="00C255E7" w:rsidRDefault="00FC0F10" w:rsidP="00FC0F10">
      <w:pPr>
        <w:pStyle w:val="ae"/>
        <w:ind w:firstLine="11766"/>
        <w:rPr>
          <w:rFonts w:ascii="Times New Roman" w:hAnsi="Times New Roman" w:cs="Times New Roman"/>
          <w:sz w:val="24"/>
          <w:szCs w:val="24"/>
        </w:rPr>
      </w:pPr>
      <w:r w:rsidRPr="00C255E7">
        <w:rPr>
          <w:rFonts w:ascii="Times New Roman" w:hAnsi="Times New Roman" w:cs="Times New Roman"/>
          <w:sz w:val="24"/>
          <w:szCs w:val="24"/>
        </w:rPr>
        <w:t>«Развитие образования»</w:t>
      </w:r>
    </w:p>
    <w:p w:rsidR="00FC0F10" w:rsidRPr="00C255E7" w:rsidRDefault="00FC0F10" w:rsidP="00FC0F10">
      <w:pPr>
        <w:pStyle w:val="ae"/>
        <w:shd w:val="clear" w:color="auto" w:fill="FFFFFF" w:themeFill="background1"/>
        <w:jc w:val="center"/>
        <w:rPr>
          <w:rFonts w:ascii="Times New Roman" w:hAnsi="Times New Roman" w:cs="Times New Roman"/>
          <w:sz w:val="24"/>
          <w:szCs w:val="24"/>
          <w:lang w:eastAsia="en-US"/>
        </w:rPr>
      </w:pPr>
      <w:r w:rsidRPr="00C255E7">
        <w:rPr>
          <w:rFonts w:ascii="Times New Roman" w:hAnsi="Times New Roman" w:cs="Times New Roman"/>
          <w:sz w:val="24"/>
          <w:szCs w:val="24"/>
          <w:lang w:eastAsia="en-US"/>
        </w:rPr>
        <w:t>ИНФОРМАЦИЯ</w:t>
      </w:r>
    </w:p>
    <w:p w:rsidR="00FC0F10" w:rsidRPr="00C255E7" w:rsidRDefault="00FC0F10" w:rsidP="00FC0F10">
      <w:pPr>
        <w:pStyle w:val="ae"/>
        <w:shd w:val="clear" w:color="auto" w:fill="FFFFFF" w:themeFill="background1"/>
        <w:jc w:val="center"/>
        <w:rPr>
          <w:rFonts w:ascii="Times New Roman" w:hAnsi="Times New Roman" w:cs="Times New Roman"/>
          <w:sz w:val="24"/>
          <w:szCs w:val="24"/>
          <w:lang w:eastAsia="en-US"/>
        </w:rPr>
      </w:pPr>
      <w:r w:rsidRPr="00C255E7">
        <w:rPr>
          <w:rFonts w:ascii="Times New Roman" w:hAnsi="Times New Roman" w:cs="Times New Roman"/>
          <w:sz w:val="24"/>
          <w:szCs w:val="24"/>
          <w:lang w:eastAsia="en-US"/>
        </w:rPr>
        <w:t>О СВОДНЫХ ПОКАЗАТЕЛЯХ МУНИЦИПАЛЬНЫХ ЗАДАНИЙ</w:t>
      </w:r>
    </w:p>
    <w:p w:rsidR="00FC0F10" w:rsidRPr="00C255E7" w:rsidRDefault="00FC0F10" w:rsidP="00FC0F10">
      <w:pPr>
        <w:pStyle w:val="ae"/>
        <w:jc w:val="center"/>
        <w:rPr>
          <w:rFonts w:ascii="Times New Roman" w:hAnsi="Times New Roman" w:cs="Times New Roman"/>
          <w:sz w:val="24"/>
          <w:szCs w:val="24"/>
          <w:lang w:eastAsia="en-US"/>
        </w:rPr>
      </w:pPr>
    </w:p>
    <w:tbl>
      <w:tblPr>
        <w:tblpPr w:leftFromText="180" w:rightFromText="180" w:vertAnchor="text" w:tblpXSpec="center" w:tblpY="1"/>
        <w:tblOverlap w:val="never"/>
        <w:tblW w:w="1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4"/>
        <w:gridCol w:w="2683"/>
        <w:gridCol w:w="2683"/>
        <w:gridCol w:w="3867"/>
        <w:gridCol w:w="1810"/>
        <w:gridCol w:w="1985"/>
        <w:gridCol w:w="1895"/>
      </w:tblGrid>
      <w:tr w:rsidR="00FC0F10" w:rsidRPr="00C255E7" w:rsidTr="00415152">
        <w:trPr>
          <w:trHeight w:val="668"/>
        </w:trPr>
        <w:tc>
          <w:tcPr>
            <w:tcW w:w="894" w:type="dxa"/>
            <w:vMerge w:val="restart"/>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w:t>
            </w:r>
            <w:proofErr w:type="gramStart"/>
            <w:r w:rsidRPr="00C255E7">
              <w:rPr>
                <w:rFonts w:ascii="Times New Roman" w:eastAsia="Times New Roman" w:hAnsi="Times New Roman" w:cs="Times New Roman"/>
              </w:rPr>
              <w:t>п</w:t>
            </w:r>
            <w:proofErr w:type="gramEnd"/>
            <w:r w:rsidRPr="00C255E7">
              <w:rPr>
                <w:rFonts w:ascii="Times New Roman" w:eastAsia="Times New Roman" w:hAnsi="Times New Roman" w:cs="Times New Roman"/>
              </w:rPr>
              <w:t>/п</w:t>
            </w:r>
          </w:p>
        </w:tc>
        <w:tc>
          <w:tcPr>
            <w:tcW w:w="2683" w:type="dxa"/>
            <w:vMerge w:val="restart"/>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Наименование муниципальной услуги (работы)</w:t>
            </w:r>
          </w:p>
        </w:tc>
        <w:tc>
          <w:tcPr>
            <w:tcW w:w="2683" w:type="dxa"/>
            <w:vMerge w:val="restart"/>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Содержание</w:t>
            </w:r>
          </w:p>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муниципальной услуги (работы)</w:t>
            </w:r>
          </w:p>
        </w:tc>
        <w:tc>
          <w:tcPr>
            <w:tcW w:w="3867" w:type="dxa"/>
            <w:vMerge w:val="restart"/>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Наименование и значение показателя объема муниципальной услуги (работы)</w:t>
            </w:r>
          </w:p>
        </w:tc>
        <w:tc>
          <w:tcPr>
            <w:tcW w:w="5690" w:type="dxa"/>
            <w:gridSpan w:val="3"/>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Значение показателя объема муниципальной услуги (работы) по годам реализации муниципальной программы</w:t>
            </w:r>
          </w:p>
        </w:tc>
      </w:tr>
      <w:tr w:rsidR="00FC0F10" w:rsidRPr="00C255E7" w:rsidTr="00415152">
        <w:trPr>
          <w:trHeight w:val="793"/>
        </w:trPr>
        <w:tc>
          <w:tcPr>
            <w:tcW w:w="894" w:type="dxa"/>
            <w:vMerge/>
            <w:vAlign w:val="center"/>
          </w:tcPr>
          <w:p w:rsidR="00FC0F10" w:rsidRPr="00C255E7" w:rsidRDefault="00FC0F10" w:rsidP="00415152">
            <w:pPr>
              <w:spacing w:after="0" w:line="240" w:lineRule="auto"/>
              <w:jc w:val="center"/>
              <w:rPr>
                <w:rFonts w:ascii="Times New Roman" w:eastAsia="Calibri" w:hAnsi="Times New Roman" w:cs="Times New Roman"/>
                <w:lang w:eastAsia="en-US"/>
              </w:rPr>
            </w:pPr>
          </w:p>
        </w:tc>
        <w:tc>
          <w:tcPr>
            <w:tcW w:w="2683" w:type="dxa"/>
            <w:vMerge/>
            <w:vAlign w:val="center"/>
          </w:tcPr>
          <w:p w:rsidR="00FC0F10" w:rsidRPr="00C255E7" w:rsidRDefault="00FC0F10" w:rsidP="00415152">
            <w:pPr>
              <w:spacing w:after="0" w:line="240" w:lineRule="auto"/>
              <w:jc w:val="center"/>
              <w:rPr>
                <w:rFonts w:ascii="Times New Roman" w:eastAsia="Calibri" w:hAnsi="Times New Roman" w:cs="Times New Roman"/>
                <w:lang w:eastAsia="en-US"/>
              </w:rPr>
            </w:pPr>
          </w:p>
        </w:tc>
        <w:tc>
          <w:tcPr>
            <w:tcW w:w="2683" w:type="dxa"/>
            <w:vMerge/>
            <w:vAlign w:val="center"/>
          </w:tcPr>
          <w:p w:rsidR="00FC0F10" w:rsidRPr="00C255E7" w:rsidRDefault="00FC0F10" w:rsidP="00415152">
            <w:pPr>
              <w:spacing w:after="0" w:line="240" w:lineRule="auto"/>
              <w:jc w:val="center"/>
              <w:rPr>
                <w:rFonts w:ascii="Times New Roman" w:eastAsia="Calibri" w:hAnsi="Times New Roman" w:cs="Times New Roman"/>
                <w:lang w:eastAsia="en-US"/>
              </w:rPr>
            </w:pPr>
          </w:p>
        </w:tc>
        <w:tc>
          <w:tcPr>
            <w:tcW w:w="3867" w:type="dxa"/>
            <w:vMerge/>
            <w:vAlign w:val="center"/>
          </w:tcPr>
          <w:p w:rsidR="00FC0F10" w:rsidRPr="00C255E7" w:rsidRDefault="00FC0F10" w:rsidP="00415152">
            <w:pPr>
              <w:spacing w:after="0" w:line="240" w:lineRule="auto"/>
              <w:jc w:val="center"/>
              <w:rPr>
                <w:rFonts w:ascii="Times New Roman" w:eastAsia="Calibri" w:hAnsi="Times New Roman" w:cs="Times New Roman"/>
                <w:lang w:eastAsia="en-US"/>
              </w:rPr>
            </w:pPr>
          </w:p>
        </w:tc>
        <w:tc>
          <w:tcPr>
            <w:tcW w:w="1810" w:type="dxa"/>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очередной финансовый год</w:t>
            </w:r>
          </w:p>
          <w:p w:rsidR="00FC0F10" w:rsidRPr="00C255E7" w:rsidRDefault="00FC0F10" w:rsidP="00B27939">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202</w:t>
            </w:r>
            <w:r w:rsidR="00B27939">
              <w:rPr>
                <w:rFonts w:ascii="Times New Roman" w:eastAsia="Times New Roman" w:hAnsi="Times New Roman" w:cs="Times New Roman"/>
              </w:rPr>
              <w:t>1</w:t>
            </w:r>
          </w:p>
        </w:tc>
        <w:tc>
          <w:tcPr>
            <w:tcW w:w="1985" w:type="dxa"/>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1-й год планового периода</w:t>
            </w:r>
          </w:p>
          <w:p w:rsidR="00FC0F10" w:rsidRPr="00C255E7" w:rsidRDefault="00FC0F10" w:rsidP="00B27939">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202</w:t>
            </w:r>
            <w:r w:rsidR="00B27939">
              <w:rPr>
                <w:rFonts w:ascii="Times New Roman" w:eastAsia="Times New Roman" w:hAnsi="Times New Roman" w:cs="Times New Roman"/>
              </w:rPr>
              <w:t>2</w:t>
            </w:r>
          </w:p>
        </w:tc>
        <w:tc>
          <w:tcPr>
            <w:tcW w:w="1895" w:type="dxa"/>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2-й год планового периода</w:t>
            </w:r>
          </w:p>
          <w:p w:rsidR="00FC0F10" w:rsidRPr="00C255E7" w:rsidRDefault="00FC0F10" w:rsidP="00B27939">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202</w:t>
            </w:r>
            <w:r w:rsidR="00B27939">
              <w:rPr>
                <w:rFonts w:ascii="Times New Roman" w:eastAsia="Times New Roman" w:hAnsi="Times New Roman" w:cs="Times New Roman"/>
              </w:rPr>
              <w:t>3</w:t>
            </w:r>
          </w:p>
        </w:tc>
      </w:tr>
      <w:tr w:rsidR="00FC0F10" w:rsidRPr="00C255E7" w:rsidTr="00415152">
        <w:trPr>
          <w:trHeight w:val="224"/>
        </w:trPr>
        <w:tc>
          <w:tcPr>
            <w:tcW w:w="894" w:type="dxa"/>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w:t>
            </w:r>
          </w:p>
        </w:tc>
        <w:tc>
          <w:tcPr>
            <w:tcW w:w="2683" w:type="dxa"/>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2</w:t>
            </w:r>
          </w:p>
        </w:tc>
        <w:tc>
          <w:tcPr>
            <w:tcW w:w="2683" w:type="dxa"/>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3</w:t>
            </w:r>
          </w:p>
        </w:tc>
        <w:tc>
          <w:tcPr>
            <w:tcW w:w="3867" w:type="dxa"/>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4</w:t>
            </w:r>
          </w:p>
        </w:tc>
        <w:tc>
          <w:tcPr>
            <w:tcW w:w="1810" w:type="dxa"/>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5</w:t>
            </w:r>
          </w:p>
        </w:tc>
        <w:tc>
          <w:tcPr>
            <w:tcW w:w="1985" w:type="dxa"/>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6</w:t>
            </w:r>
          </w:p>
        </w:tc>
        <w:tc>
          <w:tcPr>
            <w:tcW w:w="1895" w:type="dxa"/>
            <w:vAlign w:val="center"/>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7</w:t>
            </w:r>
          </w:p>
        </w:tc>
      </w:tr>
      <w:tr w:rsidR="00D50F79" w:rsidRPr="00C255E7" w:rsidTr="00C7664B">
        <w:trPr>
          <w:trHeight w:val="1610"/>
        </w:trPr>
        <w:tc>
          <w:tcPr>
            <w:tcW w:w="894" w:type="dxa"/>
            <w:vMerge w:val="restart"/>
          </w:tcPr>
          <w:p w:rsidR="00D50F79" w:rsidRPr="00C255E7" w:rsidRDefault="00D50F79" w:rsidP="00415152">
            <w:pPr>
              <w:widowControl w:val="0"/>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1</w:t>
            </w:r>
          </w:p>
        </w:tc>
        <w:tc>
          <w:tcPr>
            <w:tcW w:w="2683" w:type="dxa"/>
          </w:tcPr>
          <w:p w:rsidR="00D50F79" w:rsidRPr="00C255E7" w:rsidRDefault="00D50F79" w:rsidP="00415152">
            <w:pPr>
              <w:widowControl w:val="0"/>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дошкольного  образования</w:t>
            </w:r>
          </w:p>
        </w:tc>
        <w:tc>
          <w:tcPr>
            <w:tcW w:w="2683" w:type="dxa"/>
          </w:tcPr>
          <w:p w:rsidR="00D50F79" w:rsidRPr="00C255E7" w:rsidRDefault="00D50F79" w:rsidP="00415152">
            <w:pPr>
              <w:widowControl w:val="0"/>
              <w:autoSpaceDE w:val="0"/>
              <w:autoSpaceDN w:val="0"/>
              <w:spacing w:after="0" w:line="240" w:lineRule="auto"/>
              <w:rPr>
                <w:rFonts w:ascii="Times New Roman" w:eastAsiaTheme="minorHAnsi" w:hAnsi="Times New Roman" w:cs="Times New Roman"/>
                <w:sz w:val="20"/>
                <w:szCs w:val="20"/>
              </w:rPr>
            </w:pPr>
            <w:r w:rsidRPr="00C255E7">
              <w:rPr>
                <w:rFonts w:ascii="Times New Roman" w:eastAsiaTheme="minorHAnsi" w:hAnsi="Times New Roman" w:cs="Times New Roman"/>
                <w:sz w:val="20"/>
                <w:szCs w:val="20"/>
              </w:rPr>
              <w:t>Не указано</w:t>
            </w:r>
          </w:p>
          <w:p w:rsidR="00D50F79" w:rsidRPr="00C255E7" w:rsidRDefault="00D50F79" w:rsidP="00415152">
            <w:pPr>
              <w:widowControl w:val="0"/>
              <w:autoSpaceDE w:val="0"/>
              <w:autoSpaceDN w:val="0"/>
              <w:spacing w:after="0" w:line="240" w:lineRule="auto"/>
              <w:rPr>
                <w:rFonts w:ascii="Times New Roman" w:eastAsiaTheme="minorHAnsi" w:hAnsi="Times New Roman" w:cs="Times New Roman"/>
                <w:sz w:val="20"/>
                <w:szCs w:val="20"/>
              </w:rPr>
            </w:pPr>
            <w:r w:rsidRPr="00C255E7">
              <w:rPr>
                <w:rFonts w:ascii="Times New Roman" w:eastAsiaTheme="minorHAnsi" w:hAnsi="Times New Roman" w:cs="Times New Roman"/>
                <w:sz w:val="20"/>
                <w:szCs w:val="20"/>
              </w:rPr>
              <w:t xml:space="preserve">Обучающиеся, за исключением детей с ограниченными возможностями здоровья (ОВЗ) и детей-инвалидов, </w:t>
            </w:r>
          </w:p>
          <w:p w:rsidR="00D50F79" w:rsidRPr="00C255E7" w:rsidRDefault="00D50F79" w:rsidP="00415152">
            <w:pPr>
              <w:widowControl w:val="0"/>
              <w:autoSpaceDE w:val="0"/>
              <w:autoSpaceDN w:val="0"/>
              <w:spacing w:after="0" w:line="240" w:lineRule="auto"/>
              <w:rPr>
                <w:rFonts w:ascii="Times New Roman" w:eastAsia="Times New Roman" w:hAnsi="Times New Roman" w:cs="Times New Roman"/>
                <w:b/>
                <w:sz w:val="20"/>
                <w:szCs w:val="20"/>
              </w:rPr>
            </w:pPr>
            <w:r w:rsidRPr="00C255E7">
              <w:rPr>
                <w:rFonts w:ascii="Times New Roman" w:eastAsiaTheme="minorHAnsi" w:hAnsi="Times New Roman" w:cs="Times New Roman"/>
                <w:b/>
                <w:sz w:val="20"/>
                <w:szCs w:val="20"/>
              </w:rPr>
              <w:t>от 1 года до 3 лет</w:t>
            </w:r>
          </w:p>
        </w:tc>
        <w:tc>
          <w:tcPr>
            <w:tcW w:w="3867" w:type="dxa"/>
          </w:tcPr>
          <w:p w:rsidR="00D50F79" w:rsidRPr="00C255E7" w:rsidRDefault="00D50F79" w:rsidP="00C7664B">
            <w:pPr>
              <w:widowControl w:val="0"/>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D50F79" w:rsidRPr="00C255E7" w:rsidRDefault="00D50F79" w:rsidP="00B27939">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w:t>
            </w:r>
            <w:r w:rsidR="00B27939">
              <w:rPr>
                <w:rFonts w:ascii="Times New Roman" w:eastAsia="Times New Roman" w:hAnsi="Times New Roman" w:cs="Times New Roman"/>
                <w:b/>
              </w:rPr>
              <w:t>70</w:t>
            </w:r>
          </w:p>
        </w:tc>
        <w:tc>
          <w:tcPr>
            <w:tcW w:w="1985" w:type="dxa"/>
          </w:tcPr>
          <w:p w:rsidR="00D50F79" w:rsidRPr="00C255E7" w:rsidRDefault="00D50F79" w:rsidP="00B27939">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w:t>
            </w:r>
            <w:r w:rsidR="00B27939">
              <w:rPr>
                <w:rFonts w:ascii="Times New Roman" w:eastAsia="Times New Roman" w:hAnsi="Times New Roman" w:cs="Times New Roman"/>
                <w:b/>
              </w:rPr>
              <w:t>70</w:t>
            </w:r>
          </w:p>
        </w:tc>
        <w:tc>
          <w:tcPr>
            <w:tcW w:w="1895" w:type="dxa"/>
          </w:tcPr>
          <w:p w:rsidR="00D50F79" w:rsidRPr="00C255E7" w:rsidRDefault="00D50F79" w:rsidP="00B27939">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w:t>
            </w:r>
            <w:r w:rsidR="00B27939">
              <w:rPr>
                <w:rFonts w:ascii="Times New Roman" w:eastAsia="Times New Roman" w:hAnsi="Times New Roman" w:cs="Times New Roman"/>
                <w:b/>
              </w:rPr>
              <w:t>7</w:t>
            </w:r>
            <w:r w:rsidRPr="00C255E7">
              <w:rPr>
                <w:rFonts w:ascii="Times New Roman" w:eastAsia="Times New Roman" w:hAnsi="Times New Roman" w:cs="Times New Roman"/>
                <w:b/>
              </w:rPr>
              <w:t>0</w:t>
            </w:r>
          </w:p>
        </w:tc>
      </w:tr>
      <w:tr w:rsidR="00D50F79" w:rsidRPr="00C255E7" w:rsidTr="00415152">
        <w:trPr>
          <w:trHeight w:val="224"/>
        </w:trPr>
        <w:tc>
          <w:tcPr>
            <w:tcW w:w="894" w:type="dxa"/>
            <w:vMerge/>
            <w:shd w:val="clear" w:color="auto" w:fill="auto"/>
          </w:tcPr>
          <w:p w:rsidR="00D50F79" w:rsidRPr="00C255E7" w:rsidRDefault="00D50F79" w:rsidP="0041515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683" w:type="dxa"/>
            <w:shd w:val="clear" w:color="auto" w:fill="auto"/>
          </w:tcPr>
          <w:p w:rsidR="00D50F79" w:rsidRPr="00C255E7" w:rsidRDefault="00D50F79" w:rsidP="00415152">
            <w:pPr>
              <w:widowControl w:val="0"/>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1, тыс. руб.</w:t>
            </w:r>
          </w:p>
        </w:tc>
        <w:tc>
          <w:tcPr>
            <w:tcW w:w="2683" w:type="dxa"/>
            <w:shd w:val="clear" w:color="auto" w:fill="auto"/>
          </w:tcPr>
          <w:p w:rsidR="00D50F79" w:rsidRPr="00C255E7" w:rsidRDefault="00D50F79" w:rsidP="00415152">
            <w:pPr>
              <w:widowControl w:val="0"/>
              <w:autoSpaceDE w:val="0"/>
              <w:autoSpaceDN w:val="0"/>
              <w:spacing w:after="0" w:line="240" w:lineRule="auto"/>
              <w:jc w:val="center"/>
              <w:rPr>
                <w:rFonts w:ascii="Times New Roman" w:eastAsia="Times New Roman" w:hAnsi="Times New Roman" w:cs="Times New Roman"/>
                <w:sz w:val="20"/>
                <w:szCs w:val="20"/>
              </w:rPr>
            </w:pPr>
          </w:p>
        </w:tc>
        <w:tc>
          <w:tcPr>
            <w:tcW w:w="3867" w:type="dxa"/>
            <w:shd w:val="clear" w:color="auto" w:fill="auto"/>
          </w:tcPr>
          <w:p w:rsidR="00D50F79" w:rsidRPr="00C255E7" w:rsidRDefault="00D50F79" w:rsidP="00415152">
            <w:pPr>
              <w:widowControl w:val="0"/>
              <w:autoSpaceDE w:val="0"/>
              <w:autoSpaceDN w:val="0"/>
              <w:spacing w:after="0" w:line="240" w:lineRule="auto"/>
              <w:jc w:val="center"/>
              <w:rPr>
                <w:rFonts w:ascii="Times New Roman" w:eastAsia="Times New Roman" w:hAnsi="Times New Roman" w:cs="Times New Roman"/>
                <w:sz w:val="20"/>
                <w:szCs w:val="20"/>
              </w:rPr>
            </w:pPr>
          </w:p>
        </w:tc>
        <w:tc>
          <w:tcPr>
            <w:tcW w:w="1810" w:type="dxa"/>
            <w:shd w:val="clear" w:color="auto" w:fill="auto"/>
          </w:tcPr>
          <w:p w:rsidR="00D50F79" w:rsidRPr="00C255E7" w:rsidRDefault="00D50F79" w:rsidP="00CE1A14">
            <w:pPr>
              <w:widowControl w:val="0"/>
              <w:autoSpaceDE w:val="0"/>
              <w:autoSpaceDN w:val="0"/>
              <w:spacing w:after="0" w:line="240" w:lineRule="auto"/>
              <w:rPr>
                <w:rFonts w:ascii="Times New Roman" w:eastAsia="Times New Roman" w:hAnsi="Times New Roman" w:cs="Times New Roman"/>
              </w:rPr>
            </w:pPr>
          </w:p>
          <w:p w:rsidR="00D50F79" w:rsidRPr="00C255E7" w:rsidRDefault="00D736FA" w:rsidP="002506EA">
            <w:pPr>
              <w:widowControl w:val="0"/>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10 523,0</w:t>
            </w:r>
          </w:p>
        </w:tc>
        <w:tc>
          <w:tcPr>
            <w:tcW w:w="1985" w:type="dxa"/>
            <w:shd w:val="clear" w:color="auto" w:fill="auto"/>
          </w:tcPr>
          <w:p w:rsidR="00D50F79" w:rsidRPr="00C255E7" w:rsidRDefault="00D50F79" w:rsidP="00415152">
            <w:pPr>
              <w:spacing w:after="0" w:line="240" w:lineRule="auto"/>
              <w:jc w:val="center"/>
              <w:rPr>
                <w:rFonts w:ascii="Times New Roman" w:eastAsia="Times New Roman" w:hAnsi="Times New Roman" w:cs="Times New Roman"/>
              </w:rPr>
            </w:pPr>
          </w:p>
          <w:p w:rsidR="00D50F79" w:rsidRPr="00C255E7" w:rsidRDefault="00D736FA" w:rsidP="002506EA">
            <w:pPr>
              <w:spacing w:after="0" w:line="240" w:lineRule="auto"/>
              <w:jc w:val="center"/>
              <w:rPr>
                <w:rFonts w:ascii="Times New Roman" w:hAnsi="Times New Roman" w:cs="Times New Roman"/>
              </w:rPr>
            </w:pPr>
            <w:r w:rsidRPr="00C255E7">
              <w:rPr>
                <w:rFonts w:ascii="Times New Roman" w:eastAsia="Times New Roman" w:hAnsi="Times New Roman" w:cs="Times New Roman"/>
              </w:rPr>
              <w:t>10 523,0</w:t>
            </w:r>
          </w:p>
        </w:tc>
        <w:tc>
          <w:tcPr>
            <w:tcW w:w="1895" w:type="dxa"/>
            <w:shd w:val="clear" w:color="auto" w:fill="auto"/>
          </w:tcPr>
          <w:p w:rsidR="00D50F79" w:rsidRPr="00C255E7" w:rsidRDefault="00D50F79" w:rsidP="00415152">
            <w:pPr>
              <w:spacing w:after="0" w:line="240" w:lineRule="auto"/>
              <w:jc w:val="center"/>
              <w:rPr>
                <w:rFonts w:ascii="Times New Roman" w:eastAsia="Times New Roman" w:hAnsi="Times New Roman" w:cs="Times New Roman"/>
              </w:rPr>
            </w:pPr>
          </w:p>
          <w:p w:rsidR="00D50F79" w:rsidRPr="00C255E7" w:rsidRDefault="00D736FA" w:rsidP="002506EA">
            <w:pPr>
              <w:spacing w:after="0" w:line="240" w:lineRule="auto"/>
              <w:jc w:val="center"/>
              <w:rPr>
                <w:rFonts w:ascii="Times New Roman" w:hAnsi="Times New Roman" w:cs="Times New Roman"/>
              </w:rPr>
            </w:pPr>
            <w:r w:rsidRPr="00C255E7">
              <w:rPr>
                <w:rFonts w:ascii="Times New Roman" w:eastAsia="Times New Roman" w:hAnsi="Times New Roman" w:cs="Times New Roman"/>
              </w:rPr>
              <w:t>10 523,0</w:t>
            </w:r>
          </w:p>
        </w:tc>
      </w:tr>
      <w:tr w:rsidR="00D50F79" w:rsidRPr="00C255E7" w:rsidTr="00C7664B">
        <w:trPr>
          <w:trHeight w:val="1610"/>
        </w:trPr>
        <w:tc>
          <w:tcPr>
            <w:tcW w:w="894" w:type="dxa"/>
          </w:tcPr>
          <w:p w:rsidR="00D50F79" w:rsidRPr="00C255E7" w:rsidRDefault="00D50F79" w:rsidP="00D50F79">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2</w:t>
            </w:r>
          </w:p>
        </w:tc>
        <w:tc>
          <w:tcPr>
            <w:tcW w:w="2683" w:type="dxa"/>
          </w:tcPr>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дошкольного  образования</w:t>
            </w:r>
          </w:p>
        </w:tc>
        <w:tc>
          <w:tcPr>
            <w:tcW w:w="2683" w:type="dxa"/>
          </w:tcPr>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heme="minorHAnsi" w:hAnsi="Times New Roman" w:cs="Times New Roman"/>
                <w:sz w:val="20"/>
                <w:szCs w:val="20"/>
              </w:rPr>
            </w:pPr>
            <w:r w:rsidRPr="00C255E7">
              <w:rPr>
                <w:rFonts w:ascii="Times New Roman" w:eastAsiaTheme="minorHAnsi" w:hAnsi="Times New Roman" w:cs="Times New Roman"/>
                <w:sz w:val="20"/>
                <w:szCs w:val="20"/>
              </w:rPr>
              <w:t>Не указано</w:t>
            </w:r>
          </w:p>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heme="minorHAnsi" w:hAnsi="Times New Roman" w:cs="Times New Roman"/>
                <w:sz w:val="20"/>
                <w:szCs w:val="20"/>
              </w:rPr>
            </w:pPr>
            <w:r w:rsidRPr="00C255E7">
              <w:rPr>
                <w:rFonts w:ascii="Times New Roman" w:eastAsiaTheme="minorHAnsi" w:hAnsi="Times New Roman" w:cs="Times New Roman"/>
                <w:sz w:val="20"/>
                <w:szCs w:val="20"/>
              </w:rPr>
              <w:t xml:space="preserve">Обучающиеся, за исключением детей с ограниченными возможностями здоровья (ОВЗ) и детей-инвалидов, </w:t>
            </w:r>
          </w:p>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heme="minorHAnsi" w:hAnsi="Times New Roman" w:cs="Times New Roman"/>
                <w:b/>
                <w:sz w:val="20"/>
                <w:szCs w:val="20"/>
              </w:rPr>
              <w:t>от 3 до 8 лет</w:t>
            </w:r>
          </w:p>
        </w:tc>
        <w:tc>
          <w:tcPr>
            <w:tcW w:w="3867" w:type="dxa"/>
          </w:tcPr>
          <w:p w:rsidR="00D50F79" w:rsidRPr="00C255E7" w:rsidRDefault="00D50F79"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D50F79" w:rsidRPr="00C255E7" w:rsidRDefault="00B2793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800</w:t>
            </w:r>
          </w:p>
        </w:tc>
        <w:tc>
          <w:tcPr>
            <w:tcW w:w="1985" w:type="dxa"/>
          </w:tcPr>
          <w:p w:rsidR="00D50F79" w:rsidRPr="00C255E7" w:rsidRDefault="00B2793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800</w:t>
            </w:r>
          </w:p>
        </w:tc>
        <w:tc>
          <w:tcPr>
            <w:tcW w:w="1895" w:type="dxa"/>
          </w:tcPr>
          <w:p w:rsidR="00D50F79" w:rsidRPr="00C255E7" w:rsidRDefault="00B2793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800</w:t>
            </w:r>
          </w:p>
        </w:tc>
      </w:tr>
      <w:tr w:rsidR="00FC0F10" w:rsidRPr="00C255E7" w:rsidTr="00415152">
        <w:trPr>
          <w:trHeight w:val="224"/>
        </w:trPr>
        <w:tc>
          <w:tcPr>
            <w:tcW w:w="894"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0"/>
                <w:szCs w:val="20"/>
              </w:rPr>
            </w:pPr>
          </w:p>
        </w:tc>
        <w:tc>
          <w:tcPr>
            <w:tcW w:w="2683"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 xml:space="preserve">Расходы городского бюджета на оказание (выполнение) муниципальной услуги </w:t>
            </w:r>
            <w:r w:rsidRPr="00C255E7">
              <w:rPr>
                <w:rFonts w:ascii="Times New Roman" w:eastAsia="Times New Roman" w:hAnsi="Times New Roman" w:cs="Times New Roman"/>
                <w:sz w:val="20"/>
                <w:szCs w:val="20"/>
              </w:rPr>
              <w:lastRenderedPageBreak/>
              <w:t>(работы) 2, тыс. руб.</w:t>
            </w:r>
          </w:p>
        </w:tc>
        <w:tc>
          <w:tcPr>
            <w:tcW w:w="2683"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0"/>
                <w:szCs w:val="20"/>
              </w:rPr>
            </w:pPr>
          </w:p>
        </w:tc>
        <w:tc>
          <w:tcPr>
            <w:tcW w:w="3867"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0"/>
                <w:szCs w:val="20"/>
              </w:rPr>
            </w:pPr>
          </w:p>
        </w:tc>
        <w:tc>
          <w:tcPr>
            <w:tcW w:w="1810" w:type="dxa"/>
            <w:shd w:val="clear" w:color="auto" w:fill="auto"/>
          </w:tcPr>
          <w:p w:rsidR="00FC0F10" w:rsidRPr="00C255E7" w:rsidRDefault="00D736FA"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56 005,7</w:t>
            </w:r>
          </w:p>
        </w:tc>
        <w:tc>
          <w:tcPr>
            <w:tcW w:w="1985" w:type="dxa"/>
            <w:shd w:val="clear" w:color="auto" w:fill="auto"/>
          </w:tcPr>
          <w:p w:rsidR="00FC0F10" w:rsidRPr="00C255E7" w:rsidRDefault="00D736FA"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56 005,7</w:t>
            </w:r>
          </w:p>
        </w:tc>
        <w:tc>
          <w:tcPr>
            <w:tcW w:w="1895" w:type="dxa"/>
            <w:shd w:val="clear" w:color="auto" w:fill="auto"/>
          </w:tcPr>
          <w:p w:rsidR="00FC0F10" w:rsidRPr="00C255E7" w:rsidRDefault="00D736FA"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56 005,7</w:t>
            </w:r>
          </w:p>
        </w:tc>
      </w:tr>
      <w:tr w:rsidR="00D50F79" w:rsidRPr="00C255E7" w:rsidTr="00C7664B">
        <w:trPr>
          <w:trHeight w:val="1610"/>
        </w:trPr>
        <w:tc>
          <w:tcPr>
            <w:tcW w:w="894" w:type="dxa"/>
            <w:vMerge w:val="restart"/>
          </w:tcPr>
          <w:p w:rsidR="00D50F79" w:rsidRPr="00C255E7" w:rsidRDefault="00D50F79" w:rsidP="00D50F79">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lastRenderedPageBreak/>
              <w:t>3</w:t>
            </w:r>
          </w:p>
        </w:tc>
        <w:tc>
          <w:tcPr>
            <w:tcW w:w="2683" w:type="dxa"/>
          </w:tcPr>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дошкольного  образования</w:t>
            </w:r>
          </w:p>
        </w:tc>
        <w:tc>
          <w:tcPr>
            <w:tcW w:w="2683" w:type="dxa"/>
          </w:tcPr>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Адаптированная образовательная программа</w:t>
            </w:r>
          </w:p>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heme="minorHAnsi" w:hAnsi="Times New Roman" w:cs="Times New Roman"/>
                <w:sz w:val="20"/>
                <w:szCs w:val="20"/>
              </w:rPr>
            </w:pPr>
            <w:r w:rsidRPr="00C255E7">
              <w:rPr>
                <w:rFonts w:ascii="Times New Roman" w:eastAsiaTheme="minorHAnsi" w:hAnsi="Times New Roman" w:cs="Times New Roman"/>
                <w:sz w:val="20"/>
                <w:szCs w:val="20"/>
              </w:rPr>
              <w:t xml:space="preserve">Обучающиеся с ограниченными возможностями здоровья (ОВЗ) </w:t>
            </w:r>
          </w:p>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heme="minorHAnsi" w:hAnsi="Times New Roman" w:cs="Times New Roman"/>
                <w:b/>
                <w:sz w:val="20"/>
                <w:szCs w:val="20"/>
              </w:rPr>
              <w:t>от 5 лет</w:t>
            </w:r>
          </w:p>
        </w:tc>
        <w:tc>
          <w:tcPr>
            <w:tcW w:w="3867" w:type="dxa"/>
          </w:tcPr>
          <w:p w:rsidR="00D50F79" w:rsidRPr="00C255E7" w:rsidRDefault="00D50F79"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D50F79" w:rsidRPr="00C255E7" w:rsidRDefault="00D50F7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64</w:t>
            </w:r>
          </w:p>
        </w:tc>
        <w:tc>
          <w:tcPr>
            <w:tcW w:w="1985" w:type="dxa"/>
          </w:tcPr>
          <w:p w:rsidR="00D50F79" w:rsidRPr="00C255E7" w:rsidRDefault="00D50F7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64</w:t>
            </w:r>
          </w:p>
        </w:tc>
        <w:tc>
          <w:tcPr>
            <w:tcW w:w="1895" w:type="dxa"/>
          </w:tcPr>
          <w:p w:rsidR="00D50F79" w:rsidRPr="00C255E7" w:rsidRDefault="00D50F7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64</w:t>
            </w:r>
          </w:p>
        </w:tc>
      </w:tr>
      <w:tr w:rsidR="00D50F79" w:rsidRPr="00C255E7" w:rsidTr="00D50F79">
        <w:trPr>
          <w:trHeight w:val="941"/>
        </w:trPr>
        <w:tc>
          <w:tcPr>
            <w:tcW w:w="894" w:type="dxa"/>
            <w:vMerge/>
            <w:shd w:val="clear" w:color="auto" w:fill="auto"/>
          </w:tcPr>
          <w:p w:rsidR="00D50F79" w:rsidRPr="00C255E7" w:rsidRDefault="00D50F79" w:rsidP="00415152">
            <w:pPr>
              <w:shd w:val="clear" w:color="auto" w:fill="FFFFFF" w:themeFill="background1"/>
              <w:spacing w:after="0" w:line="240" w:lineRule="auto"/>
              <w:rPr>
                <w:rFonts w:ascii="Times New Roman" w:eastAsia="Times New Roman" w:hAnsi="Times New Roman" w:cs="Times New Roman"/>
                <w:sz w:val="20"/>
                <w:szCs w:val="20"/>
              </w:rPr>
            </w:pPr>
          </w:p>
        </w:tc>
        <w:tc>
          <w:tcPr>
            <w:tcW w:w="2683" w:type="dxa"/>
            <w:shd w:val="clear" w:color="auto" w:fill="auto"/>
          </w:tcPr>
          <w:p w:rsidR="00D50F79" w:rsidRPr="00C255E7" w:rsidRDefault="00D50F79"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3, тыс. руб.</w:t>
            </w:r>
          </w:p>
        </w:tc>
        <w:tc>
          <w:tcPr>
            <w:tcW w:w="2683" w:type="dxa"/>
            <w:shd w:val="clear" w:color="auto" w:fill="auto"/>
          </w:tcPr>
          <w:p w:rsidR="00D50F79" w:rsidRPr="00C255E7" w:rsidRDefault="00D50F79" w:rsidP="00415152">
            <w:pPr>
              <w:shd w:val="clear" w:color="auto" w:fill="FFFFFF" w:themeFill="background1"/>
              <w:spacing w:after="0" w:line="240" w:lineRule="auto"/>
              <w:rPr>
                <w:rFonts w:ascii="Times New Roman" w:eastAsia="Times New Roman" w:hAnsi="Times New Roman" w:cs="Times New Roman"/>
                <w:sz w:val="20"/>
                <w:szCs w:val="20"/>
              </w:rPr>
            </w:pPr>
          </w:p>
        </w:tc>
        <w:tc>
          <w:tcPr>
            <w:tcW w:w="3867" w:type="dxa"/>
            <w:shd w:val="clear" w:color="auto" w:fill="auto"/>
          </w:tcPr>
          <w:p w:rsidR="00D50F79" w:rsidRPr="00C255E7" w:rsidRDefault="00D50F79" w:rsidP="00415152">
            <w:pPr>
              <w:shd w:val="clear" w:color="auto" w:fill="FFFFFF" w:themeFill="background1"/>
              <w:spacing w:after="0" w:line="240" w:lineRule="auto"/>
              <w:rPr>
                <w:rFonts w:ascii="Times New Roman" w:eastAsia="Times New Roman" w:hAnsi="Times New Roman" w:cs="Times New Roman"/>
                <w:sz w:val="20"/>
                <w:szCs w:val="20"/>
              </w:rPr>
            </w:pPr>
          </w:p>
        </w:tc>
        <w:tc>
          <w:tcPr>
            <w:tcW w:w="1810" w:type="dxa"/>
            <w:shd w:val="clear" w:color="auto" w:fill="auto"/>
          </w:tcPr>
          <w:p w:rsidR="00D50F79" w:rsidRPr="00C255E7" w:rsidRDefault="00D736FA" w:rsidP="002506EA">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3 741,5</w:t>
            </w:r>
          </w:p>
        </w:tc>
        <w:tc>
          <w:tcPr>
            <w:tcW w:w="1985" w:type="dxa"/>
            <w:shd w:val="clear" w:color="auto" w:fill="auto"/>
          </w:tcPr>
          <w:p w:rsidR="00D50F79" w:rsidRPr="00C255E7" w:rsidRDefault="00D736FA"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3 741,5</w:t>
            </w:r>
          </w:p>
        </w:tc>
        <w:tc>
          <w:tcPr>
            <w:tcW w:w="1895" w:type="dxa"/>
            <w:shd w:val="clear" w:color="auto" w:fill="auto"/>
          </w:tcPr>
          <w:p w:rsidR="00D50F79" w:rsidRPr="00C255E7" w:rsidRDefault="00D736FA" w:rsidP="002506EA">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3 741,5</w:t>
            </w:r>
          </w:p>
        </w:tc>
      </w:tr>
      <w:tr w:rsidR="00D50F79" w:rsidRPr="00C255E7" w:rsidTr="00D50F79">
        <w:trPr>
          <w:trHeight w:val="1908"/>
        </w:trPr>
        <w:tc>
          <w:tcPr>
            <w:tcW w:w="894" w:type="dxa"/>
            <w:vMerge w:val="restart"/>
          </w:tcPr>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4</w:t>
            </w:r>
          </w:p>
        </w:tc>
        <w:tc>
          <w:tcPr>
            <w:tcW w:w="2683" w:type="dxa"/>
          </w:tcPr>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дошкольного  образования</w:t>
            </w:r>
          </w:p>
        </w:tc>
        <w:tc>
          <w:tcPr>
            <w:tcW w:w="2683" w:type="dxa"/>
          </w:tcPr>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Адаптированная образовательная программа</w:t>
            </w:r>
          </w:p>
          <w:p w:rsidR="00D50F79" w:rsidRPr="00C255E7" w:rsidRDefault="00D50F79" w:rsidP="00415152">
            <w:pPr>
              <w:shd w:val="clear" w:color="auto" w:fill="FFFFFF" w:themeFill="background1"/>
              <w:spacing w:after="0" w:line="240" w:lineRule="auto"/>
              <w:rPr>
                <w:rFonts w:ascii="Times New Roman" w:hAnsi="Times New Roman" w:cs="Times New Roman"/>
                <w:spacing w:val="-6"/>
                <w:sz w:val="20"/>
                <w:szCs w:val="20"/>
              </w:rPr>
            </w:pPr>
            <w:r w:rsidRPr="00C255E7">
              <w:rPr>
                <w:rFonts w:ascii="Times New Roman" w:hAnsi="Times New Roman" w:cs="Times New Roman"/>
                <w:spacing w:val="-6"/>
                <w:sz w:val="20"/>
                <w:szCs w:val="20"/>
              </w:rPr>
              <w:t>Дети-инвалиды, за исключением детей-инвалидов с нарушением опорно-двигательного аппарата, слепых и слабовидящих (ОВЗ),</w:t>
            </w:r>
          </w:p>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b/>
                <w:spacing w:val="-6"/>
                <w:sz w:val="20"/>
                <w:szCs w:val="20"/>
              </w:rPr>
              <w:t>Дети-инвалиды  от 3 до 8 лет</w:t>
            </w:r>
          </w:p>
        </w:tc>
        <w:tc>
          <w:tcPr>
            <w:tcW w:w="3867" w:type="dxa"/>
          </w:tcPr>
          <w:p w:rsidR="00D50F79" w:rsidRPr="00C255E7" w:rsidRDefault="00D50F79"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D50F79" w:rsidRPr="00C255E7" w:rsidRDefault="00D50F7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2</w:t>
            </w:r>
          </w:p>
        </w:tc>
        <w:tc>
          <w:tcPr>
            <w:tcW w:w="1985" w:type="dxa"/>
          </w:tcPr>
          <w:p w:rsidR="00D50F79" w:rsidRPr="00C255E7" w:rsidRDefault="00D50F7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2</w:t>
            </w:r>
          </w:p>
        </w:tc>
        <w:tc>
          <w:tcPr>
            <w:tcW w:w="1895" w:type="dxa"/>
          </w:tcPr>
          <w:p w:rsidR="00D50F79" w:rsidRPr="00C255E7" w:rsidRDefault="00D50F7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2</w:t>
            </w:r>
          </w:p>
        </w:tc>
      </w:tr>
      <w:tr w:rsidR="00D50F79" w:rsidRPr="00C255E7" w:rsidTr="00D50F79">
        <w:trPr>
          <w:trHeight w:val="918"/>
        </w:trPr>
        <w:tc>
          <w:tcPr>
            <w:tcW w:w="894" w:type="dxa"/>
            <w:vMerge/>
            <w:shd w:val="clear" w:color="auto" w:fill="auto"/>
          </w:tcPr>
          <w:p w:rsidR="00D50F79" w:rsidRPr="00C255E7" w:rsidRDefault="00D50F79" w:rsidP="00415152">
            <w:pPr>
              <w:shd w:val="clear" w:color="auto" w:fill="FFFFFF" w:themeFill="background1"/>
              <w:spacing w:after="0" w:line="240" w:lineRule="auto"/>
              <w:rPr>
                <w:rFonts w:ascii="Times New Roman" w:eastAsia="Calibri" w:hAnsi="Times New Roman" w:cs="Times New Roman"/>
                <w:sz w:val="20"/>
                <w:szCs w:val="20"/>
                <w:lang w:eastAsia="en-US"/>
              </w:rPr>
            </w:pPr>
          </w:p>
        </w:tc>
        <w:tc>
          <w:tcPr>
            <w:tcW w:w="2683" w:type="dxa"/>
            <w:shd w:val="clear" w:color="auto" w:fill="auto"/>
          </w:tcPr>
          <w:p w:rsidR="00D50F79" w:rsidRPr="00C255E7" w:rsidRDefault="00D50F79"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4, тыс. руб.</w:t>
            </w:r>
          </w:p>
        </w:tc>
        <w:tc>
          <w:tcPr>
            <w:tcW w:w="2683" w:type="dxa"/>
            <w:shd w:val="clear" w:color="auto" w:fill="auto"/>
          </w:tcPr>
          <w:p w:rsidR="00D50F79" w:rsidRPr="00C255E7" w:rsidRDefault="00D50F79" w:rsidP="00415152">
            <w:pPr>
              <w:shd w:val="clear" w:color="auto" w:fill="FFFFFF" w:themeFill="background1"/>
              <w:spacing w:after="0" w:line="240" w:lineRule="auto"/>
              <w:rPr>
                <w:rFonts w:ascii="Times New Roman" w:hAnsi="Times New Roman" w:cs="Times New Roman"/>
                <w:b/>
                <w:spacing w:val="-6"/>
                <w:sz w:val="20"/>
                <w:szCs w:val="20"/>
              </w:rPr>
            </w:pPr>
          </w:p>
        </w:tc>
        <w:tc>
          <w:tcPr>
            <w:tcW w:w="3867" w:type="dxa"/>
            <w:shd w:val="clear" w:color="auto" w:fill="auto"/>
          </w:tcPr>
          <w:p w:rsidR="00D50F79" w:rsidRPr="00C255E7" w:rsidRDefault="00D50F79"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D50F79" w:rsidRPr="00C255E7" w:rsidRDefault="00D736FA" w:rsidP="005E45DD">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116,9</w:t>
            </w:r>
          </w:p>
        </w:tc>
        <w:tc>
          <w:tcPr>
            <w:tcW w:w="1985" w:type="dxa"/>
            <w:shd w:val="clear" w:color="auto" w:fill="auto"/>
          </w:tcPr>
          <w:p w:rsidR="00D50F79" w:rsidRPr="00C255E7" w:rsidRDefault="00D736FA"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116,9</w:t>
            </w:r>
          </w:p>
        </w:tc>
        <w:tc>
          <w:tcPr>
            <w:tcW w:w="1895" w:type="dxa"/>
            <w:shd w:val="clear" w:color="auto" w:fill="auto"/>
          </w:tcPr>
          <w:p w:rsidR="00D50F79" w:rsidRPr="00C255E7" w:rsidRDefault="00D736FA"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116,9</w:t>
            </w:r>
          </w:p>
        </w:tc>
      </w:tr>
      <w:tr w:rsidR="009318E4" w:rsidRPr="00C255E7" w:rsidTr="00C7664B">
        <w:trPr>
          <w:trHeight w:val="1150"/>
        </w:trPr>
        <w:tc>
          <w:tcPr>
            <w:tcW w:w="894" w:type="dxa"/>
            <w:vMerge w:val="restart"/>
          </w:tcPr>
          <w:p w:rsidR="009318E4" w:rsidRPr="00C255E7" w:rsidRDefault="009318E4"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Calibri" w:hAnsi="Times New Roman" w:cs="Times New Roman"/>
                <w:sz w:val="20"/>
                <w:szCs w:val="20"/>
                <w:lang w:eastAsia="en-US"/>
              </w:rPr>
              <w:t>5</w:t>
            </w:r>
          </w:p>
        </w:tc>
        <w:tc>
          <w:tcPr>
            <w:tcW w:w="2683" w:type="dxa"/>
          </w:tcPr>
          <w:p w:rsidR="009318E4" w:rsidRPr="00C255E7" w:rsidRDefault="009318E4" w:rsidP="00415152">
            <w:pPr>
              <w:shd w:val="clear" w:color="auto" w:fill="FFFFFF" w:themeFill="background1"/>
              <w:spacing w:after="0" w:line="240" w:lineRule="auto"/>
              <w:rPr>
                <w:rFonts w:ascii="Times New Roman" w:eastAsia="Calibri" w:hAnsi="Times New Roman" w:cs="Times New Roman"/>
                <w:b/>
                <w:sz w:val="20"/>
                <w:szCs w:val="20"/>
                <w:lang w:eastAsia="en-US"/>
              </w:rPr>
            </w:pPr>
            <w:r w:rsidRPr="00C255E7">
              <w:rPr>
                <w:rFonts w:ascii="Times New Roman" w:hAnsi="Times New Roman" w:cs="Times New Roman"/>
                <w:b/>
                <w:sz w:val="20"/>
                <w:szCs w:val="20"/>
              </w:rPr>
              <w:t>Присмотр и уход</w:t>
            </w:r>
          </w:p>
        </w:tc>
        <w:tc>
          <w:tcPr>
            <w:tcW w:w="2683" w:type="dxa"/>
          </w:tcPr>
          <w:p w:rsidR="009318E4" w:rsidRPr="00C255E7" w:rsidRDefault="009318E4"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Физические лица за исключением льготных категорий; </w:t>
            </w:r>
          </w:p>
          <w:p w:rsidR="009318E4" w:rsidRPr="00C255E7" w:rsidRDefault="009318E4"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p w:rsidR="009318E4" w:rsidRPr="00C255E7" w:rsidRDefault="009318E4" w:rsidP="00415152">
            <w:pPr>
              <w:pStyle w:val="ConsPlusNormal"/>
              <w:shd w:val="clear" w:color="auto" w:fill="FFFFFF" w:themeFill="background1"/>
              <w:jc w:val="both"/>
              <w:rPr>
                <w:rFonts w:ascii="Times New Roman" w:hAnsi="Times New Roman" w:cs="Times New Roman"/>
                <w:sz w:val="20"/>
                <w:szCs w:val="20"/>
              </w:rPr>
            </w:pPr>
            <w:proofErr w:type="gramStart"/>
            <w:r w:rsidRPr="00C255E7">
              <w:rPr>
                <w:rFonts w:ascii="Times New Roman" w:hAnsi="Times New Roman" w:cs="Times New Roman"/>
                <w:sz w:val="20"/>
                <w:szCs w:val="20"/>
              </w:rPr>
              <w:t>Группа полного дня</w:t>
            </w:r>
            <w:proofErr w:type="gramEnd"/>
          </w:p>
        </w:tc>
        <w:tc>
          <w:tcPr>
            <w:tcW w:w="3867" w:type="dxa"/>
            <w:vMerge w:val="restart"/>
          </w:tcPr>
          <w:p w:rsidR="009318E4" w:rsidRPr="00C255E7" w:rsidRDefault="009318E4"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Количество обучающихся, чел.</w:t>
            </w:r>
          </w:p>
        </w:tc>
        <w:tc>
          <w:tcPr>
            <w:tcW w:w="1810" w:type="dxa"/>
          </w:tcPr>
          <w:p w:rsidR="009318E4" w:rsidRPr="00C255E7" w:rsidRDefault="009318E4" w:rsidP="00B27939">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w:t>
            </w:r>
            <w:r w:rsidR="00B27939">
              <w:rPr>
                <w:rFonts w:ascii="Times New Roman" w:eastAsia="Times New Roman" w:hAnsi="Times New Roman" w:cs="Times New Roman"/>
                <w:b/>
              </w:rPr>
              <w:t>015</w:t>
            </w:r>
          </w:p>
        </w:tc>
        <w:tc>
          <w:tcPr>
            <w:tcW w:w="1985" w:type="dxa"/>
          </w:tcPr>
          <w:p w:rsidR="009318E4" w:rsidRPr="00C255E7" w:rsidRDefault="009318E4" w:rsidP="00B27939">
            <w:pPr>
              <w:shd w:val="clear" w:color="auto" w:fill="FFFFFF" w:themeFill="background1"/>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w:t>
            </w:r>
            <w:r w:rsidR="00B27939">
              <w:rPr>
                <w:rFonts w:ascii="Times New Roman" w:eastAsia="Times New Roman" w:hAnsi="Times New Roman" w:cs="Times New Roman"/>
                <w:b/>
              </w:rPr>
              <w:t>015</w:t>
            </w:r>
          </w:p>
        </w:tc>
        <w:tc>
          <w:tcPr>
            <w:tcW w:w="1895" w:type="dxa"/>
          </w:tcPr>
          <w:p w:rsidR="009318E4" w:rsidRPr="00C255E7" w:rsidRDefault="009318E4" w:rsidP="00B27939">
            <w:pPr>
              <w:shd w:val="clear" w:color="auto" w:fill="FFFFFF" w:themeFill="background1"/>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w:t>
            </w:r>
            <w:r w:rsidR="00B27939">
              <w:rPr>
                <w:rFonts w:ascii="Times New Roman" w:eastAsia="Times New Roman" w:hAnsi="Times New Roman" w:cs="Times New Roman"/>
                <w:b/>
              </w:rPr>
              <w:t>015</w:t>
            </w:r>
          </w:p>
        </w:tc>
      </w:tr>
      <w:tr w:rsidR="009318E4" w:rsidRPr="00C255E7" w:rsidTr="00415152">
        <w:trPr>
          <w:trHeight w:val="357"/>
        </w:trPr>
        <w:tc>
          <w:tcPr>
            <w:tcW w:w="894" w:type="dxa"/>
            <w:vMerge/>
            <w:shd w:val="clear" w:color="auto" w:fill="auto"/>
          </w:tcPr>
          <w:p w:rsidR="009318E4" w:rsidRPr="00C255E7" w:rsidRDefault="009318E4" w:rsidP="00415152">
            <w:pPr>
              <w:shd w:val="clear" w:color="auto" w:fill="FFFFFF" w:themeFill="background1"/>
              <w:spacing w:after="0" w:line="240" w:lineRule="auto"/>
              <w:rPr>
                <w:rFonts w:ascii="Times New Roman" w:eastAsia="Calibri" w:hAnsi="Times New Roman" w:cs="Times New Roman"/>
                <w:sz w:val="20"/>
                <w:szCs w:val="20"/>
                <w:lang w:eastAsia="en-US"/>
              </w:rPr>
            </w:pPr>
          </w:p>
        </w:tc>
        <w:tc>
          <w:tcPr>
            <w:tcW w:w="2683" w:type="dxa"/>
            <w:shd w:val="clear" w:color="auto" w:fill="auto"/>
          </w:tcPr>
          <w:p w:rsidR="009318E4" w:rsidRPr="00C255E7" w:rsidRDefault="009318E4"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5, тыс. руб.</w:t>
            </w:r>
          </w:p>
        </w:tc>
        <w:tc>
          <w:tcPr>
            <w:tcW w:w="2683" w:type="dxa"/>
            <w:shd w:val="clear" w:color="auto" w:fill="auto"/>
          </w:tcPr>
          <w:p w:rsidR="009318E4" w:rsidRPr="00C255E7" w:rsidRDefault="009318E4" w:rsidP="00415152">
            <w:pPr>
              <w:shd w:val="clear" w:color="auto" w:fill="FFFFFF" w:themeFill="background1"/>
              <w:spacing w:after="0" w:line="240" w:lineRule="auto"/>
              <w:rPr>
                <w:rFonts w:ascii="Times New Roman" w:eastAsia="Calibri" w:hAnsi="Times New Roman" w:cs="Times New Roman"/>
                <w:sz w:val="20"/>
                <w:szCs w:val="20"/>
                <w:lang w:eastAsia="en-US"/>
              </w:rPr>
            </w:pPr>
          </w:p>
        </w:tc>
        <w:tc>
          <w:tcPr>
            <w:tcW w:w="3867" w:type="dxa"/>
            <w:vMerge/>
            <w:shd w:val="clear" w:color="auto" w:fill="auto"/>
          </w:tcPr>
          <w:p w:rsidR="009318E4" w:rsidRPr="00C255E7" w:rsidRDefault="009318E4" w:rsidP="00415152">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p>
        </w:tc>
        <w:tc>
          <w:tcPr>
            <w:tcW w:w="1810" w:type="dxa"/>
            <w:shd w:val="clear" w:color="auto" w:fill="auto"/>
          </w:tcPr>
          <w:p w:rsidR="009318E4" w:rsidRPr="00C255E7" w:rsidRDefault="00D736FA" w:rsidP="005E45DD">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69 042,5</w:t>
            </w:r>
          </w:p>
        </w:tc>
        <w:tc>
          <w:tcPr>
            <w:tcW w:w="1985" w:type="dxa"/>
            <w:shd w:val="clear" w:color="auto" w:fill="auto"/>
          </w:tcPr>
          <w:p w:rsidR="009318E4" w:rsidRPr="00C255E7" w:rsidRDefault="002506EA" w:rsidP="00D736FA">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63</w:t>
            </w:r>
            <w:r w:rsidR="00D736FA" w:rsidRPr="00C255E7">
              <w:rPr>
                <w:rFonts w:ascii="Times New Roman" w:eastAsia="Times New Roman" w:hAnsi="Times New Roman" w:cs="Times New Roman"/>
              </w:rPr>
              <w:t> 914,0</w:t>
            </w:r>
          </w:p>
        </w:tc>
        <w:tc>
          <w:tcPr>
            <w:tcW w:w="1895" w:type="dxa"/>
            <w:shd w:val="clear" w:color="auto" w:fill="auto"/>
          </w:tcPr>
          <w:p w:rsidR="009318E4" w:rsidRPr="00C255E7" w:rsidRDefault="002506EA" w:rsidP="00D736FA">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62</w:t>
            </w:r>
            <w:r w:rsidR="00D736FA" w:rsidRPr="00C255E7">
              <w:rPr>
                <w:rFonts w:ascii="Times New Roman" w:eastAsia="Times New Roman" w:hAnsi="Times New Roman" w:cs="Times New Roman"/>
              </w:rPr>
              <w:t> 144,4</w:t>
            </w:r>
          </w:p>
        </w:tc>
      </w:tr>
      <w:tr w:rsidR="009318E4" w:rsidRPr="00C255E7" w:rsidTr="00C7664B">
        <w:trPr>
          <w:trHeight w:val="928"/>
        </w:trPr>
        <w:tc>
          <w:tcPr>
            <w:tcW w:w="894" w:type="dxa"/>
            <w:vMerge w:val="restart"/>
          </w:tcPr>
          <w:p w:rsidR="009318E4" w:rsidRPr="00C255E7" w:rsidRDefault="009318E4"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Calibri" w:hAnsi="Times New Roman" w:cs="Times New Roman"/>
                <w:sz w:val="20"/>
                <w:szCs w:val="20"/>
                <w:lang w:eastAsia="en-US"/>
              </w:rPr>
              <w:lastRenderedPageBreak/>
              <w:t>6</w:t>
            </w:r>
          </w:p>
        </w:tc>
        <w:tc>
          <w:tcPr>
            <w:tcW w:w="2683" w:type="dxa"/>
          </w:tcPr>
          <w:p w:rsidR="009318E4" w:rsidRPr="00C255E7" w:rsidRDefault="009318E4"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b/>
                <w:sz w:val="20"/>
                <w:szCs w:val="20"/>
              </w:rPr>
              <w:t>Присмотр и уход</w:t>
            </w:r>
          </w:p>
        </w:tc>
        <w:tc>
          <w:tcPr>
            <w:tcW w:w="2683" w:type="dxa"/>
          </w:tcPr>
          <w:p w:rsidR="009318E4" w:rsidRPr="00C255E7" w:rsidRDefault="009318E4"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Дети инвалиды; </w:t>
            </w:r>
          </w:p>
          <w:p w:rsidR="009318E4" w:rsidRPr="00C255E7" w:rsidRDefault="009318E4"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p w:rsidR="009318E4" w:rsidRPr="00C255E7" w:rsidRDefault="009318E4" w:rsidP="00415152">
            <w:pPr>
              <w:pStyle w:val="ConsPlusNormal"/>
              <w:shd w:val="clear" w:color="auto" w:fill="FFFFFF" w:themeFill="background1"/>
              <w:jc w:val="both"/>
              <w:rPr>
                <w:rFonts w:ascii="Times New Roman" w:hAnsi="Times New Roman" w:cs="Times New Roman"/>
                <w:sz w:val="20"/>
                <w:szCs w:val="20"/>
              </w:rPr>
            </w:pPr>
            <w:proofErr w:type="gramStart"/>
            <w:r w:rsidRPr="00C255E7">
              <w:rPr>
                <w:rFonts w:ascii="Times New Roman" w:hAnsi="Times New Roman" w:cs="Times New Roman"/>
                <w:sz w:val="20"/>
                <w:szCs w:val="20"/>
              </w:rPr>
              <w:t>Группа полного дня</w:t>
            </w:r>
            <w:proofErr w:type="gramEnd"/>
          </w:p>
        </w:tc>
        <w:tc>
          <w:tcPr>
            <w:tcW w:w="3867" w:type="dxa"/>
          </w:tcPr>
          <w:p w:rsidR="009318E4" w:rsidRPr="00C255E7" w:rsidRDefault="009318E4"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Количество обучающихся, чел.</w:t>
            </w:r>
          </w:p>
        </w:tc>
        <w:tc>
          <w:tcPr>
            <w:tcW w:w="1810" w:type="dxa"/>
          </w:tcPr>
          <w:p w:rsidR="009318E4" w:rsidRPr="00C255E7" w:rsidRDefault="009318E4"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3</w:t>
            </w:r>
          </w:p>
        </w:tc>
        <w:tc>
          <w:tcPr>
            <w:tcW w:w="1985" w:type="dxa"/>
          </w:tcPr>
          <w:p w:rsidR="009318E4" w:rsidRPr="00C255E7" w:rsidRDefault="009318E4"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3</w:t>
            </w:r>
          </w:p>
        </w:tc>
        <w:tc>
          <w:tcPr>
            <w:tcW w:w="1895" w:type="dxa"/>
          </w:tcPr>
          <w:p w:rsidR="009318E4" w:rsidRPr="00C255E7" w:rsidRDefault="009318E4"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3</w:t>
            </w:r>
          </w:p>
        </w:tc>
      </w:tr>
      <w:tr w:rsidR="009318E4" w:rsidRPr="00C255E7" w:rsidTr="009318E4">
        <w:trPr>
          <w:trHeight w:val="880"/>
        </w:trPr>
        <w:tc>
          <w:tcPr>
            <w:tcW w:w="894" w:type="dxa"/>
            <w:vMerge/>
            <w:shd w:val="clear" w:color="auto" w:fill="auto"/>
          </w:tcPr>
          <w:p w:rsidR="009318E4" w:rsidRPr="00C255E7" w:rsidRDefault="009318E4"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9318E4" w:rsidRPr="00C255E7" w:rsidRDefault="009318E4"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6, тыс. руб.</w:t>
            </w:r>
          </w:p>
        </w:tc>
        <w:tc>
          <w:tcPr>
            <w:tcW w:w="2683" w:type="dxa"/>
            <w:shd w:val="clear" w:color="auto" w:fill="auto"/>
          </w:tcPr>
          <w:p w:rsidR="009318E4" w:rsidRPr="00C255E7" w:rsidRDefault="009318E4"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9318E4" w:rsidRPr="00C255E7" w:rsidRDefault="009318E4"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9318E4" w:rsidRPr="00C255E7" w:rsidRDefault="00D736FA" w:rsidP="005E45DD">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175,4</w:t>
            </w:r>
          </w:p>
        </w:tc>
        <w:tc>
          <w:tcPr>
            <w:tcW w:w="1985" w:type="dxa"/>
            <w:shd w:val="clear" w:color="auto" w:fill="auto"/>
          </w:tcPr>
          <w:p w:rsidR="009318E4" w:rsidRPr="00C255E7" w:rsidRDefault="00D736FA"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175,4</w:t>
            </w:r>
          </w:p>
        </w:tc>
        <w:tc>
          <w:tcPr>
            <w:tcW w:w="1895" w:type="dxa"/>
            <w:shd w:val="clear" w:color="auto" w:fill="auto"/>
          </w:tcPr>
          <w:p w:rsidR="009318E4" w:rsidRPr="00C255E7" w:rsidRDefault="00D736FA"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175,4</w:t>
            </w:r>
          </w:p>
        </w:tc>
      </w:tr>
      <w:tr w:rsidR="009318E4" w:rsidRPr="00C255E7" w:rsidTr="009318E4">
        <w:trPr>
          <w:trHeight w:val="882"/>
        </w:trPr>
        <w:tc>
          <w:tcPr>
            <w:tcW w:w="894" w:type="dxa"/>
            <w:vMerge w:val="restart"/>
          </w:tcPr>
          <w:p w:rsidR="009318E4" w:rsidRPr="00C255E7" w:rsidRDefault="009318E4"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7</w:t>
            </w:r>
          </w:p>
        </w:tc>
        <w:tc>
          <w:tcPr>
            <w:tcW w:w="2683" w:type="dxa"/>
          </w:tcPr>
          <w:p w:rsidR="009318E4" w:rsidRPr="00C255E7" w:rsidRDefault="009318E4" w:rsidP="00415152">
            <w:pPr>
              <w:shd w:val="clear" w:color="auto" w:fill="FFFFFF" w:themeFill="background1"/>
              <w:spacing w:after="0" w:line="240" w:lineRule="auto"/>
              <w:rPr>
                <w:rFonts w:ascii="Times New Roman" w:eastAsia="Times New Roman" w:hAnsi="Times New Roman" w:cs="Times New Roman"/>
                <w:sz w:val="20"/>
                <w:szCs w:val="20"/>
              </w:rPr>
            </w:pPr>
            <w:r w:rsidRPr="00C255E7">
              <w:rPr>
                <w:rFonts w:ascii="Times New Roman" w:hAnsi="Times New Roman" w:cs="Times New Roman"/>
                <w:b/>
                <w:sz w:val="20"/>
                <w:szCs w:val="20"/>
              </w:rPr>
              <w:t>Присмотр и уход</w:t>
            </w:r>
          </w:p>
        </w:tc>
        <w:tc>
          <w:tcPr>
            <w:tcW w:w="2683" w:type="dxa"/>
          </w:tcPr>
          <w:p w:rsidR="009318E4" w:rsidRPr="00C255E7" w:rsidRDefault="009318E4"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Дети-сироты и дети, оставшиеся без попечения родителей; Не указано;</w:t>
            </w:r>
          </w:p>
          <w:p w:rsidR="009318E4" w:rsidRPr="00C255E7" w:rsidRDefault="009318E4" w:rsidP="00415152">
            <w:pPr>
              <w:pStyle w:val="ConsPlusNormal"/>
              <w:shd w:val="clear" w:color="auto" w:fill="FFFFFF" w:themeFill="background1"/>
              <w:jc w:val="both"/>
              <w:rPr>
                <w:rFonts w:ascii="Times New Roman" w:hAnsi="Times New Roman" w:cs="Times New Roman"/>
                <w:sz w:val="20"/>
                <w:szCs w:val="20"/>
              </w:rPr>
            </w:pPr>
            <w:proofErr w:type="gramStart"/>
            <w:r w:rsidRPr="00C255E7">
              <w:rPr>
                <w:rFonts w:ascii="Times New Roman" w:hAnsi="Times New Roman" w:cs="Times New Roman"/>
                <w:sz w:val="20"/>
                <w:szCs w:val="20"/>
              </w:rPr>
              <w:t>Группа полного дня</w:t>
            </w:r>
            <w:proofErr w:type="gramEnd"/>
          </w:p>
        </w:tc>
        <w:tc>
          <w:tcPr>
            <w:tcW w:w="3867" w:type="dxa"/>
          </w:tcPr>
          <w:p w:rsidR="009318E4" w:rsidRPr="00C255E7" w:rsidRDefault="009318E4"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Количество обучающихся, чел.</w:t>
            </w:r>
          </w:p>
        </w:tc>
        <w:tc>
          <w:tcPr>
            <w:tcW w:w="1810" w:type="dxa"/>
          </w:tcPr>
          <w:p w:rsidR="009318E4" w:rsidRPr="00C255E7" w:rsidRDefault="00B2793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18</w:t>
            </w:r>
          </w:p>
        </w:tc>
        <w:tc>
          <w:tcPr>
            <w:tcW w:w="1985" w:type="dxa"/>
          </w:tcPr>
          <w:p w:rsidR="009318E4" w:rsidRPr="00C255E7" w:rsidRDefault="00B2793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18</w:t>
            </w:r>
          </w:p>
        </w:tc>
        <w:tc>
          <w:tcPr>
            <w:tcW w:w="1895" w:type="dxa"/>
          </w:tcPr>
          <w:p w:rsidR="009318E4" w:rsidRPr="00C255E7" w:rsidRDefault="00B27939"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18</w:t>
            </w:r>
          </w:p>
        </w:tc>
      </w:tr>
      <w:tr w:rsidR="009318E4" w:rsidRPr="00C255E7" w:rsidTr="00415152">
        <w:trPr>
          <w:trHeight w:val="522"/>
        </w:trPr>
        <w:tc>
          <w:tcPr>
            <w:tcW w:w="894" w:type="dxa"/>
            <w:vMerge/>
            <w:shd w:val="clear" w:color="auto" w:fill="auto"/>
          </w:tcPr>
          <w:p w:rsidR="009318E4" w:rsidRPr="00C255E7" w:rsidRDefault="009318E4"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9318E4" w:rsidRPr="00C255E7" w:rsidRDefault="009318E4"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7, тыс. руб.</w:t>
            </w:r>
          </w:p>
        </w:tc>
        <w:tc>
          <w:tcPr>
            <w:tcW w:w="2683" w:type="dxa"/>
            <w:shd w:val="clear" w:color="auto" w:fill="auto"/>
          </w:tcPr>
          <w:p w:rsidR="009318E4" w:rsidRPr="00C255E7" w:rsidRDefault="009318E4"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9318E4" w:rsidRPr="00C255E7" w:rsidRDefault="009318E4"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9318E4" w:rsidRPr="00C255E7" w:rsidRDefault="00D736FA"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345,6</w:t>
            </w:r>
          </w:p>
        </w:tc>
        <w:tc>
          <w:tcPr>
            <w:tcW w:w="1985" w:type="dxa"/>
            <w:shd w:val="clear" w:color="auto" w:fill="auto"/>
          </w:tcPr>
          <w:p w:rsidR="009318E4" w:rsidRPr="00C255E7" w:rsidRDefault="00D736FA"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345,6</w:t>
            </w:r>
          </w:p>
        </w:tc>
        <w:tc>
          <w:tcPr>
            <w:tcW w:w="1895" w:type="dxa"/>
            <w:shd w:val="clear" w:color="auto" w:fill="auto"/>
          </w:tcPr>
          <w:p w:rsidR="009318E4" w:rsidRPr="00C255E7" w:rsidRDefault="00D736FA"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345,6</w:t>
            </w:r>
          </w:p>
        </w:tc>
      </w:tr>
      <w:tr w:rsidR="009318E4" w:rsidRPr="00C255E7" w:rsidTr="009318E4">
        <w:trPr>
          <w:trHeight w:val="1581"/>
        </w:trPr>
        <w:tc>
          <w:tcPr>
            <w:tcW w:w="894" w:type="dxa"/>
            <w:vMerge w:val="restart"/>
          </w:tcPr>
          <w:p w:rsidR="009318E4" w:rsidRPr="00C255E7" w:rsidRDefault="009318E4"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8</w:t>
            </w:r>
          </w:p>
        </w:tc>
        <w:tc>
          <w:tcPr>
            <w:tcW w:w="2683" w:type="dxa"/>
          </w:tcPr>
          <w:p w:rsidR="009318E4" w:rsidRPr="00C255E7" w:rsidRDefault="009318E4"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начального общего образования</w:t>
            </w:r>
          </w:p>
        </w:tc>
        <w:tc>
          <w:tcPr>
            <w:tcW w:w="2683" w:type="dxa"/>
          </w:tcPr>
          <w:p w:rsidR="009318E4" w:rsidRPr="00C255E7" w:rsidRDefault="009318E4"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p w:rsidR="009318E4" w:rsidRPr="00C255E7" w:rsidRDefault="009318E4" w:rsidP="00415152">
            <w:pPr>
              <w:pStyle w:val="ConsPlusNormal"/>
              <w:shd w:val="clear" w:color="auto" w:fill="FFFFFF" w:themeFill="background1"/>
              <w:rPr>
                <w:rFonts w:ascii="Times New Roman" w:hAnsi="Times New Roman" w:cs="Times New Roman"/>
                <w:sz w:val="20"/>
                <w:szCs w:val="20"/>
              </w:rPr>
            </w:pPr>
            <w:proofErr w:type="gramStart"/>
            <w:r w:rsidRPr="00C255E7">
              <w:rPr>
                <w:rFonts w:ascii="Times New Roman" w:hAnsi="Times New Roman" w:cs="Times New Roman"/>
                <w:sz w:val="20"/>
                <w:szCs w:val="20"/>
              </w:rPr>
              <w:t>Обучающиеся</w:t>
            </w:r>
            <w:proofErr w:type="gramEnd"/>
            <w:r w:rsidRPr="00C255E7">
              <w:rPr>
                <w:rFonts w:ascii="Times New Roman" w:hAnsi="Times New Roman" w:cs="Times New Roman"/>
                <w:sz w:val="20"/>
                <w:szCs w:val="20"/>
              </w:rPr>
              <w:t xml:space="preserve"> за исключением обучающихся с ограниченными возможностями (ОВЗ) и детей-инвалидов;</w:t>
            </w:r>
          </w:p>
          <w:p w:rsidR="009318E4" w:rsidRPr="00C255E7" w:rsidRDefault="009318E4"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tcPr>
          <w:p w:rsidR="009318E4" w:rsidRPr="00C255E7" w:rsidRDefault="009318E4"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9318E4" w:rsidRPr="00C255E7" w:rsidRDefault="009318E4" w:rsidP="00466448">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11</w:t>
            </w:r>
            <w:r w:rsidR="00466448">
              <w:rPr>
                <w:rFonts w:ascii="Times New Roman" w:eastAsia="Times New Roman" w:hAnsi="Times New Roman" w:cs="Times New Roman"/>
                <w:b/>
              </w:rPr>
              <w:t>35</w:t>
            </w:r>
          </w:p>
        </w:tc>
        <w:tc>
          <w:tcPr>
            <w:tcW w:w="1985" w:type="dxa"/>
          </w:tcPr>
          <w:p w:rsidR="009318E4" w:rsidRPr="00C255E7" w:rsidRDefault="009318E4"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1180</w:t>
            </w:r>
          </w:p>
        </w:tc>
        <w:tc>
          <w:tcPr>
            <w:tcW w:w="1895" w:type="dxa"/>
          </w:tcPr>
          <w:p w:rsidR="009318E4" w:rsidRPr="00C255E7" w:rsidRDefault="009318E4"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1180</w:t>
            </w:r>
          </w:p>
        </w:tc>
      </w:tr>
      <w:tr w:rsidR="009318E4" w:rsidRPr="00C255E7" w:rsidTr="00415152">
        <w:trPr>
          <w:trHeight w:val="522"/>
        </w:trPr>
        <w:tc>
          <w:tcPr>
            <w:tcW w:w="894" w:type="dxa"/>
            <w:vMerge/>
            <w:shd w:val="clear" w:color="auto" w:fill="auto"/>
          </w:tcPr>
          <w:p w:rsidR="009318E4" w:rsidRPr="00C255E7" w:rsidRDefault="009318E4"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9318E4" w:rsidRPr="00C255E7" w:rsidRDefault="009318E4"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8, тыс. руб.</w:t>
            </w:r>
          </w:p>
        </w:tc>
        <w:tc>
          <w:tcPr>
            <w:tcW w:w="2683" w:type="dxa"/>
            <w:shd w:val="clear" w:color="auto" w:fill="auto"/>
          </w:tcPr>
          <w:p w:rsidR="009318E4" w:rsidRPr="00C255E7" w:rsidRDefault="009318E4"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9318E4" w:rsidRPr="00C255E7" w:rsidRDefault="009318E4"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9318E4" w:rsidRPr="00C255E7" w:rsidRDefault="00D736FA"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73 280,0</w:t>
            </w:r>
          </w:p>
        </w:tc>
        <w:tc>
          <w:tcPr>
            <w:tcW w:w="1985" w:type="dxa"/>
            <w:shd w:val="clear" w:color="auto" w:fill="auto"/>
          </w:tcPr>
          <w:p w:rsidR="009318E4" w:rsidRPr="00C255E7" w:rsidRDefault="00D736FA"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65 528,3</w:t>
            </w:r>
          </w:p>
        </w:tc>
        <w:tc>
          <w:tcPr>
            <w:tcW w:w="1895" w:type="dxa"/>
            <w:shd w:val="clear" w:color="auto" w:fill="auto"/>
          </w:tcPr>
          <w:p w:rsidR="009318E4" w:rsidRPr="00C255E7" w:rsidRDefault="00D736FA"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65 528,3</w:t>
            </w:r>
          </w:p>
        </w:tc>
      </w:tr>
      <w:tr w:rsidR="00392796" w:rsidRPr="00C255E7" w:rsidTr="00C7664B">
        <w:trPr>
          <w:trHeight w:val="2070"/>
        </w:trPr>
        <w:tc>
          <w:tcPr>
            <w:tcW w:w="894" w:type="dxa"/>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9</w:t>
            </w:r>
          </w:p>
          <w:p w:rsidR="00392796" w:rsidRPr="00C255E7" w:rsidRDefault="00392796" w:rsidP="00415152">
            <w:pPr>
              <w:shd w:val="clear" w:color="auto" w:fill="FFFFFF" w:themeFill="background1"/>
              <w:spacing w:after="0" w:line="240" w:lineRule="auto"/>
              <w:rPr>
                <w:rFonts w:ascii="Times New Roman" w:eastAsia="Times New Roman" w:hAnsi="Times New Roman" w:cs="Times New Roman"/>
                <w:sz w:val="20"/>
                <w:szCs w:val="20"/>
              </w:rPr>
            </w:pP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начального общего образования</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p w:rsidR="00392796" w:rsidRPr="00C255E7" w:rsidRDefault="00392796" w:rsidP="00415152">
            <w:pPr>
              <w:pStyle w:val="ConsPlusNormal"/>
              <w:shd w:val="clear" w:color="auto" w:fill="FFFFFF" w:themeFill="background1"/>
              <w:rPr>
                <w:rFonts w:ascii="Times New Roman" w:hAnsi="Times New Roman" w:cs="Times New Roman"/>
                <w:sz w:val="20"/>
                <w:szCs w:val="20"/>
              </w:rPr>
            </w:pPr>
            <w:proofErr w:type="gramStart"/>
            <w:r w:rsidRPr="00C255E7">
              <w:rPr>
                <w:rFonts w:ascii="Times New Roman" w:hAnsi="Times New Roman" w:cs="Times New Roman"/>
                <w:sz w:val="20"/>
                <w:szCs w:val="20"/>
              </w:rPr>
              <w:t>Обучающиеся</w:t>
            </w:r>
            <w:proofErr w:type="gramEnd"/>
            <w:r w:rsidRPr="00C255E7">
              <w:rPr>
                <w:rFonts w:ascii="Times New Roman" w:hAnsi="Times New Roman" w:cs="Times New Roman"/>
                <w:sz w:val="20"/>
                <w:szCs w:val="20"/>
              </w:rPr>
              <w:t xml:space="preserve"> за исключением обучающихся с ограниченными возможностями (ОВЗ) и детей-инвалидов;</w:t>
            </w:r>
          </w:p>
          <w:p w:rsidR="00392796" w:rsidRPr="00C255E7" w:rsidRDefault="00392796" w:rsidP="00415152">
            <w:pPr>
              <w:pStyle w:val="ConsPlusNormal"/>
              <w:shd w:val="clear" w:color="auto" w:fill="FFFFFF" w:themeFill="background1"/>
              <w:rPr>
                <w:rFonts w:ascii="Times New Roman" w:hAnsi="Times New Roman" w:cs="Times New Roman"/>
                <w:sz w:val="20"/>
                <w:szCs w:val="20"/>
              </w:rPr>
            </w:pPr>
            <w:r w:rsidRPr="00C255E7">
              <w:rPr>
                <w:rFonts w:ascii="Times New Roman" w:hAnsi="Times New Roman" w:cs="Times New Roman"/>
                <w:b/>
                <w:sz w:val="20"/>
                <w:szCs w:val="20"/>
              </w:rPr>
              <w:t xml:space="preserve">Проходящие </w:t>
            </w:r>
            <w:proofErr w:type="gramStart"/>
            <w:r w:rsidRPr="00C255E7">
              <w:rPr>
                <w:rFonts w:ascii="Times New Roman" w:hAnsi="Times New Roman" w:cs="Times New Roman"/>
                <w:b/>
                <w:sz w:val="20"/>
                <w:szCs w:val="20"/>
              </w:rPr>
              <w:t>обучение по состоянию</w:t>
            </w:r>
            <w:proofErr w:type="gramEnd"/>
            <w:r w:rsidRPr="00C255E7">
              <w:rPr>
                <w:rFonts w:ascii="Times New Roman" w:hAnsi="Times New Roman" w:cs="Times New Roman"/>
                <w:b/>
                <w:sz w:val="20"/>
                <w:szCs w:val="20"/>
              </w:rPr>
              <w:t xml:space="preserve"> здоровья на дому</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4E5BEA"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0</w:t>
            </w:r>
          </w:p>
        </w:tc>
        <w:tc>
          <w:tcPr>
            <w:tcW w:w="1985" w:type="dxa"/>
          </w:tcPr>
          <w:p w:rsidR="00392796" w:rsidRPr="00C255E7" w:rsidRDefault="004E5BEA"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0</w:t>
            </w:r>
          </w:p>
        </w:tc>
        <w:tc>
          <w:tcPr>
            <w:tcW w:w="1895" w:type="dxa"/>
          </w:tcPr>
          <w:p w:rsidR="00392796" w:rsidRPr="00C255E7" w:rsidRDefault="004E5BEA"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0</w:t>
            </w:r>
          </w:p>
        </w:tc>
      </w:tr>
      <w:tr w:rsidR="00FC0F10" w:rsidRPr="00C255E7" w:rsidTr="00392796">
        <w:trPr>
          <w:trHeight w:val="879"/>
        </w:trPr>
        <w:tc>
          <w:tcPr>
            <w:tcW w:w="894"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FC0F10" w:rsidRPr="00C255E7" w:rsidRDefault="00FC0F10"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9, тыс. руб.</w:t>
            </w:r>
          </w:p>
        </w:tc>
        <w:tc>
          <w:tcPr>
            <w:tcW w:w="2683"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FC0F10" w:rsidRPr="00C255E7" w:rsidRDefault="004E5BEA"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985" w:type="dxa"/>
            <w:shd w:val="clear" w:color="auto" w:fill="auto"/>
          </w:tcPr>
          <w:p w:rsidR="00FC0F10" w:rsidRPr="00C255E7" w:rsidRDefault="004E5BEA" w:rsidP="00415152">
            <w:pPr>
              <w:shd w:val="clear" w:color="auto" w:fill="FFFFFF" w:themeFill="background1"/>
              <w:spacing w:after="0" w:line="240" w:lineRule="auto"/>
              <w:jc w:val="center"/>
              <w:rPr>
                <w:rFonts w:ascii="Times New Roman" w:hAnsi="Times New Roman" w:cs="Times New Roman"/>
              </w:rPr>
            </w:pPr>
            <w:r>
              <w:rPr>
                <w:rFonts w:ascii="Times New Roman" w:eastAsia="Times New Roman" w:hAnsi="Times New Roman" w:cs="Times New Roman"/>
              </w:rPr>
              <w:t>0</w:t>
            </w:r>
          </w:p>
        </w:tc>
        <w:tc>
          <w:tcPr>
            <w:tcW w:w="1895" w:type="dxa"/>
            <w:shd w:val="clear" w:color="auto" w:fill="auto"/>
          </w:tcPr>
          <w:p w:rsidR="00FC0F10" w:rsidRPr="00C255E7" w:rsidRDefault="004E5BEA" w:rsidP="00415152">
            <w:pPr>
              <w:shd w:val="clear" w:color="auto" w:fill="FFFFFF" w:themeFill="background1"/>
              <w:spacing w:after="0" w:line="240" w:lineRule="auto"/>
              <w:jc w:val="center"/>
              <w:rPr>
                <w:rFonts w:ascii="Times New Roman" w:hAnsi="Times New Roman" w:cs="Times New Roman"/>
              </w:rPr>
            </w:pPr>
            <w:r>
              <w:rPr>
                <w:rFonts w:ascii="Times New Roman" w:eastAsia="Times New Roman" w:hAnsi="Times New Roman" w:cs="Times New Roman"/>
              </w:rPr>
              <w:t>0</w:t>
            </w:r>
          </w:p>
        </w:tc>
      </w:tr>
      <w:tr w:rsidR="00392796" w:rsidRPr="00C255E7" w:rsidTr="00392796">
        <w:trPr>
          <w:trHeight w:val="894"/>
        </w:trPr>
        <w:tc>
          <w:tcPr>
            <w:tcW w:w="894" w:type="dxa"/>
            <w:vMerge w:val="restart"/>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10</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начального общего образования</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Дети-инвалиды; </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4E5BEA"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4</w:t>
            </w:r>
          </w:p>
        </w:tc>
        <w:tc>
          <w:tcPr>
            <w:tcW w:w="1985" w:type="dxa"/>
          </w:tcPr>
          <w:p w:rsidR="00392796" w:rsidRPr="00C255E7" w:rsidRDefault="004E5BEA"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4</w:t>
            </w:r>
          </w:p>
        </w:tc>
        <w:tc>
          <w:tcPr>
            <w:tcW w:w="1895" w:type="dxa"/>
          </w:tcPr>
          <w:p w:rsidR="00392796" w:rsidRPr="00C255E7" w:rsidRDefault="004E5BEA"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4</w:t>
            </w:r>
          </w:p>
        </w:tc>
      </w:tr>
      <w:tr w:rsidR="002506EA" w:rsidRPr="00C255E7" w:rsidTr="00415152">
        <w:trPr>
          <w:trHeight w:val="522"/>
        </w:trPr>
        <w:tc>
          <w:tcPr>
            <w:tcW w:w="894" w:type="dxa"/>
            <w:vMerge/>
            <w:shd w:val="clear" w:color="auto" w:fill="auto"/>
          </w:tcPr>
          <w:p w:rsidR="002506EA" w:rsidRPr="00C255E7" w:rsidRDefault="002506EA" w:rsidP="002506EA">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2506EA" w:rsidRPr="00C255E7" w:rsidRDefault="002506EA" w:rsidP="002506EA">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10, тыс. руб.</w:t>
            </w:r>
          </w:p>
        </w:tc>
        <w:tc>
          <w:tcPr>
            <w:tcW w:w="2683" w:type="dxa"/>
            <w:shd w:val="clear" w:color="auto" w:fill="auto"/>
          </w:tcPr>
          <w:p w:rsidR="002506EA" w:rsidRPr="00C255E7" w:rsidRDefault="002506EA" w:rsidP="002506EA">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2506EA" w:rsidRPr="00C255E7" w:rsidRDefault="002506EA" w:rsidP="002506EA">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2506EA" w:rsidRPr="00C255E7" w:rsidRDefault="004A6DEF" w:rsidP="002506EA">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124,3</w:t>
            </w:r>
          </w:p>
        </w:tc>
        <w:tc>
          <w:tcPr>
            <w:tcW w:w="1985" w:type="dxa"/>
            <w:shd w:val="clear" w:color="auto" w:fill="auto"/>
          </w:tcPr>
          <w:p w:rsidR="002506EA" w:rsidRPr="00C255E7" w:rsidRDefault="004A6DEF" w:rsidP="002506EA">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124,3</w:t>
            </w:r>
          </w:p>
        </w:tc>
        <w:tc>
          <w:tcPr>
            <w:tcW w:w="1895" w:type="dxa"/>
            <w:shd w:val="clear" w:color="auto" w:fill="auto"/>
          </w:tcPr>
          <w:p w:rsidR="002506EA" w:rsidRPr="00C255E7" w:rsidRDefault="004A6DEF" w:rsidP="002506EA">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124,3</w:t>
            </w:r>
          </w:p>
        </w:tc>
      </w:tr>
      <w:tr w:rsidR="00392796" w:rsidRPr="00C255E7" w:rsidTr="00392796">
        <w:trPr>
          <w:trHeight w:val="884"/>
        </w:trPr>
        <w:tc>
          <w:tcPr>
            <w:tcW w:w="894" w:type="dxa"/>
            <w:vMerge w:val="restart"/>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11</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начального общего образования</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Адаптированная образовательная программа;</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Дети-инвалиды;</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tcBorders>
              <w:bottom w:val="single" w:sz="4" w:space="0" w:color="auto"/>
            </w:tcBorders>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Borders>
              <w:bottom w:val="single" w:sz="4" w:space="0" w:color="auto"/>
            </w:tcBorders>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12</w:t>
            </w:r>
          </w:p>
        </w:tc>
        <w:tc>
          <w:tcPr>
            <w:tcW w:w="1985" w:type="dxa"/>
            <w:tcBorders>
              <w:bottom w:val="single" w:sz="4" w:space="0" w:color="auto"/>
            </w:tcBorders>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12</w:t>
            </w:r>
          </w:p>
        </w:tc>
        <w:tc>
          <w:tcPr>
            <w:tcW w:w="1895" w:type="dxa"/>
            <w:tcBorders>
              <w:bottom w:val="single" w:sz="4" w:space="0" w:color="auto"/>
            </w:tcBorders>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12</w:t>
            </w:r>
          </w:p>
        </w:tc>
      </w:tr>
      <w:tr w:rsidR="00392796" w:rsidRPr="00C255E7" w:rsidTr="00392796">
        <w:trPr>
          <w:trHeight w:val="886"/>
        </w:trPr>
        <w:tc>
          <w:tcPr>
            <w:tcW w:w="894" w:type="dxa"/>
            <w:vMerge/>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392796" w:rsidRPr="00C255E7" w:rsidRDefault="00392796"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11, тыс. руб.</w:t>
            </w:r>
          </w:p>
        </w:tc>
        <w:tc>
          <w:tcPr>
            <w:tcW w:w="2683"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392796" w:rsidRPr="00C255E7" w:rsidRDefault="004A6DEF"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745,9</w:t>
            </w:r>
          </w:p>
        </w:tc>
        <w:tc>
          <w:tcPr>
            <w:tcW w:w="1985" w:type="dxa"/>
            <w:shd w:val="clear" w:color="auto" w:fill="auto"/>
          </w:tcPr>
          <w:p w:rsidR="00392796" w:rsidRPr="00C255E7" w:rsidRDefault="004A6DEF"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745,9</w:t>
            </w:r>
          </w:p>
        </w:tc>
        <w:tc>
          <w:tcPr>
            <w:tcW w:w="1895" w:type="dxa"/>
            <w:shd w:val="clear" w:color="auto" w:fill="auto"/>
          </w:tcPr>
          <w:p w:rsidR="00392796" w:rsidRPr="00C255E7" w:rsidRDefault="004A6DEF"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745,9</w:t>
            </w:r>
          </w:p>
        </w:tc>
      </w:tr>
      <w:tr w:rsidR="00392796" w:rsidRPr="00C255E7" w:rsidTr="00392796">
        <w:trPr>
          <w:trHeight w:val="1157"/>
        </w:trPr>
        <w:tc>
          <w:tcPr>
            <w:tcW w:w="894" w:type="dxa"/>
            <w:vMerge w:val="restart"/>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12</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начального общего образования</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Адаптированная образовательная программа;</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Дети-инвалиды;  </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Проходящие </w:t>
            </w:r>
            <w:proofErr w:type="gramStart"/>
            <w:r w:rsidRPr="00C255E7">
              <w:rPr>
                <w:rFonts w:ascii="Times New Roman" w:hAnsi="Times New Roman" w:cs="Times New Roman"/>
                <w:sz w:val="20"/>
                <w:szCs w:val="20"/>
              </w:rPr>
              <w:t>обучение по состоянию</w:t>
            </w:r>
            <w:proofErr w:type="gramEnd"/>
            <w:r w:rsidRPr="00C255E7">
              <w:rPr>
                <w:rFonts w:ascii="Times New Roman" w:hAnsi="Times New Roman" w:cs="Times New Roman"/>
                <w:sz w:val="20"/>
                <w:szCs w:val="20"/>
              </w:rPr>
              <w:t xml:space="preserve"> здоровья на дому</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3</w:t>
            </w:r>
          </w:p>
        </w:tc>
        <w:tc>
          <w:tcPr>
            <w:tcW w:w="1985"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3</w:t>
            </w:r>
          </w:p>
        </w:tc>
        <w:tc>
          <w:tcPr>
            <w:tcW w:w="1895"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3</w:t>
            </w:r>
          </w:p>
        </w:tc>
      </w:tr>
      <w:tr w:rsidR="00392796" w:rsidRPr="00C255E7" w:rsidTr="00415152">
        <w:trPr>
          <w:trHeight w:val="933"/>
        </w:trPr>
        <w:tc>
          <w:tcPr>
            <w:tcW w:w="894" w:type="dxa"/>
            <w:vMerge/>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392796" w:rsidRPr="00C255E7" w:rsidRDefault="00392796"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12, тыс. руб.</w:t>
            </w:r>
          </w:p>
        </w:tc>
        <w:tc>
          <w:tcPr>
            <w:tcW w:w="2683"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392796" w:rsidRPr="00C255E7" w:rsidRDefault="004A6DEF"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186,5</w:t>
            </w:r>
          </w:p>
        </w:tc>
        <w:tc>
          <w:tcPr>
            <w:tcW w:w="1985" w:type="dxa"/>
            <w:shd w:val="clear" w:color="auto" w:fill="auto"/>
          </w:tcPr>
          <w:p w:rsidR="00392796" w:rsidRPr="00C255E7" w:rsidRDefault="004A6DEF"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186,5</w:t>
            </w:r>
          </w:p>
        </w:tc>
        <w:tc>
          <w:tcPr>
            <w:tcW w:w="1895" w:type="dxa"/>
            <w:shd w:val="clear" w:color="auto" w:fill="auto"/>
          </w:tcPr>
          <w:p w:rsidR="00392796" w:rsidRPr="00C255E7" w:rsidRDefault="004A6DEF"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186,5</w:t>
            </w:r>
          </w:p>
        </w:tc>
      </w:tr>
      <w:tr w:rsidR="00392796" w:rsidRPr="00C255E7" w:rsidTr="00392796">
        <w:trPr>
          <w:trHeight w:val="1587"/>
        </w:trPr>
        <w:tc>
          <w:tcPr>
            <w:tcW w:w="894" w:type="dxa"/>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13</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начального общего образования</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Адаптированная образовательная программа; Обучающиеся с ограниченными возможностями здоровья (ОВЗ); </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37</w:t>
            </w:r>
          </w:p>
        </w:tc>
        <w:tc>
          <w:tcPr>
            <w:tcW w:w="1985"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37</w:t>
            </w:r>
          </w:p>
        </w:tc>
        <w:tc>
          <w:tcPr>
            <w:tcW w:w="1895"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37</w:t>
            </w:r>
          </w:p>
        </w:tc>
      </w:tr>
      <w:tr w:rsidR="00FC0F10" w:rsidRPr="00C255E7" w:rsidTr="00415152">
        <w:trPr>
          <w:trHeight w:val="933"/>
        </w:trPr>
        <w:tc>
          <w:tcPr>
            <w:tcW w:w="894"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FC0F10" w:rsidRPr="00C255E7" w:rsidRDefault="00FC0F10"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13, тыс. руб.</w:t>
            </w:r>
          </w:p>
        </w:tc>
        <w:tc>
          <w:tcPr>
            <w:tcW w:w="2683"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FC0F10" w:rsidRPr="00C255E7" w:rsidRDefault="004A6DEF"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2 299,7</w:t>
            </w:r>
          </w:p>
        </w:tc>
        <w:tc>
          <w:tcPr>
            <w:tcW w:w="1985" w:type="dxa"/>
            <w:shd w:val="clear" w:color="auto" w:fill="auto"/>
          </w:tcPr>
          <w:p w:rsidR="00FC0F10" w:rsidRPr="00C255E7" w:rsidRDefault="004A6DEF"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2 299,7</w:t>
            </w:r>
          </w:p>
        </w:tc>
        <w:tc>
          <w:tcPr>
            <w:tcW w:w="1895" w:type="dxa"/>
            <w:shd w:val="clear" w:color="auto" w:fill="auto"/>
          </w:tcPr>
          <w:p w:rsidR="00FC0F10" w:rsidRPr="00C255E7" w:rsidRDefault="004A6DEF"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2 299,7</w:t>
            </w:r>
          </w:p>
        </w:tc>
      </w:tr>
      <w:tr w:rsidR="00392796" w:rsidRPr="00C255E7" w:rsidTr="00392796">
        <w:trPr>
          <w:trHeight w:val="1872"/>
        </w:trPr>
        <w:tc>
          <w:tcPr>
            <w:tcW w:w="894" w:type="dxa"/>
            <w:vMerge w:val="restart"/>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14</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начального общего образования</w:t>
            </w:r>
          </w:p>
        </w:tc>
        <w:tc>
          <w:tcPr>
            <w:tcW w:w="2683" w:type="dxa"/>
          </w:tcPr>
          <w:p w:rsidR="00392796" w:rsidRPr="00C255E7" w:rsidRDefault="00392796" w:rsidP="00415152">
            <w:pPr>
              <w:pStyle w:val="ConsPlusNormal"/>
              <w:shd w:val="clear" w:color="auto" w:fill="FFFFFF" w:themeFill="background1"/>
              <w:rPr>
                <w:rFonts w:ascii="Times New Roman" w:hAnsi="Times New Roman" w:cs="Times New Roman"/>
                <w:sz w:val="20"/>
                <w:szCs w:val="20"/>
              </w:rPr>
            </w:pPr>
            <w:r w:rsidRPr="00C255E7">
              <w:rPr>
                <w:rFonts w:ascii="Times New Roman" w:hAnsi="Times New Roman" w:cs="Times New Roman"/>
                <w:sz w:val="20"/>
                <w:szCs w:val="20"/>
              </w:rPr>
              <w:t xml:space="preserve">Адаптированная образовательная программа; Обучающиеся с ограниченными возможностями здоровья (ОВЗ); </w:t>
            </w:r>
          </w:p>
          <w:p w:rsidR="00392796" w:rsidRPr="00C255E7" w:rsidRDefault="00392796" w:rsidP="00415152">
            <w:pPr>
              <w:pStyle w:val="ConsPlusNormal"/>
              <w:shd w:val="clear" w:color="auto" w:fill="FFFFFF" w:themeFill="background1"/>
              <w:rPr>
                <w:rFonts w:ascii="Times New Roman" w:hAnsi="Times New Roman" w:cs="Times New Roman"/>
                <w:sz w:val="20"/>
                <w:szCs w:val="20"/>
              </w:rPr>
            </w:pPr>
            <w:r w:rsidRPr="00C255E7">
              <w:rPr>
                <w:rFonts w:ascii="Times New Roman" w:hAnsi="Times New Roman" w:cs="Times New Roman"/>
                <w:sz w:val="20"/>
                <w:szCs w:val="20"/>
              </w:rPr>
              <w:t xml:space="preserve">Проходящие </w:t>
            </w:r>
            <w:proofErr w:type="gramStart"/>
            <w:r w:rsidRPr="00C255E7">
              <w:rPr>
                <w:rFonts w:ascii="Times New Roman" w:hAnsi="Times New Roman" w:cs="Times New Roman"/>
                <w:sz w:val="20"/>
                <w:szCs w:val="20"/>
              </w:rPr>
              <w:t>обучение по состоянию</w:t>
            </w:r>
            <w:proofErr w:type="gramEnd"/>
            <w:r w:rsidRPr="00C255E7">
              <w:rPr>
                <w:rFonts w:ascii="Times New Roman" w:hAnsi="Times New Roman" w:cs="Times New Roman"/>
                <w:sz w:val="20"/>
                <w:szCs w:val="20"/>
              </w:rPr>
              <w:t xml:space="preserve"> здоровья на дому</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0C6B7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w:t>
            </w:r>
          </w:p>
        </w:tc>
        <w:tc>
          <w:tcPr>
            <w:tcW w:w="1985" w:type="dxa"/>
          </w:tcPr>
          <w:p w:rsidR="00392796" w:rsidRPr="00C255E7" w:rsidRDefault="000C6B7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w:t>
            </w:r>
          </w:p>
        </w:tc>
        <w:tc>
          <w:tcPr>
            <w:tcW w:w="1895" w:type="dxa"/>
          </w:tcPr>
          <w:p w:rsidR="00392796" w:rsidRPr="00C255E7" w:rsidRDefault="000C6B7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w:t>
            </w:r>
          </w:p>
        </w:tc>
      </w:tr>
      <w:tr w:rsidR="00392796" w:rsidRPr="00C255E7" w:rsidTr="00392796">
        <w:trPr>
          <w:trHeight w:val="910"/>
        </w:trPr>
        <w:tc>
          <w:tcPr>
            <w:tcW w:w="894" w:type="dxa"/>
            <w:vMerge/>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392796" w:rsidRPr="00C255E7" w:rsidRDefault="00392796"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14, тыс. руб.</w:t>
            </w:r>
          </w:p>
        </w:tc>
        <w:tc>
          <w:tcPr>
            <w:tcW w:w="2683"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392796" w:rsidRPr="00C255E7" w:rsidRDefault="004A6DEF" w:rsidP="00E57134">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62,2</w:t>
            </w:r>
          </w:p>
        </w:tc>
        <w:tc>
          <w:tcPr>
            <w:tcW w:w="1985" w:type="dxa"/>
            <w:shd w:val="clear" w:color="auto" w:fill="auto"/>
          </w:tcPr>
          <w:p w:rsidR="00392796" w:rsidRPr="00C255E7" w:rsidRDefault="004A6DEF"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62,2</w:t>
            </w:r>
          </w:p>
        </w:tc>
        <w:tc>
          <w:tcPr>
            <w:tcW w:w="1895" w:type="dxa"/>
            <w:shd w:val="clear" w:color="auto" w:fill="auto"/>
          </w:tcPr>
          <w:p w:rsidR="00392796" w:rsidRPr="00C255E7" w:rsidRDefault="004A6DEF"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62,2</w:t>
            </w:r>
          </w:p>
        </w:tc>
      </w:tr>
      <w:tr w:rsidR="00392796" w:rsidRPr="00C255E7" w:rsidTr="00392796">
        <w:trPr>
          <w:trHeight w:val="1479"/>
        </w:trPr>
        <w:tc>
          <w:tcPr>
            <w:tcW w:w="894" w:type="dxa"/>
            <w:vMerge w:val="restart"/>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15</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основного общего образования</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p w:rsidR="00392796" w:rsidRPr="00C255E7" w:rsidRDefault="00392796" w:rsidP="00415152">
            <w:pPr>
              <w:pStyle w:val="ConsPlusNormal"/>
              <w:shd w:val="clear" w:color="auto" w:fill="FFFFFF" w:themeFill="background1"/>
              <w:rPr>
                <w:rFonts w:ascii="Times New Roman" w:hAnsi="Times New Roman" w:cs="Times New Roman"/>
                <w:sz w:val="20"/>
                <w:szCs w:val="20"/>
              </w:rPr>
            </w:pPr>
            <w:proofErr w:type="gramStart"/>
            <w:r w:rsidRPr="00C255E7">
              <w:rPr>
                <w:rFonts w:ascii="Times New Roman" w:hAnsi="Times New Roman" w:cs="Times New Roman"/>
                <w:sz w:val="20"/>
                <w:szCs w:val="20"/>
              </w:rPr>
              <w:t>Обучающиеся</w:t>
            </w:r>
            <w:proofErr w:type="gramEnd"/>
            <w:r w:rsidRPr="00C255E7">
              <w:rPr>
                <w:rFonts w:ascii="Times New Roman" w:hAnsi="Times New Roman" w:cs="Times New Roman"/>
                <w:sz w:val="20"/>
                <w:szCs w:val="20"/>
              </w:rPr>
              <w:t xml:space="preserve"> за исключением обучающихся с ограниченными возможностями (ОВЗ) и детей-инвалидов;</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392796" w:rsidP="00466448">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w:t>
            </w:r>
            <w:r w:rsidR="00466448">
              <w:rPr>
                <w:rFonts w:ascii="Times New Roman" w:eastAsia="Times New Roman" w:hAnsi="Times New Roman" w:cs="Times New Roman"/>
                <w:b/>
              </w:rPr>
              <w:t>308</w:t>
            </w:r>
          </w:p>
        </w:tc>
        <w:tc>
          <w:tcPr>
            <w:tcW w:w="1985" w:type="dxa"/>
          </w:tcPr>
          <w:p w:rsidR="00392796" w:rsidRPr="00C255E7" w:rsidRDefault="00392796" w:rsidP="00466448">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14</w:t>
            </w:r>
            <w:r w:rsidR="00466448">
              <w:rPr>
                <w:rFonts w:ascii="Times New Roman" w:eastAsia="Times New Roman" w:hAnsi="Times New Roman" w:cs="Times New Roman"/>
                <w:b/>
              </w:rPr>
              <w:t>07</w:t>
            </w:r>
          </w:p>
        </w:tc>
        <w:tc>
          <w:tcPr>
            <w:tcW w:w="1895" w:type="dxa"/>
          </w:tcPr>
          <w:p w:rsidR="00392796" w:rsidRPr="00C255E7" w:rsidRDefault="00392796" w:rsidP="00466448">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14</w:t>
            </w:r>
            <w:r w:rsidR="00466448">
              <w:rPr>
                <w:rFonts w:ascii="Times New Roman" w:eastAsia="Times New Roman" w:hAnsi="Times New Roman" w:cs="Times New Roman"/>
                <w:b/>
              </w:rPr>
              <w:t>07</w:t>
            </w:r>
          </w:p>
        </w:tc>
      </w:tr>
      <w:tr w:rsidR="00392796" w:rsidRPr="00C255E7" w:rsidTr="00415152">
        <w:trPr>
          <w:trHeight w:val="954"/>
        </w:trPr>
        <w:tc>
          <w:tcPr>
            <w:tcW w:w="894" w:type="dxa"/>
            <w:vMerge/>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392796" w:rsidRPr="00C255E7" w:rsidRDefault="00392796"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15, тыс. руб.</w:t>
            </w:r>
          </w:p>
        </w:tc>
        <w:tc>
          <w:tcPr>
            <w:tcW w:w="2683"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392796" w:rsidRPr="00C255E7" w:rsidRDefault="004A6DEF" w:rsidP="00E57134">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91 180,4</w:t>
            </w:r>
          </w:p>
        </w:tc>
        <w:tc>
          <w:tcPr>
            <w:tcW w:w="1985" w:type="dxa"/>
            <w:shd w:val="clear" w:color="auto" w:fill="auto"/>
          </w:tcPr>
          <w:p w:rsidR="00392796" w:rsidRPr="00C255E7" w:rsidRDefault="004A6DEF"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95 846,4</w:t>
            </w:r>
          </w:p>
        </w:tc>
        <w:tc>
          <w:tcPr>
            <w:tcW w:w="1895" w:type="dxa"/>
            <w:shd w:val="clear" w:color="auto" w:fill="auto"/>
          </w:tcPr>
          <w:p w:rsidR="00392796" w:rsidRPr="00C255E7" w:rsidRDefault="004A6DEF"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95 796,6</w:t>
            </w:r>
          </w:p>
        </w:tc>
      </w:tr>
      <w:tr w:rsidR="00392796" w:rsidRPr="00C255E7" w:rsidTr="00392796">
        <w:trPr>
          <w:trHeight w:val="2032"/>
        </w:trPr>
        <w:tc>
          <w:tcPr>
            <w:tcW w:w="894" w:type="dxa"/>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16</w:t>
            </w:r>
          </w:p>
          <w:p w:rsidR="00392796" w:rsidRPr="00C255E7" w:rsidRDefault="00392796" w:rsidP="00415152">
            <w:pPr>
              <w:shd w:val="clear" w:color="auto" w:fill="FFFFFF" w:themeFill="background1"/>
              <w:spacing w:after="0" w:line="240" w:lineRule="auto"/>
              <w:rPr>
                <w:rFonts w:ascii="Times New Roman" w:eastAsia="Times New Roman" w:hAnsi="Times New Roman" w:cs="Times New Roman"/>
                <w:sz w:val="20"/>
                <w:szCs w:val="20"/>
              </w:rPr>
            </w:pP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основного общего образования</w:t>
            </w:r>
          </w:p>
        </w:tc>
        <w:tc>
          <w:tcPr>
            <w:tcW w:w="2683" w:type="dxa"/>
          </w:tcPr>
          <w:p w:rsidR="00392796" w:rsidRPr="00C255E7" w:rsidRDefault="00392796" w:rsidP="00415152">
            <w:pPr>
              <w:pStyle w:val="ConsPlusNormal"/>
              <w:shd w:val="clear" w:color="auto" w:fill="FFFFFF" w:themeFill="background1"/>
              <w:rPr>
                <w:rFonts w:ascii="Times New Roman" w:hAnsi="Times New Roman" w:cs="Times New Roman"/>
                <w:sz w:val="20"/>
                <w:szCs w:val="20"/>
              </w:rPr>
            </w:pPr>
            <w:r w:rsidRPr="00C255E7">
              <w:rPr>
                <w:rFonts w:ascii="Times New Roman" w:hAnsi="Times New Roman" w:cs="Times New Roman"/>
                <w:sz w:val="20"/>
                <w:szCs w:val="20"/>
              </w:rPr>
              <w:t xml:space="preserve">Не указано; </w:t>
            </w:r>
          </w:p>
          <w:p w:rsidR="00392796" w:rsidRPr="00C255E7" w:rsidRDefault="00392796" w:rsidP="00415152">
            <w:pPr>
              <w:pStyle w:val="ConsPlusNormal"/>
              <w:shd w:val="clear" w:color="auto" w:fill="FFFFFF" w:themeFill="background1"/>
              <w:rPr>
                <w:rFonts w:ascii="Times New Roman" w:hAnsi="Times New Roman" w:cs="Times New Roman"/>
                <w:sz w:val="20"/>
                <w:szCs w:val="20"/>
              </w:rPr>
            </w:pPr>
            <w:proofErr w:type="gramStart"/>
            <w:r w:rsidRPr="00C255E7">
              <w:rPr>
                <w:rFonts w:ascii="Times New Roman" w:hAnsi="Times New Roman" w:cs="Times New Roman"/>
                <w:sz w:val="20"/>
                <w:szCs w:val="20"/>
              </w:rPr>
              <w:t>Обучающиеся</w:t>
            </w:r>
            <w:proofErr w:type="gramEnd"/>
            <w:r w:rsidRPr="00C255E7">
              <w:rPr>
                <w:rFonts w:ascii="Times New Roman" w:hAnsi="Times New Roman" w:cs="Times New Roman"/>
                <w:sz w:val="20"/>
                <w:szCs w:val="20"/>
              </w:rPr>
              <w:t xml:space="preserve"> за исключением обучающихся с ограниченными возможностями (ОВЗ) и детей-инвалидов;</w:t>
            </w:r>
          </w:p>
          <w:p w:rsidR="00392796" w:rsidRPr="00C255E7" w:rsidRDefault="00392796" w:rsidP="00415152">
            <w:pPr>
              <w:pStyle w:val="ConsPlusNormal"/>
              <w:shd w:val="clear" w:color="auto" w:fill="FFFFFF" w:themeFill="background1"/>
              <w:rPr>
                <w:rFonts w:ascii="Times New Roman" w:hAnsi="Times New Roman" w:cs="Times New Roman"/>
                <w:sz w:val="20"/>
                <w:szCs w:val="20"/>
              </w:rPr>
            </w:pPr>
            <w:r w:rsidRPr="00C255E7">
              <w:rPr>
                <w:rFonts w:ascii="Times New Roman" w:hAnsi="Times New Roman" w:cs="Times New Roman"/>
                <w:b/>
                <w:sz w:val="20"/>
                <w:szCs w:val="20"/>
              </w:rPr>
              <w:t xml:space="preserve">Проходящие </w:t>
            </w:r>
            <w:proofErr w:type="gramStart"/>
            <w:r w:rsidRPr="00C255E7">
              <w:rPr>
                <w:rFonts w:ascii="Times New Roman" w:hAnsi="Times New Roman" w:cs="Times New Roman"/>
                <w:b/>
                <w:sz w:val="20"/>
                <w:szCs w:val="20"/>
              </w:rPr>
              <w:t>обучение по состоянию</w:t>
            </w:r>
            <w:proofErr w:type="gramEnd"/>
            <w:r w:rsidRPr="00C255E7">
              <w:rPr>
                <w:rFonts w:ascii="Times New Roman" w:hAnsi="Times New Roman" w:cs="Times New Roman"/>
                <w:b/>
                <w:sz w:val="20"/>
                <w:szCs w:val="20"/>
              </w:rPr>
              <w:t xml:space="preserve"> здоровья на дому</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7</w:t>
            </w:r>
          </w:p>
        </w:tc>
        <w:tc>
          <w:tcPr>
            <w:tcW w:w="1985"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7</w:t>
            </w:r>
          </w:p>
        </w:tc>
        <w:tc>
          <w:tcPr>
            <w:tcW w:w="1895"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7</w:t>
            </w:r>
          </w:p>
        </w:tc>
      </w:tr>
      <w:tr w:rsidR="00FC0F10" w:rsidRPr="00C255E7" w:rsidTr="00415152">
        <w:trPr>
          <w:trHeight w:val="933"/>
        </w:trPr>
        <w:tc>
          <w:tcPr>
            <w:tcW w:w="894"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FC0F10" w:rsidRPr="00C255E7" w:rsidRDefault="00FC0F10"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16, тыс. руб.</w:t>
            </w:r>
          </w:p>
        </w:tc>
        <w:tc>
          <w:tcPr>
            <w:tcW w:w="2683"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FC0F10" w:rsidRPr="00C255E7" w:rsidRDefault="00FC0F1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FC0F10" w:rsidRPr="00C255E7" w:rsidRDefault="004A6DEF"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435,1</w:t>
            </w:r>
          </w:p>
        </w:tc>
        <w:tc>
          <w:tcPr>
            <w:tcW w:w="1985" w:type="dxa"/>
            <w:shd w:val="clear" w:color="auto" w:fill="auto"/>
          </w:tcPr>
          <w:p w:rsidR="00FC0F10" w:rsidRPr="00C255E7" w:rsidRDefault="004A6DEF"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435,1</w:t>
            </w:r>
          </w:p>
        </w:tc>
        <w:tc>
          <w:tcPr>
            <w:tcW w:w="1895" w:type="dxa"/>
            <w:shd w:val="clear" w:color="auto" w:fill="auto"/>
          </w:tcPr>
          <w:p w:rsidR="00FC0F10" w:rsidRPr="00C255E7" w:rsidRDefault="004A6DEF"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435,1</w:t>
            </w:r>
          </w:p>
        </w:tc>
      </w:tr>
      <w:tr w:rsidR="00392796" w:rsidRPr="00C255E7" w:rsidTr="00392796">
        <w:trPr>
          <w:trHeight w:val="880"/>
        </w:trPr>
        <w:tc>
          <w:tcPr>
            <w:tcW w:w="894" w:type="dxa"/>
            <w:vMerge w:val="restart"/>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17</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основного общего образования</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Не указано; </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Дети-инвалиды; </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E544C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1985" w:type="dxa"/>
          </w:tcPr>
          <w:p w:rsidR="00392796" w:rsidRPr="00C255E7" w:rsidRDefault="00E544C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1895" w:type="dxa"/>
          </w:tcPr>
          <w:p w:rsidR="00392796" w:rsidRPr="00C255E7" w:rsidRDefault="00E544C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w:t>
            </w:r>
          </w:p>
        </w:tc>
      </w:tr>
      <w:tr w:rsidR="00392796" w:rsidRPr="00C255E7" w:rsidTr="00415152">
        <w:trPr>
          <w:trHeight w:val="875"/>
        </w:trPr>
        <w:tc>
          <w:tcPr>
            <w:tcW w:w="894" w:type="dxa"/>
            <w:vMerge/>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392796" w:rsidRPr="00C255E7" w:rsidRDefault="00392796"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17, тыс. руб.</w:t>
            </w:r>
          </w:p>
        </w:tc>
        <w:tc>
          <w:tcPr>
            <w:tcW w:w="2683"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392796" w:rsidRPr="00C255E7" w:rsidRDefault="008104D3"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124,3</w:t>
            </w:r>
          </w:p>
        </w:tc>
        <w:tc>
          <w:tcPr>
            <w:tcW w:w="1985" w:type="dxa"/>
            <w:shd w:val="clear" w:color="auto" w:fill="auto"/>
          </w:tcPr>
          <w:p w:rsidR="00392796" w:rsidRPr="00C255E7" w:rsidRDefault="008104D3"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124,3</w:t>
            </w:r>
          </w:p>
        </w:tc>
        <w:tc>
          <w:tcPr>
            <w:tcW w:w="1895" w:type="dxa"/>
            <w:shd w:val="clear" w:color="auto" w:fill="auto"/>
          </w:tcPr>
          <w:p w:rsidR="00392796" w:rsidRPr="00C255E7" w:rsidRDefault="008104D3"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124,3</w:t>
            </w:r>
          </w:p>
        </w:tc>
      </w:tr>
      <w:tr w:rsidR="00392796" w:rsidRPr="00C255E7" w:rsidTr="00392796">
        <w:trPr>
          <w:trHeight w:val="1167"/>
        </w:trPr>
        <w:tc>
          <w:tcPr>
            <w:tcW w:w="894" w:type="dxa"/>
            <w:vMerge w:val="restart"/>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18</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основного общего образования</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Адаптированная образовательная программа; Дети-инвалиды; </w:t>
            </w:r>
          </w:p>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z w:val="20"/>
                <w:szCs w:val="20"/>
              </w:rPr>
              <w:t xml:space="preserve">Проходящие </w:t>
            </w:r>
            <w:proofErr w:type="gramStart"/>
            <w:r w:rsidRPr="00C255E7">
              <w:rPr>
                <w:rFonts w:ascii="Times New Roman" w:hAnsi="Times New Roman" w:cs="Times New Roman"/>
                <w:sz w:val="20"/>
                <w:szCs w:val="20"/>
              </w:rPr>
              <w:t>обучение по состоянию</w:t>
            </w:r>
            <w:proofErr w:type="gramEnd"/>
            <w:r w:rsidRPr="00C255E7">
              <w:rPr>
                <w:rFonts w:ascii="Times New Roman" w:hAnsi="Times New Roman" w:cs="Times New Roman"/>
                <w:sz w:val="20"/>
                <w:szCs w:val="20"/>
              </w:rPr>
              <w:t xml:space="preserve"> здоровья на дому</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E544C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16</w:t>
            </w:r>
          </w:p>
        </w:tc>
        <w:tc>
          <w:tcPr>
            <w:tcW w:w="1985" w:type="dxa"/>
          </w:tcPr>
          <w:p w:rsidR="00392796" w:rsidRPr="00C255E7" w:rsidRDefault="00E544C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16</w:t>
            </w:r>
          </w:p>
        </w:tc>
        <w:tc>
          <w:tcPr>
            <w:tcW w:w="1895" w:type="dxa"/>
          </w:tcPr>
          <w:p w:rsidR="00392796" w:rsidRPr="00C255E7" w:rsidRDefault="00E544C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16</w:t>
            </w:r>
          </w:p>
        </w:tc>
      </w:tr>
      <w:tr w:rsidR="00392796" w:rsidRPr="00C255E7" w:rsidTr="00392796">
        <w:trPr>
          <w:trHeight w:val="917"/>
        </w:trPr>
        <w:tc>
          <w:tcPr>
            <w:tcW w:w="894" w:type="dxa"/>
            <w:vMerge/>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392796" w:rsidRPr="00C255E7" w:rsidRDefault="00392796"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18, тыс. руб.</w:t>
            </w:r>
          </w:p>
        </w:tc>
        <w:tc>
          <w:tcPr>
            <w:tcW w:w="2683"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392796" w:rsidRPr="00C255E7" w:rsidRDefault="008104D3"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932,3</w:t>
            </w:r>
          </w:p>
        </w:tc>
        <w:tc>
          <w:tcPr>
            <w:tcW w:w="1985" w:type="dxa"/>
            <w:shd w:val="clear" w:color="auto" w:fill="auto"/>
          </w:tcPr>
          <w:p w:rsidR="00392796" w:rsidRPr="00C255E7" w:rsidRDefault="008104D3"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932,3</w:t>
            </w:r>
          </w:p>
        </w:tc>
        <w:tc>
          <w:tcPr>
            <w:tcW w:w="1895" w:type="dxa"/>
            <w:shd w:val="clear" w:color="auto" w:fill="auto"/>
          </w:tcPr>
          <w:p w:rsidR="00392796" w:rsidRPr="00C255E7" w:rsidRDefault="008104D3"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932,3</w:t>
            </w:r>
          </w:p>
        </w:tc>
      </w:tr>
      <w:tr w:rsidR="00392796" w:rsidRPr="00C255E7" w:rsidTr="00392796">
        <w:trPr>
          <w:trHeight w:val="1614"/>
        </w:trPr>
        <w:tc>
          <w:tcPr>
            <w:tcW w:w="894" w:type="dxa"/>
            <w:vMerge w:val="restart"/>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19</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основного общего образования</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Адаптированная образовательная программа; Обучающиеся с ограниченными возможностями здоровья (ОВЗ); </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76</w:t>
            </w:r>
          </w:p>
        </w:tc>
        <w:tc>
          <w:tcPr>
            <w:tcW w:w="1985"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76</w:t>
            </w:r>
          </w:p>
        </w:tc>
        <w:tc>
          <w:tcPr>
            <w:tcW w:w="1895"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76</w:t>
            </w:r>
          </w:p>
        </w:tc>
      </w:tr>
      <w:tr w:rsidR="00392796" w:rsidRPr="00C255E7" w:rsidTr="00415152">
        <w:trPr>
          <w:trHeight w:val="308"/>
        </w:trPr>
        <w:tc>
          <w:tcPr>
            <w:tcW w:w="894" w:type="dxa"/>
            <w:vMerge/>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392796" w:rsidRPr="00C255E7" w:rsidRDefault="00392796"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19, тыс. руб.</w:t>
            </w:r>
          </w:p>
        </w:tc>
        <w:tc>
          <w:tcPr>
            <w:tcW w:w="2683"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392796" w:rsidRPr="00C255E7" w:rsidRDefault="008104D3"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4 723,7</w:t>
            </w:r>
          </w:p>
        </w:tc>
        <w:tc>
          <w:tcPr>
            <w:tcW w:w="1985" w:type="dxa"/>
            <w:shd w:val="clear" w:color="auto" w:fill="auto"/>
          </w:tcPr>
          <w:p w:rsidR="00392796" w:rsidRPr="00C255E7" w:rsidRDefault="008104D3"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4 723,7</w:t>
            </w:r>
          </w:p>
        </w:tc>
        <w:tc>
          <w:tcPr>
            <w:tcW w:w="1895" w:type="dxa"/>
            <w:shd w:val="clear" w:color="auto" w:fill="auto"/>
          </w:tcPr>
          <w:p w:rsidR="00392796" w:rsidRPr="00C255E7" w:rsidRDefault="008104D3"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4 723,7</w:t>
            </w:r>
          </w:p>
        </w:tc>
      </w:tr>
      <w:tr w:rsidR="00392796" w:rsidRPr="00C255E7" w:rsidTr="00392796">
        <w:trPr>
          <w:trHeight w:val="1871"/>
        </w:trPr>
        <w:tc>
          <w:tcPr>
            <w:tcW w:w="894" w:type="dxa"/>
            <w:vMerge w:val="restart"/>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lastRenderedPageBreak/>
              <w:t>20</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основного общего образования</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Адаптированная образовательная программа; Обучающиеся с ограниченными возможностями здоровья (ОВЗ); </w:t>
            </w:r>
          </w:p>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Проходящие </w:t>
            </w:r>
            <w:proofErr w:type="gramStart"/>
            <w:r w:rsidRPr="00C255E7">
              <w:rPr>
                <w:rFonts w:ascii="Times New Roman" w:hAnsi="Times New Roman" w:cs="Times New Roman"/>
                <w:sz w:val="20"/>
                <w:szCs w:val="20"/>
              </w:rPr>
              <w:t>обучение по состоянию</w:t>
            </w:r>
            <w:proofErr w:type="gramEnd"/>
            <w:r w:rsidRPr="00C255E7">
              <w:rPr>
                <w:rFonts w:ascii="Times New Roman" w:hAnsi="Times New Roman" w:cs="Times New Roman"/>
                <w:sz w:val="20"/>
                <w:szCs w:val="20"/>
              </w:rPr>
              <w:t xml:space="preserve"> здоровья на дому</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0C6B7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4</w:t>
            </w:r>
          </w:p>
        </w:tc>
        <w:tc>
          <w:tcPr>
            <w:tcW w:w="1985" w:type="dxa"/>
          </w:tcPr>
          <w:p w:rsidR="00392796" w:rsidRPr="00C255E7" w:rsidRDefault="000C6B7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1895" w:type="dxa"/>
          </w:tcPr>
          <w:p w:rsidR="00392796" w:rsidRPr="00C255E7" w:rsidRDefault="000C6B7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w:t>
            </w:r>
          </w:p>
        </w:tc>
      </w:tr>
      <w:tr w:rsidR="00392796" w:rsidRPr="00C255E7" w:rsidTr="00415152">
        <w:trPr>
          <w:trHeight w:val="896"/>
        </w:trPr>
        <w:tc>
          <w:tcPr>
            <w:tcW w:w="894" w:type="dxa"/>
            <w:vMerge/>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392796" w:rsidRPr="00C255E7" w:rsidRDefault="00392796"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20, тыс. руб.</w:t>
            </w:r>
          </w:p>
        </w:tc>
        <w:tc>
          <w:tcPr>
            <w:tcW w:w="2683"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392796" w:rsidRPr="00C255E7" w:rsidRDefault="008104D3"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186,5</w:t>
            </w:r>
          </w:p>
        </w:tc>
        <w:tc>
          <w:tcPr>
            <w:tcW w:w="1985" w:type="dxa"/>
            <w:shd w:val="clear" w:color="auto" w:fill="auto"/>
          </w:tcPr>
          <w:p w:rsidR="00392796" w:rsidRPr="00C255E7" w:rsidRDefault="008104D3"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186,5</w:t>
            </w:r>
          </w:p>
        </w:tc>
        <w:tc>
          <w:tcPr>
            <w:tcW w:w="1895" w:type="dxa"/>
            <w:shd w:val="clear" w:color="auto" w:fill="auto"/>
          </w:tcPr>
          <w:p w:rsidR="00392796" w:rsidRPr="00C255E7" w:rsidRDefault="008104D3"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186,5</w:t>
            </w:r>
          </w:p>
        </w:tc>
      </w:tr>
      <w:tr w:rsidR="00392796" w:rsidRPr="00C255E7" w:rsidTr="00392796">
        <w:trPr>
          <w:trHeight w:val="1633"/>
        </w:trPr>
        <w:tc>
          <w:tcPr>
            <w:tcW w:w="894" w:type="dxa"/>
            <w:vMerge w:val="restart"/>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21</w:t>
            </w:r>
          </w:p>
        </w:tc>
        <w:tc>
          <w:tcPr>
            <w:tcW w:w="2683" w:type="dxa"/>
          </w:tcPr>
          <w:p w:rsidR="00392796" w:rsidRPr="00C255E7" w:rsidRDefault="00392796"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среднего общего образования</w:t>
            </w:r>
          </w:p>
        </w:tc>
        <w:tc>
          <w:tcPr>
            <w:tcW w:w="2683" w:type="dxa"/>
          </w:tcPr>
          <w:p w:rsidR="00392796" w:rsidRPr="00C255E7" w:rsidRDefault="00392796" w:rsidP="00415152">
            <w:pPr>
              <w:pStyle w:val="ConsPlusNormal"/>
              <w:shd w:val="clear" w:color="auto" w:fill="FFFFFF" w:themeFill="background1"/>
              <w:rPr>
                <w:rFonts w:ascii="Times New Roman" w:hAnsi="Times New Roman" w:cs="Times New Roman"/>
                <w:sz w:val="20"/>
                <w:szCs w:val="20"/>
              </w:rPr>
            </w:pPr>
            <w:r w:rsidRPr="00C255E7">
              <w:rPr>
                <w:rFonts w:ascii="Times New Roman" w:hAnsi="Times New Roman" w:cs="Times New Roman"/>
                <w:sz w:val="20"/>
                <w:szCs w:val="20"/>
              </w:rPr>
              <w:t xml:space="preserve">Не указано; </w:t>
            </w:r>
          </w:p>
          <w:p w:rsidR="00392796" w:rsidRPr="00C255E7" w:rsidRDefault="00392796" w:rsidP="00415152">
            <w:pPr>
              <w:pStyle w:val="ConsPlusNormal"/>
              <w:shd w:val="clear" w:color="auto" w:fill="FFFFFF" w:themeFill="background1"/>
              <w:rPr>
                <w:rFonts w:ascii="Times New Roman" w:hAnsi="Times New Roman" w:cs="Times New Roman"/>
                <w:sz w:val="20"/>
                <w:szCs w:val="20"/>
              </w:rPr>
            </w:pPr>
            <w:proofErr w:type="gramStart"/>
            <w:r w:rsidRPr="00C255E7">
              <w:rPr>
                <w:rFonts w:ascii="Times New Roman" w:hAnsi="Times New Roman" w:cs="Times New Roman"/>
                <w:sz w:val="20"/>
                <w:szCs w:val="20"/>
              </w:rPr>
              <w:t xml:space="preserve">Обучающиеся за исключением обучающихся с ограниченными возможностями здоровья (ОВЗ) и детей-инвалидов; </w:t>
            </w:r>
            <w:proofErr w:type="gramEnd"/>
          </w:p>
          <w:p w:rsidR="00392796" w:rsidRPr="00C255E7" w:rsidRDefault="00392796" w:rsidP="00415152">
            <w:pPr>
              <w:pStyle w:val="ConsPlusNormal"/>
              <w:shd w:val="clear" w:color="auto" w:fill="FFFFFF" w:themeFill="background1"/>
              <w:rPr>
                <w:rFonts w:ascii="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tcPr>
          <w:p w:rsidR="00392796" w:rsidRPr="00C255E7" w:rsidRDefault="00392796"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392796" w:rsidRPr="00C255E7" w:rsidRDefault="00392796" w:rsidP="00466448">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2</w:t>
            </w:r>
            <w:r w:rsidR="00466448">
              <w:rPr>
                <w:rFonts w:ascii="Times New Roman" w:eastAsia="Times New Roman" w:hAnsi="Times New Roman" w:cs="Times New Roman"/>
                <w:b/>
              </w:rPr>
              <w:t>18</w:t>
            </w:r>
          </w:p>
        </w:tc>
        <w:tc>
          <w:tcPr>
            <w:tcW w:w="1985"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245</w:t>
            </w:r>
          </w:p>
        </w:tc>
        <w:tc>
          <w:tcPr>
            <w:tcW w:w="1895" w:type="dxa"/>
          </w:tcPr>
          <w:p w:rsidR="00392796" w:rsidRPr="00C255E7" w:rsidRDefault="00392796"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245</w:t>
            </w:r>
          </w:p>
        </w:tc>
      </w:tr>
      <w:tr w:rsidR="00392796" w:rsidRPr="00C255E7" w:rsidTr="00415152">
        <w:trPr>
          <w:trHeight w:val="922"/>
        </w:trPr>
        <w:tc>
          <w:tcPr>
            <w:tcW w:w="894" w:type="dxa"/>
            <w:vMerge/>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auto"/>
          </w:tcPr>
          <w:p w:rsidR="00392796" w:rsidRPr="00C255E7" w:rsidRDefault="00392796"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21, тыс. руб.</w:t>
            </w:r>
          </w:p>
        </w:tc>
        <w:tc>
          <w:tcPr>
            <w:tcW w:w="2683" w:type="dxa"/>
            <w:shd w:val="clear" w:color="auto" w:fill="auto"/>
          </w:tcPr>
          <w:p w:rsidR="00392796" w:rsidRPr="00C255E7" w:rsidRDefault="00392796" w:rsidP="00415152">
            <w:pPr>
              <w:pStyle w:val="ConsPlusNormal"/>
              <w:shd w:val="clear" w:color="auto" w:fill="FFFFFF" w:themeFill="background1"/>
              <w:jc w:val="both"/>
              <w:rPr>
                <w:rFonts w:ascii="Times New Roman" w:hAnsi="Times New Roman" w:cs="Times New Roman"/>
                <w:sz w:val="20"/>
                <w:szCs w:val="20"/>
              </w:rPr>
            </w:pPr>
          </w:p>
        </w:tc>
        <w:tc>
          <w:tcPr>
            <w:tcW w:w="3867" w:type="dxa"/>
            <w:shd w:val="clear" w:color="auto" w:fill="auto"/>
          </w:tcPr>
          <w:p w:rsidR="00392796" w:rsidRPr="00C255E7" w:rsidRDefault="00392796"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1810" w:type="dxa"/>
            <w:shd w:val="clear" w:color="auto" w:fill="auto"/>
          </w:tcPr>
          <w:p w:rsidR="00392796" w:rsidRPr="00C255E7" w:rsidRDefault="008104D3" w:rsidP="008104D3">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15 027,8</w:t>
            </w:r>
          </w:p>
        </w:tc>
        <w:tc>
          <w:tcPr>
            <w:tcW w:w="1985" w:type="dxa"/>
            <w:shd w:val="clear" w:color="auto" w:fill="auto"/>
          </w:tcPr>
          <w:p w:rsidR="008104D3" w:rsidRPr="00C255E7" w:rsidRDefault="008104D3" w:rsidP="008104D3">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16 027,8</w:t>
            </w:r>
          </w:p>
        </w:tc>
        <w:tc>
          <w:tcPr>
            <w:tcW w:w="1895" w:type="dxa"/>
            <w:shd w:val="clear" w:color="auto" w:fill="auto"/>
          </w:tcPr>
          <w:p w:rsidR="00392796" w:rsidRPr="00C255E7" w:rsidRDefault="008104D3" w:rsidP="008104D3">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16 027,8</w:t>
            </w:r>
          </w:p>
        </w:tc>
      </w:tr>
      <w:tr w:rsidR="009365D0" w:rsidRPr="00C255E7" w:rsidTr="009365D0">
        <w:trPr>
          <w:trHeight w:val="1774"/>
        </w:trPr>
        <w:tc>
          <w:tcPr>
            <w:tcW w:w="894" w:type="dxa"/>
            <w:vMerge w:val="restart"/>
          </w:tcPr>
          <w:p w:rsidR="009365D0" w:rsidRPr="00C255E7" w:rsidRDefault="009365D0" w:rsidP="009365D0">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22</w:t>
            </w:r>
          </w:p>
        </w:tc>
        <w:tc>
          <w:tcPr>
            <w:tcW w:w="2683" w:type="dxa"/>
          </w:tcPr>
          <w:p w:rsidR="009365D0" w:rsidRPr="00C255E7" w:rsidRDefault="009365D0" w:rsidP="004151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Реализация основных общеобразовательных программ</w:t>
            </w:r>
            <w:r w:rsidRPr="00C255E7">
              <w:rPr>
                <w:rFonts w:ascii="Times New Roman" w:hAnsi="Times New Roman" w:cs="Times New Roman"/>
                <w:b/>
                <w:sz w:val="20"/>
                <w:szCs w:val="20"/>
              </w:rPr>
              <w:t xml:space="preserve"> среднего общего образования</w:t>
            </w:r>
          </w:p>
        </w:tc>
        <w:tc>
          <w:tcPr>
            <w:tcW w:w="2683" w:type="dxa"/>
          </w:tcPr>
          <w:p w:rsidR="009365D0" w:rsidRPr="00C255E7" w:rsidRDefault="009365D0" w:rsidP="00415152">
            <w:pPr>
              <w:pStyle w:val="ConsPlusNormal"/>
              <w:shd w:val="clear" w:color="auto" w:fill="FFFFFF" w:themeFill="background1"/>
              <w:rPr>
                <w:rFonts w:ascii="Times New Roman" w:hAnsi="Times New Roman" w:cs="Times New Roman"/>
                <w:sz w:val="20"/>
                <w:szCs w:val="20"/>
              </w:rPr>
            </w:pPr>
            <w:r w:rsidRPr="00C255E7">
              <w:rPr>
                <w:rFonts w:ascii="Times New Roman" w:hAnsi="Times New Roman" w:cs="Times New Roman"/>
                <w:sz w:val="20"/>
                <w:szCs w:val="20"/>
              </w:rPr>
              <w:t xml:space="preserve">Не указано; </w:t>
            </w:r>
          </w:p>
          <w:p w:rsidR="009365D0" w:rsidRPr="00C255E7" w:rsidRDefault="009365D0" w:rsidP="00415152">
            <w:pPr>
              <w:pStyle w:val="ConsPlusNormal"/>
              <w:shd w:val="clear" w:color="auto" w:fill="FFFFFF" w:themeFill="background1"/>
              <w:rPr>
                <w:rFonts w:ascii="Times New Roman" w:hAnsi="Times New Roman" w:cs="Times New Roman"/>
                <w:sz w:val="20"/>
                <w:szCs w:val="20"/>
              </w:rPr>
            </w:pPr>
            <w:proofErr w:type="gramStart"/>
            <w:r w:rsidRPr="00C255E7">
              <w:rPr>
                <w:rFonts w:ascii="Times New Roman" w:hAnsi="Times New Roman" w:cs="Times New Roman"/>
                <w:sz w:val="20"/>
                <w:szCs w:val="20"/>
              </w:rPr>
              <w:t xml:space="preserve">Обучающиеся за исключением обучающихся с ограниченными возможностями здоровья (ОВЗ) и детей-инвалидов; </w:t>
            </w:r>
            <w:proofErr w:type="gramEnd"/>
          </w:p>
          <w:p w:rsidR="009365D0" w:rsidRPr="00C255E7" w:rsidRDefault="009365D0" w:rsidP="00415152">
            <w:pPr>
              <w:widowControl w:val="0"/>
              <w:shd w:val="clear" w:color="auto" w:fill="FFFFFF" w:themeFill="background1"/>
              <w:autoSpaceDE w:val="0"/>
              <w:autoSpaceDN w:val="0"/>
              <w:spacing w:after="0" w:line="240" w:lineRule="auto"/>
              <w:rPr>
                <w:rFonts w:ascii="Times New Roman" w:hAnsi="Times New Roman" w:cs="Times New Roman"/>
                <w:sz w:val="20"/>
                <w:szCs w:val="20"/>
              </w:rPr>
            </w:pPr>
            <w:r w:rsidRPr="00C255E7">
              <w:rPr>
                <w:rFonts w:ascii="Times New Roman" w:hAnsi="Times New Roman" w:cs="Times New Roman"/>
                <w:sz w:val="20"/>
                <w:szCs w:val="20"/>
              </w:rPr>
              <w:t>Не указано;</w:t>
            </w:r>
          </w:p>
          <w:p w:rsidR="009365D0" w:rsidRPr="00C255E7" w:rsidRDefault="009365D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z w:val="20"/>
                <w:szCs w:val="20"/>
              </w:rPr>
              <w:t>(</w:t>
            </w:r>
            <w:r w:rsidRPr="00C255E7">
              <w:rPr>
                <w:rFonts w:ascii="Times New Roman" w:hAnsi="Times New Roman" w:cs="Times New Roman"/>
                <w:b/>
                <w:sz w:val="20"/>
                <w:szCs w:val="20"/>
              </w:rPr>
              <w:t>заочное</w:t>
            </w:r>
            <w:r w:rsidRPr="00C255E7">
              <w:rPr>
                <w:rFonts w:ascii="Times New Roman" w:hAnsi="Times New Roman" w:cs="Times New Roman"/>
                <w:sz w:val="20"/>
                <w:szCs w:val="20"/>
              </w:rPr>
              <w:t xml:space="preserve"> обучение)</w:t>
            </w:r>
          </w:p>
        </w:tc>
        <w:tc>
          <w:tcPr>
            <w:tcW w:w="3867" w:type="dxa"/>
          </w:tcPr>
          <w:p w:rsidR="009365D0" w:rsidRPr="00C255E7" w:rsidRDefault="009365D0" w:rsidP="00C7664B">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pacing w:val="-6"/>
                <w:sz w:val="20"/>
                <w:szCs w:val="20"/>
              </w:rPr>
              <w:t>Количество обучающихся, чел.</w:t>
            </w:r>
          </w:p>
        </w:tc>
        <w:tc>
          <w:tcPr>
            <w:tcW w:w="1810" w:type="dxa"/>
          </w:tcPr>
          <w:p w:rsidR="009365D0" w:rsidRPr="00C255E7" w:rsidRDefault="00466448"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27</w:t>
            </w:r>
          </w:p>
        </w:tc>
        <w:tc>
          <w:tcPr>
            <w:tcW w:w="1985" w:type="dxa"/>
          </w:tcPr>
          <w:p w:rsidR="009365D0" w:rsidRPr="00C255E7" w:rsidRDefault="00466448"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27</w:t>
            </w:r>
          </w:p>
        </w:tc>
        <w:tc>
          <w:tcPr>
            <w:tcW w:w="1895" w:type="dxa"/>
          </w:tcPr>
          <w:p w:rsidR="009365D0" w:rsidRPr="00C255E7" w:rsidRDefault="00466448"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27</w:t>
            </w:r>
          </w:p>
        </w:tc>
      </w:tr>
      <w:tr w:rsidR="008826AA" w:rsidRPr="00C255E7" w:rsidTr="008826AA">
        <w:trPr>
          <w:trHeight w:val="933"/>
        </w:trPr>
        <w:tc>
          <w:tcPr>
            <w:tcW w:w="894" w:type="dxa"/>
            <w:vMerge/>
            <w:shd w:val="clear" w:color="auto" w:fill="FFFFFF" w:themeFill="background1"/>
          </w:tcPr>
          <w:p w:rsidR="008826AA" w:rsidRPr="00C255E7" w:rsidRDefault="008826AA" w:rsidP="008826AA">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FFFFFF" w:themeFill="background1"/>
          </w:tcPr>
          <w:p w:rsidR="008826AA" w:rsidRPr="00C255E7" w:rsidRDefault="008826AA" w:rsidP="008826AA">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26, тыс. руб.</w:t>
            </w:r>
          </w:p>
        </w:tc>
        <w:tc>
          <w:tcPr>
            <w:tcW w:w="2683" w:type="dxa"/>
            <w:shd w:val="clear" w:color="auto" w:fill="FFFFFF" w:themeFill="background1"/>
          </w:tcPr>
          <w:p w:rsidR="008826AA" w:rsidRPr="00C255E7" w:rsidRDefault="008826AA" w:rsidP="008826AA">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FFFFFF" w:themeFill="background1"/>
          </w:tcPr>
          <w:p w:rsidR="008826AA" w:rsidRPr="00C255E7" w:rsidRDefault="008826AA" w:rsidP="008826AA">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p>
        </w:tc>
        <w:tc>
          <w:tcPr>
            <w:tcW w:w="1810" w:type="dxa"/>
            <w:shd w:val="clear" w:color="auto" w:fill="auto"/>
          </w:tcPr>
          <w:p w:rsidR="008826AA" w:rsidRPr="00C255E7" w:rsidRDefault="008104D3" w:rsidP="008826AA">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2</w:t>
            </w:r>
            <w:r w:rsidR="008826AA" w:rsidRPr="00C255E7">
              <w:rPr>
                <w:rFonts w:ascii="Times New Roman" w:eastAsia="Times New Roman" w:hAnsi="Times New Roman" w:cs="Times New Roman"/>
              </w:rPr>
              <w:t>00,0</w:t>
            </w:r>
          </w:p>
        </w:tc>
        <w:tc>
          <w:tcPr>
            <w:tcW w:w="1985" w:type="dxa"/>
            <w:shd w:val="clear" w:color="auto" w:fill="auto"/>
          </w:tcPr>
          <w:p w:rsidR="008826AA" w:rsidRPr="00C255E7" w:rsidRDefault="008104D3" w:rsidP="008826AA">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2</w:t>
            </w:r>
            <w:r w:rsidR="008826AA" w:rsidRPr="00C255E7">
              <w:rPr>
                <w:rFonts w:ascii="Times New Roman" w:eastAsia="Times New Roman" w:hAnsi="Times New Roman" w:cs="Times New Roman"/>
              </w:rPr>
              <w:t>00,0</w:t>
            </w:r>
          </w:p>
        </w:tc>
        <w:tc>
          <w:tcPr>
            <w:tcW w:w="1895" w:type="dxa"/>
            <w:shd w:val="clear" w:color="auto" w:fill="auto"/>
          </w:tcPr>
          <w:p w:rsidR="008826AA" w:rsidRPr="00C255E7" w:rsidRDefault="008104D3" w:rsidP="008826AA">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2</w:t>
            </w:r>
            <w:r w:rsidR="008826AA" w:rsidRPr="00C255E7">
              <w:rPr>
                <w:rFonts w:ascii="Times New Roman" w:eastAsia="Times New Roman" w:hAnsi="Times New Roman" w:cs="Times New Roman"/>
              </w:rPr>
              <w:t>00,0</w:t>
            </w:r>
          </w:p>
        </w:tc>
      </w:tr>
      <w:tr w:rsidR="009365D0" w:rsidRPr="00C255E7" w:rsidTr="009365D0">
        <w:trPr>
          <w:trHeight w:val="1587"/>
        </w:trPr>
        <w:tc>
          <w:tcPr>
            <w:tcW w:w="894" w:type="dxa"/>
            <w:vMerge w:val="restart"/>
          </w:tcPr>
          <w:p w:rsidR="009365D0" w:rsidRPr="00C255E7" w:rsidRDefault="009365D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lastRenderedPageBreak/>
              <w:t>27</w:t>
            </w:r>
          </w:p>
        </w:tc>
        <w:tc>
          <w:tcPr>
            <w:tcW w:w="2683" w:type="dxa"/>
          </w:tcPr>
          <w:p w:rsidR="009365D0" w:rsidRPr="00C255E7" w:rsidRDefault="009365D0"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Реализация </w:t>
            </w:r>
            <w:r w:rsidRPr="00C255E7">
              <w:rPr>
                <w:rFonts w:ascii="Times New Roman" w:hAnsi="Times New Roman" w:cs="Times New Roman"/>
                <w:b/>
                <w:sz w:val="20"/>
                <w:szCs w:val="20"/>
              </w:rPr>
              <w:t>дополнительных общеразвивающих программ (в школах)</w:t>
            </w:r>
          </w:p>
        </w:tc>
        <w:tc>
          <w:tcPr>
            <w:tcW w:w="2683" w:type="dxa"/>
          </w:tcPr>
          <w:p w:rsidR="009365D0" w:rsidRPr="00C255E7" w:rsidRDefault="009365D0" w:rsidP="00415152">
            <w:pPr>
              <w:pStyle w:val="ConsPlusNormal"/>
              <w:shd w:val="clear" w:color="auto" w:fill="FFFFFF" w:themeFill="background1"/>
              <w:rPr>
                <w:rFonts w:ascii="Times New Roman" w:hAnsi="Times New Roman" w:cs="Times New Roman"/>
                <w:sz w:val="20"/>
                <w:szCs w:val="20"/>
              </w:rPr>
            </w:pPr>
            <w:proofErr w:type="gramStart"/>
            <w:r w:rsidRPr="00C255E7">
              <w:rPr>
                <w:rFonts w:ascii="Times New Roman" w:hAnsi="Times New Roman" w:cs="Times New Roman"/>
                <w:sz w:val="20"/>
                <w:szCs w:val="20"/>
              </w:rPr>
              <w:t xml:space="preserve">Обучающиеся за исключением обучающихся с ограниченными возможностями здоровья (ОВЗ) и детей-инвалидов; </w:t>
            </w:r>
            <w:proofErr w:type="gramEnd"/>
          </w:p>
          <w:p w:rsidR="009365D0" w:rsidRPr="00C255E7" w:rsidRDefault="009365D0"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Не указано; </w:t>
            </w:r>
          </w:p>
          <w:p w:rsidR="009365D0" w:rsidRPr="00C255E7" w:rsidRDefault="009365D0"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tcPr>
          <w:p w:rsidR="009365D0" w:rsidRPr="00C255E7" w:rsidRDefault="009365D0" w:rsidP="00C7664B">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r w:rsidRPr="00C255E7">
              <w:rPr>
                <w:rFonts w:ascii="Times New Roman" w:hAnsi="Times New Roman" w:cs="Times New Roman"/>
                <w:spacing w:val="-6"/>
                <w:sz w:val="20"/>
                <w:szCs w:val="20"/>
              </w:rPr>
              <w:t>Количество человеко-часов, человеко-час</w:t>
            </w:r>
          </w:p>
        </w:tc>
        <w:tc>
          <w:tcPr>
            <w:tcW w:w="1810" w:type="dxa"/>
          </w:tcPr>
          <w:p w:rsidR="009365D0" w:rsidRPr="00C255E7" w:rsidRDefault="009365D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705306</w:t>
            </w:r>
          </w:p>
        </w:tc>
        <w:tc>
          <w:tcPr>
            <w:tcW w:w="1985" w:type="dxa"/>
          </w:tcPr>
          <w:p w:rsidR="009365D0" w:rsidRPr="00C255E7" w:rsidRDefault="009365D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705306</w:t>
            </w:r>
          </w:p>
        </w:tc>
        <w:tc>
          <w:tcPr>
            <w:tcW w:w="1895" w:type="dxa"/>
          </w:tcPr>
          <w:p w:rsidR="009365D0" w:rsidRPr="00C255E7" w:rsidRDefault="009365D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705306</w:t>
            </w:r>
          </w:p>
        </w:tc>
      </w:tr>
      <w:tr w:rsidR="009365D0" w:rsidRPr="00C255E7" w:rsidTr="00415152">
        <w:trPr>
          <w:trHeight w:val="933"/>
        </w:trPr>
        <w:tc>
          <w:tcPr>
            <w:tcW w:w="894" w:type="dxa"/>
            <w:vMerge/>
            <w:shd w:val="clear" w:color="auto" w:fill="FFFFFF" w:themeFill="background1"/>
          </w:tcPr>
          <w:p w:rsidR="009365D0" w:rsidRPr="00C255E7" w:rsidRDefault="009365D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FFFFFF" w:themeFill="background1"/>
          </w:tcPr>
          <w:p w:rsidR="009365D0" w:rsidRPr="00C255E7" w:rsidRDefault="009365D0"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27, тыс. руб.</w:t>
            </w:r>
          </w:p>
        </w:tc>
        <w:tc>
          <w:tcPr>
            <w:tcW w:w="2683" w:type="dxa"/>
            <w:shd w:val="clear" w:color="auto" w:fill="FFFFFF" w:themeFill="background1"/>
          </w:tcPr>
          <w:p w:rsidR="009365D0" w:rsidRPr="00C255E7" w:rsidRDefault="009365D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3867" w:type="dxa"/>
            <w:shd w:val="clear" w:color="auto" w:fill="FFFFFF" w:themeFill="background1"/>
          </w:tcPr>
          <w:p w:rsidR="009365D0" w:rsidRPr="00C255E7" w:rsidRDefault="009365D0" w:rsidP="00415152">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p>
        </w:tc>
        <w:tc>
          <w:tcPr>
            <w:tcW w:w="1810" w:type="dxa"/>
            <w:shd w:val="clear" w:color="auto" w:fill="FFFFFF" w:themeFill="background1"/>
          </w:tcPr>
          <w:p w:rsidR="009365D0" w:rsidRPr="00C255E7" w:rsidRDefault="009365D0"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4 034,5</w:t>
            </w:r>
          </w:p>
        </w:tc>
        <w:tc>
          <w:tcPr>
            <w:tcW w:w="1985" w:type="dxa"/>
            <w:shd w:val="clear" w:color="auto" w:fill="FFFFFF" w:themeFill="background1"/>
          </w:tcPr>
          <w:p w:rsidR="009365D0" w:rsidRPr="00C255E7" w:rsidRDefault="009365D0"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4 034,5</w:t>
            </w:r>
          </w:p>
        </w:tc>
        <w:tc>
          <w:tcPr>
            <w:tcW w:w="1895" w:type="dxa"/>
            <w:shd w:val="clear" w:color="auto" w:fill="FFFFFF" w:themeFill="background1"/>
          </w:tcPr>
          <w:p w:rsidR="009365D0" w:rsidRPr="00C255E7" w:rsidRDefault="009365D0"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4 034,5</w:t>
            </w:r>
          </w:p>
        </w:tc>
      </w:tr>
      <w:tr w:rsidR="009365D0" w:rsidRPr="00C255E7" w:rsidTr="009365D0">
        <w:trPr>
          <w:trHeight w:val="1600"/>
        </w:trPr>
        <w:tc>
          <w:tcPr>
            <w:tcW w:w="894" w:type="dxa"/>
            <w:vMerge w:val="restart"/>
          </w:tcPr>
          <w:p w:rsidR="009365D0" w:rsidRPr="00C255E7" w:rsidRDefault="009365D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28</w:t>
            </w:r>
          </w:p>
        </w:tc>
        <w:tc>
          <w:tcPr>
            <w:tcW w:w="2683" w:type="dxa"/>
          </w:tcPr>
          <w:p w:rsidR="009365D0" w:rsidRPr="00C255E7" w:rsidRDefault="009365D0" w:rsidP="00415152">
            <w:pPr>
              <w:shd w:val="clear" w:color="auto" w:fill="FFFFFF" w:themeFill="background1"/>
              <w:spacing w:after="0" w:line="240" w:lineRule="auto"/>
              <w:rPr>
                <w:rFonts w:ascii="Times New Roman" w:eastAsia="Times New Roman" w:hAnsi="Times New Roman" w:cs="Times New Roman"/>
                <w:b/>
                <w:sz w:val="20"/>
                <w:szCs w:val="20"/>
              </w:rPr>
            </w:pPr>
            <w:r w:rsidRPr="00C255E7">
              <w:rPr>
                <w:rFonts w:ascii="Times New Roman" w:eastAsia="Times New Roman" w:hAnsi="Times New Roman" w:cs="Times New Roman"/>
                <w:b/>
                <w:sz w:val="20"/>
                <w:szCs w:val="20"/>
              </w:rPr>
              <w:t>Предоставление питания</w:t>
            </w:r>
          </w:p>
        </w:tc>
        <w:tc>
          <w:tcPr>
            <w:tcW w:w="2683" w:type="dxa"/>
          </w:tcPr>
          <w:p w:rsidR="009365D0" w:rsidRPr="00C255E7" w:rsidRDefault="009365D0" w:rsidP="00415152">
            <w:pPr>
              <w:pStyle w:val="ConsPlusNormal"/>
              <w:shd w:val="clear" w:color="auto" w:fill="FFFFFF" w:themeFill="background1"/>
              <w:rPr>
                <w:rFonts w:ascii="Times New Roman" w:hAnsi="Times New Roman" w:cs="Times New Roman"/>
                <w:sz w:val="20"/>
                <w:szCs w:val="20"/>
              </w:rPr>
            </w:pPr>
            <w:proofErr w:type="gramStart"/>
            <w:r w:rsidRPr="00C255E7">
              <w:rPr>
                <w:rFonts w:ascii="Times New Roman" w:hAnsi="Times New Roman" w:cs="Times New Roman"/>
                <w:sz w:val="20"/>
                <w:szCs w:val="20"/>
              </w:rPr>
              <w:t xml:space="preserve">Обучающиеся за исключением обучающихся с ограниченными возможностями здоровья (ОВЗ) и детей-инвалидов; </w:t>
            </w:r>
            <w:proofErr w:type="gramEnd"/>
          </w:p>
          <w:p w:rsidR="009365D0" w:rsidRPr="00C255E7" w:rsidRDefault="009365D0"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Не указано; </w:t>
            </w:r>
          </w:p>
          <w:p w:rsidR="009365D0" w:rsidRPr="00C255E7" w:rsidRDefault="009365D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tcPr>
          <w:p w:rsidR="009365D0" w:rsidRPr="00C255E7" w:rsidRDefault="009365D0" w:rsidP="00415152">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r w:rsidRPr="00C255E7">
              <w:rPr>
                <w:rFonts w:ascii="Times New Roman" w:hAnsi="Times New Roman" w:cs="Times New Roman"/>
                <w:spacing w:val="-6"/>
                <w:sz w:val="20"/>
                <w:szCs w:val="20"/>
              </w:rPr>
              <w:t xml:space="preserve">Количество </w:t>
            </w:r>
            <w:proofErr w:type="gramStart"/>
            <w:r w:rsidRPr="00C255E7">
              <w:rPr>
                <w:rFonts w:ascii="Times New Roman" w:hAnsi="Times New Roman" w:cs="Times New Roman"/>
                <w:spacing w:val="-6"/>
                <w:sz w:val="20"/>
                <w:szCs w:val="20"/>
              </w:rPr>
              <w:t>обучающих</w:t>
            </w:r>
            <w:proofErr w:type="gramEnd"/>
            <w:r w:rsidRPr="00C255E7">
              <w:rPr>
                <w:rFonts w:ascii="Times New Roman" w:hAnsi="Times New Roman" w:cs="Times New Roman"/>
                <w:spacing w:val="-6"/>
                <w:sz w:val="20"/>
                <w:szCs w:val="20"/>
              </w:rPr>
              <w:t xml:space="preserve">, получающих питание, </w:t>
            </w:r>
          </w:p>
          <w:p w:rsidR="009365D0" w:rsidRPr="00C255E7" w:rsidRDefault="009365D0" w:rsidP="00C7664B">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r w:rsidRPr="00C255E7">
              <w:rPr>
                <w:rFonts w:ascii="Times New Roman" w:hAnsi="Times New Roman" w:cs="Times New Roman"/>
                <w:spacing w:val="-6"/>
                <w:sz w:val="20"/>
                <w:szCs w:val="20"/>
              </w:rPr>
              <w:t>чел.</w:t>
            </w:r>
          </w:p>
        </w:tc>
        <w:tc>
          <w:tcPr>
            <w:tcW w:w="1810" w:type="dxa"/>
          </w:tcPr>
          <w:p w:rsidR="009365D0" w:rsidRPr="00C255E7" w:rsidRDefault="004E5BEA"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1879</w:t>
            </w:r>
          </w:p>
        </w:tc>
        <w:tc>
          <w:tcPr>
            <w:tcW w:w="1985" w:type="dxa"/>
          </w:tcPr>
          <w:p w:rsidR="009365D0" w:rsidRPr="00C255E7" w:rsidRDefault="009365D0" w:rsidP="004E5BEA">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w:t>
            </w:r>
            <w:r w:rsidR="004E5BEA">
              <w:rPr>
                <w:rFonts w:ascii="Times New Roman" w:eastAsia="Times New Roman" w:hAnsi="Times New Roman" w:cs="Times New Roman"/>
                <w:b/>
              </w:rPr>
              <w:t>879</w:t>
            </w:r>
          </w:p>
        </w:tc>
        <w:tc>
          <w:tcPr>
            <w:tcW w:w="1895" w:type="dxa"/>
          </w:tcPr>
          <w:p w:rsidR="009365D0" w:rsidRPr="00C255E7" w:rsidRDefault="009365D0" w:rsidP="004E5BEA">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1</w:t>
            </w:r>
            <w:r w:rsidR="004E5BEA">
              <w:rPr>
                <w:rFonts w:ascii="Times New Roman" w:eastAsia="Times New Roman" w:hAnsi="Times New Roman" w:cs="Times New Roman"/>
                <w:b/>
              </w:rPr>
              <w:t>879</w:t>
            </w:r>
          </w:p>
        </w:tc>
      </w:tr>
      <w:tr w:rsidR="009365D0" w:rsidRPr="00C255E7" w:rsidTr="009365D0">
        <w:trPr>
          <w:trHeight w:val="917"/>
        </w:trPr>
        <w:tc>
          <w:tcPr>
            <w:tcW w:w="894" w:type="dxa"/>
            <w:vMerge/>
            <w:shd w:val="clear" w:color="auto" w:fill="FFFFFF" w:themeFill="background1"/>
          </w:tcPr>
          <w:p w:rsidR="009365D0" w:rsidRPr="00C255E7" w:rsidRDefault="009365D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FFFFFF" w:themeFill="background1"/>
          </w:tcPr>
          <w:p w:rsidR="009365D0" w:rsidRPr="00C255E7" w:rsidRDefault="009365D0"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28, тыс. руб.</w:t>
            </w:r>
          </w:p>
        </w:tc>
        <w:tc>
          <w:tcPr>
            <w:tcW w:w="2683" w:type="dxa"/>
            <w:shd w:val="clear" w:color="auto" w:fill="FFFFFF" w:themeFill="background1"/>
          </w:tcPr>
          <w:p w:rsidR="009365D0" w:rsidRPr="00C255E7" w:rsidRDefault="009365D0" w:rsidP="00415152">
            <w:pPr>
              <w:pStyle w:val="ConsPlusNormal"/>
              <w:shd w:val="clear" w:color="auto" w:fill="FFFFFF" w:themeFill="background1"/>
              <w:rPr>
                <w:rFonts w:ascii="Times New Roman" w:hAnsi="Times New Roman" w:cs="Times New Roman"/>
                <w:sz w:val="20"/>
                <w:szCs w:val="20"/>
              </w:rPr>
            </w:pPr>
          </w:p>
        </w:tc>
        <w:tc>
          <w:tcPr>
            <w:tcW w:w="3867" w:type="dxa"/>
            <w:shd w:val="clear" w:color="auto" w:fill="FFFFFF" w:themeFill="background1"/>
          </w:tcPr>
          <w:p w:rsidR="009365D0" w:rsidRPr="00C255E7" w:rsidRDefault="009365D0" w:rsidP="00415152">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p>
        </w:tc>
        <w:tc>
          <w:tcPr>
            <w:tcW w:w="1810" w:type="dxa"/>
            <w:shd w:val="clear" w:color="auto" w:fill="FFFFFF" w:themeFill="background1"/>
          </w:tcPr>
          <w:p w:rsidR="009365D0" w:rsidRPr="00C255E7" w:rsidRDefault="009365D0"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0,0</w:t>
            </w:r>
          </w:p>
        </w:tc>
        <w:tc>
          <w:tcPr>
            <w:tcW w:w="1985" w:type="dxa"/>
            <w:shd w:val="clear" w:color="auto" w:fill="FFFFFF" w:themeFill="background1"/>
          </w:tcPr>
          <w:p w:rsidR="009365D0" w:rsidRPr="00C255E7" w:rsidRDefault="009365D0"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0,0</w:t>
            </w:r>
          </w:p>
        </w:tc>
        <w:tc>
          <w:tcPr>
            <w:tcW w:w="1895" w:type="dxa"/>
            <w:shd w:val="clear" w:color="auto" w:fill="FFFFFF" w:themeFill="background1"/>
          </w:tcPr>
          <w:p w:rsidR="009365D0" w:rsidRPr="00C255E7" w:rsidRDefault="009365D0"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0,0</w:t>
            </w:r>
          </w:p>
        </w:tc>
      </w:tr>
      <w:tr w:rsidR="009365D0" w:rsidRPr="00C255E7" w:rsidTr="009365D0">
        <w:trPr>
          <w:trHeight w:val="905"/>
        </w:trPr>
        <w:tc>
          <w:tcPr>
            <w:tcW w:w="894" w:type="dxa"/>
            <w:vMerge w:val="restart"/>
          </w:tcPr>
          <w:p w:rsidR="009365D0" w:rsidRPr="00C255E7" w:rsidRDefault="009365D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29</w:t>
            </w:r>
          </w:p>
        </w:tc>
        <w:tc>
          <w:tcPr>
            <w:tcW w:w="2683" w:type="dxa"/>
          </w:tcPr>
          <w:p w:rsidR="009365D0" w:rsidRPr="00C255E7" w:rsidRDefault="009365D0" w:rsidP="00415152">
            <w:pPr>
              <w:shd w:val="clear" w:color="auto" w:fill="FFFFFF" w:themeFill="background1"/>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b/>
                <w:sz w:val="20"/>
                <w:szCs w:val="20"/>
              </w:rPr>
              <w:t>Организация отдыха</w:t>
            </w:r>
            <w:r w:rsidRPr="00C255E7">
              <w:rPr>
                <w:rFonts w:ascii="Times New Roman" w:eastAsia="Times New Roman" w:hAnsi="Times New Roman" w:cs="Times New Roman"/>
                <w:sz w:val="20"/>
                <w:szCs w:val="20"/>
              </w:rPr>
              <w:t xml:space="preserve"> детей и молодежи</w:t>
            </w:r>
          </w:p>
        </w:tc>
        <w:tc>
          <w:tcPr>
            <w:tcW w:w="2683" w:type="dxa"/>
          </w:tcPr>
          <w:p w:rsidR="009365D0" w:rsidRPr="00C255E7" w:rsidRDefault="009365D0"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Не указано; </w:t>
            </w:r>
          </w:p>
          <w:p w:rsidR="009365D0" w:rsidRPr="00C255E7" w:rsidRDefault="009365D0" w:rsidP="004151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p w:rsidR="009365D0" w:rsidRPr="00C255E7" w:rsidRDefault="009365D0" w:rsidP="00415152">
            <w:pPr>
              <w:pStyle w:val="ConsPlusNormal"/>
              <w:shd w:val="clear" w:color="auto" w:fill="FFFFFF" w:themeFill="background1"/>
              <w:rPr>
                <w:rFonts w:ascii="Times New Roman" w:hAnsi="Times New Roman" w:cs="Times New Roman"/>
                <w:sz w:val="20"/>
                <w:szCs w:val="20"/>
              </w:rPr>
            </w:pPr>
            <w:r w:rsidRPr="00C255E7">
              <w:rPr>
                <w:rFonts w:ascii="Times New Roman" w:hAnsi="Times New Roman" w:cs="Times New Roman"/>
                <w:sz w:val="20"/>
                <w:szCs w:val="20"/>
              </w:rPr>
              <w:t>В каникулярное время с дневным пребыванием</w:t>
            </w:r>
          </w:p>
        </w:tc>
        <w:tc>
          <w:tcPr>
            <w:tcW w:w="3867" w:type="dxa"/>
          </w:tcPr>
          <w:p w:rsidR="009365D0" w:rsidRPr="00C255E7" w:rsidRDefault="009365D0" w:rsidP="00C7664B">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r w:rsidRPr="00C255E7">
              <w:rPr>
                <w:rFonts w:ascii="Times New Roman" w:hAnsi="Times New Roman" w:cs="Times New Roman"/>
                <w:spacing w:val="-6"/>
                <w:sz w:val="20"/>
                <w:szCs w:val="20"/>
              </w:rPr>
              <w:t>Количество обучающихся, охваченных отдыхом, чел.</w:t>
            </w:r>
          </w:p>
        </w:tc>
        <w:tc>
          <w:tcPr>
            <w:tcW w:w="1810" w:type="dxa"/>
          </w:tcPr>
          <w:p w:rsidR="009365D0" w:rsidRPr="00C255E7" w:rsidRDefault="009365D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540</w:t>
            </w:r>
          </w:p>
        </w:tc>
        <w:tc>
          <w:tcPr>
            <w:tcW w:w="1985" w:type="dxa"/>
          </w:tcPr>
          <w:p w:rsidR="009365D0" w:rsidRPr="00C255E7" w:rsidRDefault="009365D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540</w:t>
            </w:r>
          </w:p>
        </w:tc>
        <w:tc>
          <w:tcPr>
            <w:tcW w:w="1895" w:type="dxa"/>
          </w:tcPr>
          <w:p w:rsidR="009365D0" w:rsidRPr="00C255E7" w:rsidRDefault="009365D0" w:rsidP="00C7664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b/>
              </w:rPr>
              <w:t>540</w:t>
            </w:r>
          </w:p>
        </w:tc>
      </w:tr>
      <w:tr w:rsidR="009365D0" w:rsidRPr="00C255E7" w:rsidTr="00415152">
        <w:trPr>
          <w:trHeight w:val="933"/>
        </w:trPr>
        <w:tc>
          <w:tcPr>
            <w:tcW w:w="894" w:type="dxa"/>
            <w:vMerge/>
            <w:shd w:val="clear" w:color="auto" w:fill="FFFFFF" w:themeFill="background1"/>
          </w:tcPr>
          <w:p w:rsidR="009365D0" w:rsidRPr="00C255E7" w:rsidRDefault="009365D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FFFFFF" w:themeFill="background1"/>
          </w:tcPr>
          <w:p w:rsidR="009365D0" w:rsidRPr="00C255E7" w:rsidRDefault="009365D0"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29, тыс. руб.</w:t>
            </w:r>
          </w:p>
        </w:tc>
        <w:tc>
          <w:tcPr>
            <w:tcW w:w="2683" w:type="dxa"/>
            <w:shd w:val="clear" w:color="auto" w:fill="FFFFFF" w:themeFill="background1"/>
          </w:tcPr>
          <w:p w:rsidR="009365D0" w:rsidRPr="00C255E7" w:rsidRDefault="009365D0" w:rsidP="00415152">
            <w:pPr>
              <w:pStyle w:val="ConsPlusNormal"/>
              <w:shd w:val="clear" w:color="auto" w:fill="FFFFFF" w:themeFill="background1"/>
              <w:rPr>
                <w:rFonts w:ascii="Times New Roman" w:hAnsi="Times New Roman" w:cs="Times New Roman"/>
                <w:sz w:val="20"/>
                <w:szCs w:val="20"/>
              </w:rPr>
            </w:pPr>
          </w:p>
        </w:tc>
        <w:tc>
          <w:tcPr>
            <w:tcW w:w="3867" w:type="dxa"/>
            <w:shd w:val="clear" w:color="auto" w:fill="FFFFFF" w:themeFill="background1"/>
          </w:tcPr>
          <w:p w:rsidR="009365D0" w:rsidRPr="00C255E7" w:rsidRDefault="009365D0" w:rsidP="00415152">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p>
        </w:tc>
        <w:tc>
          <w:tcPr>
            <w:tcW w:w="1810" w:type="dxa"/>
            <w:shd w:val="clear" w:color="auto" w:fill="FFFFFF" w:themeFill="background1"/>
          </w:tcPr>
          <w:p w:rsidR="009365D0" w:rsidRPr="00C255E7" w:rsidRDefault="009365D0"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0,0</w:t>
            </w:r>
          </w:p>
        </w:tc>
        <w:tc>
          <w:tcPr>
            <w:tcW w:w="1985" w:type="dxa"/>
            <w:shd w:val="clear" w:color="auto" w:fill="FFFFFF" w:themeFill="background1"/>
          </w:tcPr>
          <w:p w:rsidR="009365D0" w:rsidRPr="00C255E7" w:rsidRDefault="009365D0"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0,0</w:t>
            </w:r>
          </w:p>
        </w:tc>
        <w:tc>
          <w:tcPr>
            <w:tcW w:w="1895" w:type="dxa"/>
            <w:shd w:val="clear" w:color="auto" w:fill="FFFFFF" w:themeFill="background1"/>
          </w:tcPr>
          <w:p w:rsidR="009365D0" w:rsidRPr="00C255E7" w:rsidRDefault="009365D0" w:rsidP="00415152">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0,0</w:t>
            </w:r>
          </w:p>
        </w:tc>
      </w:tr>
      <w:tr w:rsidR="00F47552" w:rsidRPr="00C255E7" w:rsidTr="00415152">
        <w:trPr>
          <w:trHeight w:val="933"/>
        </w:trPr>
        <w:tc>
          <w:tcPr>
            <w:tcW w:w="894" w:type="dxa"/>
            <w:shd w:val="clear" w:color="auto" w:fill="FFFFFF" w:themeFill="background1"/>
          </w:tcPr>
          <w:p w:rsidR="00F47552" w:rsidRPr="00C255E7" w:rsidRDefault="00F47552" w:rsidP="00F475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sidRPr="00C255E7">
              <w:rPr>
                <w:rFonts w:ascii="Times New Roman" w:eastAsia="Times New Roman" w:hAnsi="Times New Roman" w:cs="Times New Roman"/>
                <w:sz w:val="20"/>
                <w:szCs w:val="20"/>
              </w:rPr>
              <w:t>30</w:t>
            </w:r>
          </w:p>
        </w:tc>
        <w:tc>
          <w:tcPr>
            <w:tcW w:w="2683" w:type="dxa"/>
            <w:shd w:val="clear" w:color="auto" w:fill="FFFFFF" w:themeFill="background1"/>
          </w:tcPr>
          <w:p w:rsidR="00F47552" w:rsidRDefault="00F47552" w:rsidP="00F475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 xml:space="preserve">Реализация </w:t>
            </w:r>
            <w:r w:rsidRPr="00C255E7">
              <w:rPr>
                <w:rFonts w:ascii="Times New Roman" w:hAnsi="Times New Roman" w:cs="Times New Roman"/>
                <w:b/>
                <w:sz w:val="20"/>
                <w:szCs w:val="20"/>
              </w:rPr>
              <w:t>дополнительных общеразвивающих программ</w:t>
            </w:r>
            <w:r>
              <w:rPr>
                <w:rFonts w:ascii="Times New Roman" w:hAnsi="Times New Roman" w:cs="Times New Roman"/>
                <w:b/>
                <w:sz w:val="20"/>
                <w:szCs w:val="20"/>
              </w:rPr>
              <w:t xml:space="preserve"> </w:t>
            </w:r>
            <w:r w:rsidRPr="00C255E7">
              <w:rPr>
                <w:rFonts w:ascii="Times New Roman" w:hAnsi="Times New Roman" w:cs="Times New Roman"/>
                <w:b/>
                <w:sz w:val="20"/>
                <w:szCs w:val="20"/>
              </w:rPr>
              <w:t>(в ДДТ)</w:t>
            </w:r>
          </w:p>
          <w:p w:rsidR="00F47552" w:rsidRPr="00F47552" w:rsidRDefault="00F47552" w:rsidP="00F47552">
            <w:pPr>
              <w:pStyle w:val="ConsPlusNormal"/>
              <w:shd w:val="clear" w:color="auto" w:fill="FFFFFF" w:themeFill="background1"/>
              <w:jc w:val="both"/>
              <w:rPr>
                <w:rFonts w:ascii="Times New Roman" w:hAnsi="Times New Roman" w:cs="Times New Roman"/>
                <w:sz w:val="20"/>
                <w:szCs w:val="20"/>
              </w:rPr>
            </w:pPr>
            <w:r w:rsidRPr="00F47552">
              <w:rPr>
                <w:rFonts w:ascii="Times New Roman" w:hAnsi="Times New Roman" w:cs="Times New Roman"/>
                <w:b/>
                <w:sz w:val="20"/>
                <w:szCs w:val="20"/>
              </w:rPr>
              <w:t>По МЗ</w:t>
            </w:r>
          </w:p>
        </w:tc>
        <w:tc>
          <w:tcPr>
            <w:tcW w:w="2683" w:type="dxa"/>
            <w:shd w:val="clear" w:color="auto" w:fill="FFFFFF" w:themeFill="background1"/>
          </w:tcPr>
          <w:p w:rsidR="00F47552" w:rsidRPr="00C255E7" w:rsidRDefault="00F47552" w:rsidP="00F47552">
            <w:pPr>
              <w:pStyle w:val="ConsPlusNormal"/>
              <w:shd w:val="clear" w:color="auto" w:fill="FFFFFF" w:themeFill="background1"/>
              <w:rPr>
                <w:rFonts w:ascii="Times New Roman" w:hAnsi="Times New Roman" w:cs="Times New Roman"/>
                <w:sz w:val="20"/>
                <w:szCs w:val="20"/>
              </w:rPr>
            </w:pPr>
            <w:proofErr w:type="gramStart"/>
            <w:r w:rsidRPr="00C255E7">
              <w:rPr>
                <w:rFonts w:ascii="Times New Roman" w:hAnsi="Times New Roman" w:cs="Times New Roman"/>
                <w:sz w:val="20"/>
                <w:szCs w:val="20"/>
              </w:rPr>
              <w:t xml:space="preserve">Обучающиеся за исключением обучающихся с ограниченными возможностями здоровья (ОВЗ) и детей-инвалидов; </w:t>
            </w:r>
            <w:proofErr w:type="gramEnd"/>
          </w:p>
          <w:p w:rsidR="00F47552" w:rsidRPr="00C255E7" w:rsidRDefault="00F47552" w:rsidP="00F475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Не указано; </w:t>
            </w:r>
          </w:p>
          <w:p w:rsidR="00F47552" w:rsidRPr="00C255E7" w:rsidRDefault="00F47552" w:rsidP="00F475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shd w:val="clear" w:color="auto" w:fill="FFFFFF" w:themeFill="background1"/>
          </w:tcPr>
          <w:p w:rsidR="00F47552" w:rsidRPr="00C255E7" w:rsidRDefault="00F47552" w:rsidP="00F47552">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r w:rsidRPr="00C255E7">
              <w:rPr>
                <w:rFonts w:ascii="Times New Roman" w:hAnsi="Times New Roman" w:cs="Times New Roman"/>
                <w:spacing w:val="-6"/>
                <w:sz w:val="20"/>
                <w:szCs w:val="20"/>
              </w:rPr>
              <w:t>Количество человеко-часов, человеко-час</w:t>
            </w:r>
          </w:p>
        </w:tc>
        <w:tc>
          <w:tcPr>
            <w:tcW w:w="1810" w:type="dxa"/>
            <w:shd w:val="clear" w:color="auto" w:fill="FFFFFF" w:themeFill="background1"/>
          </w:tcPr>
          <w:p w:rsidR="00F47552" w:rsidRPr="00F47552" w:rsidRDefault="00F47552" w:rsidP="00F475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F47552">
              <w:rPr>
                <w:rFonts w:ascii="Times New Roman" w:eastAsia="Times New Roman" w:hAnsi="Times New Roman" w:cs="Times New Roman"/>
                <w:b/>
              </w:rPr>
              <w:t>55630</w:t>
            </w:r>
          </w:p>
        </w:tc>
        <w:tc>
          <w:tcPr>
            <w:tcW w:w="1985" w:type="dxa"/>
            <w:shd w:val="clear" w:color="auto" w:fill="FFFFFF" w:themeFill="background1"/>
          </w:tcPr>
          <w:p w:rsidR="00F47552" w:rsidRPr="00F47552" w:rsidRDefault="00F47552" w:rsidP="00F475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F47552">
              <w:rPr>
                <w:rFonts w:ascii="Times New Roman" w:eastAsia="Times New Roman" w:hAnsi="Times New Roman" w:cs="Times New Roman"/>
                <w:b/>
              </w:rPr>
              <w:t>55630</w:t>
            </w:r>
          </w:p>
        </w:tc>
        <w:tc>
          <w:tcPr>
            <w:tcW w:w="1895" w:type="dxa"/>
            <w:shd w:val="clear" w:color="auto" w:fill="FFFFFF" w:themeFill="background1"/>
          </w:tcPr>
          <w:p w:rsidR="00F47552" w:rsidRPr="00F47552" w:rsidRDefault="00F47552" w:rsidP="00F475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F47552">
              <w:rPr>
                <w:rFonts w:ascii="Times New Roman" w:eastAsia="Times New Roman" w:hAnsi="Times New Roman" w:cs="Times New Roman"/>
                <w:b/>
              </w:rPr>
              <w:t>55630</w:t>
            </w:r>
          </w:p>
        </w:tc>
      </w:tr>
      <w:tr w:rsidR="00F47552" w:rsidRPr="00C255E7" w:rsidTr="00415152">
        <w:trPr>
          <w:trHeight w:val="933"/>
        </w:trPr>
        <w:tc>
          <w:tcPr>
            <w:tcW w:w="894" w:type="dxa"/>
            <w:shd w:val="clear" w:color="auto" w:fill="FFFFFF" w:themeFill="background1"/>
          </w:tcPr>
          <w:p w:rsidR="00F47552" w:rsidRPr="00C255E7" w:rsidRDefault="00F47552" w:rsidP="00F475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w:t>
            </w:r>
          </w:p>
        </w:tc>
        <w:tc>
          <w:tcPr>
            <w:tcW w:w="2683" w:type="dxa"/>
            <w:shd w:val="clear" w:color="auto" w:fill="FFFFFF" w:themeFill="background1"/>
          </w:tcPr>
          <w:p w:rsidR="00F47552" w:rsidRDefault="00F47552" w:rsidP="00F47552">
            <w:pPr>
              <w:pStyle w:val="ConsPlusNormal"/>
              <w:shd w:val="clear" w:color="auto" w:fill="FFFFFF" w:themeFill="background1"/>
              <w:jc w:val="both"/>
              <w:rPr>
                <w:rFonts w:ascii="Times New Roman" w:hAnsi="Times New Roman" w:cs="Times New Roman"/>
                <w:b/>
                <w:sz w:val="20"/>
                <w:szCs w:val="20"/>
              </w:rPr>
            </w:pPr>
            <w:r w:rsidRPr="00C255E7">
              <w:rPr>
                <w:rFonts w:ascii="Times New Roman" w:hAnsi="Times New Roman" w:cs="Times New Roman"/>
                <w:sz w:val="20"/>
                <w:szCs w:val="20"/>
              </w:rPr>
              <w:t xml:space="preserve">Реализация </w:t>
            </w:r>
            <w:r w:rsidRPr="00C255E7">
              <w:rPr>
                <w:rFonts w:ascii="Times New Roman" w:hAnsi="Times New Roman" w:cs="Times New Roman"/>
                <w:b/>
                <w:sz w:val="20"/>
                <w:szCs w:val="20"/>
              </w:rPr>
              <w:t>дополнительных общеразвивающих программ</w:t>
            </w:r>
            <w:r>
              <w:rPr>
                <w:rFonts w:ascii="Times New Roman" w:hAnsi="Times New Roman" w:cs="Times New Roman"/>
                <w:b/>
                <w:sz w:val="20"/>
                <w:szCs w:val="20"/>
              </w:rPr>
              <w:t xml:space="preserve"> </w:t>
            </w:r>
            <w:r w:rsidRPr="00C255E7">
              <w:rPr>
                <w:rFonts w:ascii="Times New Roman" w:hAnsi="Times New Roman" w:cs="Times New Roman"/>
                <w:b/>
                <w:sz w:val="20"/>
                <w:szCs w:val="20"/>
              </w:rPr>
              <w:t>(в ДДТ)</w:t>
            </w:r>
          </w:p>
          <w:p w:rsidR="00F47552" w:rsidRPr="00F47552" w:rsidRDefault="00F47552" w:rsidP="00F47552">
            <w:pPr>
              <w:pStyle w:val="ConsPlusNormal"/>
              <w:shd w:val="clear" w:color="auto" w:fill="FFFFFF" w:themeFill="background1"/>
              <w:jc w:val="both"/>
              <w:rPr>
                <w:rFonts w:ascii="Times New Roman" w:hAnsi="Times New Roman" w:cs="Times New Roman"/>
                <w:sz w:val="20"/>
                <w:szCs w:val="20"/>
              </w:rPr>
            </w:pPr>
            <w:r w:rsidRPr="00F47552">
              <w:rPr>
                <w:rFonts w:ascii="Times New Roman" w:hAnsi="Times New Roman" w:cs="Times New Roman"/>
                <w:b/>
                <w:sz w:val="20"/>
                <w:szCs w:val="20"/>
              </w:rPr>
              <w:t>По ПФДО</w:t>
            </w:r>
          </w:p>
        </w:tc>
        <w:tc>
          <w:tcPr>
            <w:tcW w:w="2683" w:type="dxa"/>
            <w:shd w:val="clear" w:color="auto" w:fill="FFFFFF" w:themeFill="background1"/>
          </w:tcPr>
          <w:p w:rsidR="00F47552" w:rsidRPr="00C255E7" w:rsidRDefault="00F47552" w:rsidP="00F47552">
            <w:pPr>
              <w:pStyle w:val="ConsPlusNormal"/>
              <w:shd w:val="clear" w:color="auto" w:fill="FFFFFF" w:themeFill="background1"/>
              <w:rPr>
                <w:rFonts w:ascii="Times New Roman" w:hAnsi="Times New Roman" w:cs="Times New Roman"/>
                <w:sz w:val="20"/>
                <w:szCs w:val="20"/>
              </w:rPr>
            </w:pPr>
            <w:proofErr w:type="gramStart"/>
            <w:r w:rsidRPr="00C255E7">
              <w:rPr>
                <w:rFonts w:ascii="Times New Roman" w:hAnsi="Times New Roman" w:cs="Times New Roman"/>
                <w:sz w:val="20"/>
                <w:szCs w:val="20"/>
              </w:rPr>
              <w:t xml:space="preserve">Обучающиеся за исключением обучающихся с ограниченными возможностями здоровья (ОВЗ) и детей-инвалидов; </w:t>
            </w:r>
            <w:proofErr w:type="gramEnd"/>
          </w:p>
          <w:p w:rsidR="00F47552" w:rsidRPr="00C255E7" w:rsidRDefault="00F47552" w:rsidP="00F475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 xml:space="preserve">Не указано; </w:t>
            </w:r>
          </w:p>
          <w:p w:rsidR="00F47552" w:rsidRPr="00C255E7" w:rsidRDefault="00F47552" w:rsidP="00F47552">
            <w:pPr>
              <w:pStyle w:val="ConsPlusNormal"/>
              <w:shd w:val="clear" w:color="auto" w:fill="FFFFFF" w:themeFill="background1"/>
              <w:jc w:val="both"/>
              <w:rPr>
                <w:rFonts w:ascii="Times New Roman" w:hAnsi="Times New Roman" w:cs="Times New Roman"/>
                <w:sz w:val="20"/>
                <w:szCs w:val="20"/>
              </w:rPr>
            </w:pPr>
            <w:r w:rsidRPr="00C255E7">
              <w:rPr>
                <w:rFonts w:ascii="Times New Roman" w:hAnsi="Times New Roman" w:cs="Times New Roman"/>
                <w:sz w:val="20"/>
                <w:szCs w:val="20"/>
              </w:rPr>
              <w:t>Не указано</w:t>
            </w:r>
          </w:p>
        </w:tc>
        <w:tc>
          <w:tcPr>
            <w:tcW w:w="3867" w:type="dxa"/>
            <w:shd w:val="clear" w:color="auto" w:fill="FFFFFF" w:themeFill="background1"/>
          </w:tcPr>
          <w:p w:rsidR="00F47552" w:rsidRPr="00C255E7" w:rsidRDefault="00F47552" w:rsidP="00F47552">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r w:rsidRPr="00C255E7">
              <w:rPr>
                <w:rFonts w:ascii="Times New Roman" w:hAnsi="Times New Roman" w:cs="Times New Roman"/>
                <w:spacing w:val="-6"/>
                <w:sz w:val="20"/>
                <w:szCs w:val="20"/>
              </w:rPr>
              <w:t>Количество человеко-часов, человеко-час</w:t>
            </w:r>
          </w:p>
        </w:tc>
        <w:tc>
          <w:tcPr>
            <w:tcW w:w="1810" w:type="dxa"/>
            <w:shd w:val="clear" w:color="auto" w:fill="FFFFFF" w:themeFill="background1"/>
          </w:tcPr>
          <w:p w:rsidR="00F47552" w:rsidRPr="00F47552" w:rsidRDefault="00F47552" w:rsidP="00F475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b/>
              </w:rPr>
            </w:pPr>
            <w:r w:rsidRPr="00F47552">
              <w:rPr>
                <w:rFonts w:ascii="Times New Roman" w:eastAsia="Times New Roman" w:hAnsi="Times New Roman" w:cs="Times New Roman"/>
                <w:b/>
              </w:rPr>
              <w:t>25 200</w:t>
            </w:r>
          </w:p>
        </w:tc>
        <w:tc>
          <w:tcPr>
            <w:tcW w:w="1985" w:type="dxa"/>
            <w:shd w:val="clear" w:color="auto" w:fill="FFFFFF" w:themeFill="background1"/>
          </w:tcPr>
          <w:p w:rsidR="00F47552" w:rsidRPr="00F47552" w:rsidRDefault="00F47552" w:rsidP="00F475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b/>
              </w:rPr>
            </w:pPr>
            <w:r w:rsidRPr="00F47552">
              <w:rPr>
                <w:rFonts w:ascii="Times New Roman" w:eastAsia="Times New Roman" w:hAnsi="Times New Roman" w:cs="Times New Roman"/>
                <w:b/>
              </w:rPr>
              <w:t>25 200</w:t>
            </w:r>
          </w:p>
        </w:tc>
        <w:tc>
          <w:tcPr>
            <w:tcW w:w="1895" w:type="dxa"/>
            <w:shd w:val="clear" w:color="auto" w:fill="FFFFFF" w:themeFill="background1"/>
          </w:tcPr>
          <w:p w:rsidR="00F47552" w:rsidRPr="00F47552" w:rsidRDefault="00F47552" w:rsidP="00F475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b/>
              </w:rPr>
            </w:pPr>
            <w:r w:rsidRPr="00F47552">
              <w:rPr>
                <w:rFonts w:ascii="Times New Roman" w:eastAsia="Times New Roman" w:hAnsi="Times New Roman" w:cs="Times New Roman"/>
                <w:b/>
              </w:rPr>
              <w:t>25 200</w:t>
            </w:r>
          </w:p>
        </w:tc>
      </w:tr>
      <w:tr w:rsidR="00FC0F10" w:rsidRPr="00B509AB" w:rsidTr="00415152">
        <w:trPr>
          <w:trHeight w:val="933"/>
        </w:trPr>
        <w:tc>
          <w:tcPr>
            <w:tcW w:w="894" w:type="dxa"/>
            <w:shd w:val="clear" w:color="auto" w:fill="FFFFFF" w:themeFill="background1"/>
          </w:tcPr>
          <w:p w:rsidR="00FC0F10" w:rsidRPr="00C255E7" w:rsidRDefault="00FC0F10" w:rsidP="00415152">
            <w:pPr>
              <w:widowControl w:val="0"/>
              <w:shd w:val="clear" w:color="auto" w:fill="FFFFFF" w:themeFill="background1"/>
              <w:autoSpaceDE w:val="0"/>
              <w:autoSpaceDN w:val="0"/>
              <w:spacing w:after="0" w:line="240" w:lineRule="auto"/>
              <w:rPr>
                <w:rFonts w:ascii="Times New Roman" w:eastAsia="Times New Roman" w:hAnsi="Times New Roman" w:cs="Times New Roman"/>
                <w:sz w:val="20"/>
                <w:szCs w:val="20"/>
              </w:rPr>
            </w:pPr>
          </w:p>
        </w:tc>
        <w:tc>
          <w:tcPr>
            <w:tcW w:w="2683" w:type="dxa"/>
            <w:shd w:val="clear" w:color="auto" w:fill="FFFFFF" w:themeFill="background1"/>
          </w:tcPr>
          <w:p w:rsidR="00FC0F10" w:rsidRPr="00C255E7" w:rsidRDefault="00FC0F10" w:rsidP="00415152">
            <w:pPr>
              <w:shd w:val="clear" w:color="auto" w:fill="FFFFFF" w:themeFill="background1"/>
              <w:spacing w:after="0" w:line="240" w:lineRule="auto"/>
              <w:rPr>
                <w:rFonts w:ascii="Times New Roman" w:eastAsia="Calibri" w:hAnsi="Times New Roman" w:cs="Times New Roman"/>
                <w:sz w:val="20"/>
                <w:szCs w:val="20"/>
                <w:lang w:eastAsia="en-US"/>
              </w:rPr>
            </w:pPr>
            <w:r w:rsidRPr="00C255E7">
              <w:rPr>
                <w:rFonts w:ascii="Times New Roman" w:eastAsia="Times New Roman" w:hAnsi="Times New Roman" w:cs="Times New Roman"/>
                <w:sz w:val="20"/>
                <w:szCs w:val="20"/>
              </w:rPr>
              <w:t>Расходы городского бюджета на оказание (выполнение) муниципальной услуги (работы) 30, тыс. руб.</w:t>
            </w:r>
          </w:p>
        </w:tc>
        <w:tc>
          <w:tcPr>
            <w:tcW w:w="2683" w:type="dxa"/>
            <w:shd w:val="clear" w:color="auto" w:fill="FFFFFF" w:themeFill="background1"/>
          </w:tcPr>
          <w:p w:rsidR="00FC0F10" w:rsidRPr="00C255E7" w:rsidRDefault="00FC0F10" w:rsidP="00415152">
            <w:pPr>
              <w:pStyle w:val="ConsPlusNormal"/>
              <w:shd w:val="clear" w:color="auto" w:fill="FFFFFF" w:themeFill="background1"/>
              <w:jc w:val="both"/>
              <w:rPr>
                <w:rFonts w:ascii="Times New Roman" w:hAnsi="Times New Roman" w:cs="Times New Roman"/>
                <w:sz w:val="20"/>
                <w:szCs w:val="20"/>
              </w:rPr>
            </w:pPr>
          </w:p>
        </w:tc>
        <w:tc>
          <w:tcPr>
            <w:tcW w:w="3867" w:type="dxa"/>
            <w:shd w:val="clear" w:color="auto" w:fill="FFFFFF" w:themeFill="background1"/>
          </w:tcPr>
          <w:p w:rsidR="00FC0F10" w:rsidRPr="00C255E7" w:rsidRDefault="00FC0F10" w:rsidP="00415152">
            <w:pPr>
              <w:widowControl w:val="0"/>
              <w:shd w:val="clear" w:color="auto" w:fill="FFFFFF" w:themeFill="background1"/>
              <w:autoSpaceDE w:val="0"/>
              <w:autoSpaceDN w:val="0"/>
              <w:spacing w:after="0" w:line="240" w:lineRule="auto"/>
              <w:rPr>
                <w:rFonts w:ascii="Times New Roman" w:hAnsi="Times New Roman" w:cs="Times New Roman"/>
                <w:spacing w:val="-6"/>
                <w:sz w:val="20"/>
                <w:szCs w:val="20"/>
              </w:rPr>
            </w:pPr>
          </w:p>
        </w:tc>
        <w:tc>
          <w:tcPr>
            <w:tcW w:w="1810" w:type="dxa"/>
            <w:shd w:val="clear" w:color="auto" w:fill="FFFFFF" w:themeFill="background1"/>
          </w:tcPr>
          <w:p w:rsidR="00FC0F10" w:rsidRPr="00C255E7" w:rsidRDefault="008104D3" w:rsidP="00415152">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rPr>
            </w:pPr>
            <w:r w:rsidRPr="00C255E7">
              <w:rPr>
                <w:rFonts w:ascii="Times New Roman" w:eastAsia="Times New Roman" w:hAnsi="Times New Roman" w:cs="Times New Roman"/>
              </w:rPr>
              <w:t>8 395,1</w:t>
            </w:r>
          </w:p>
        </w:tc>
        <w:tc>
          <w:tcPr>
            <w:tcW w:w="1985" w:type="dxa"/>
            <w:shd w:val="clear" w:color="auto" w:fill="FFFFFF" w:themeFill="background1"/>
          </w:tcPr>
          <w:p w:rsidR="00FC0F10" w:rsidRPr="00C255E7" w:rsidRDefault="008104D3" w:rsidP="008826AA">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8 395,1</w:t>
            </w:r>
          </w:p>
        </w:tc>
        <w:tc>
          <w:tcPr>
            <w:tcW w:w="1895" w:type="dxa"/>
            <w:shd w:val="clear" w:color="auto" w:fill="FFFFFF" w:themeFill="background1"/>
          </w:tcPr>
          <w:p w:rsidR="00FC0F10" w:rsidRPr="00C255E7" w:rsidRDefault="008104D3" w:rsidP="008826AA">
            <w:pPr>
              <w:shd w:val="clear" w:color="auto" w:fill="FFFFFF" w:themeFill="background1"/>
              <w:spacing w:after="0" w:line="240" w:lineRule="auto"/>
              <w:jc w:val="center"/>
              <w:rPr>
                <w:rFonts w:ascii="Times New Roman" w:hAnsi="Times New Roman" w:cs="Times New Roman"/>
              </w:rPr>
            </w:pPr>
            <w:r w:rsidRPr="00C255E7">
              <w:rPr>
                <w:rFonts w:ascii="Times New Roman" w:eastAsia="Times New Roman" w:hAnsi="Times New Roman" w:cs="Times New Roman"/>
              </w:rPr>
              <w:t>8 395,1</w:t>
            </w:r>
          </w:p>
        </w:tc>
      </w:tr>
    </w:tbl>
    <w:p w:rsidR="00FC0F10" w:rsidRPr="00B509AB" w:rsidRDefault="00FC0F10" w:rsidP="00FC0F10">
      <w:pPr>
        <w:shd w:val="clear" w:color="auto" w:fill="FFFFFF" w:themeFill="background1"/>
        <w:tabs>
          <w:tab w:val="left" w:pos="975"/>
        </w:tabs>
        <w:spacing w:after="0" w:line="240" w:lineRule="auto"/>
        <w:rPr>
          <w:rFonts w:ascii="Times New Roman" w:eastAsia="Calibri" w:hAnsi="Times New Roman" w:cs="Times New Roman"/>
          <w:sz w:val="20"/>
          <w:szCs w:val="20"/>
          <w:lang w:eastAsia="en-US"/>
        </w:rPr>
      </w:pPr>
      <w:r w:rsidRPr="00B509AB">
        <w:rPr>
          <w:rFonts w:ascii="Times New Roman" w:eastAsia="Calibri" w:hAnsi="Times New Roman" w:cs="Times New Roman"/>
          <w:sz w:val="20"/>
          <w:szCs w:val="20"/>
          <w:lang w:eastAsia="en-US"/>
        </w:rPr>
        <w:br w:type="textWrapping" w:clear="all"/>
      </w:r>
    </w:p>
    <w:p w:rsidR="00FC0F10" w:rsidRPr="00B509AB" w:rsidRDefault="00FC0F10" w:rsidP="00FC0F10">
      <w:pPr>
        <w:pStyle w:val="ConsPlusNormal"/>
        <w:shd w:val="clear" w:color="auto" w:fill="FFFFFF" w:themeFill="background1"/>
        <w:ind w:left="11624"/>
        <w:jc w:val="both"/>
        <w:rPr>
          <w:rFonts w:ascii="Times New Roman" w:hAnsi="Times New Roman" w:cs="Times New Roman"/>
          <w:sz w:val="24"/>
          <w:szCs w:val="24"/>
        </w:rPr>
      </w:pPr>
    </w:p>
    <w:p w:rsidR="00FC0F10" w:rsidRPr="00B509AB" w:rsidRDefault="00FC0F10" w:rsidP="00FC0F10">
      <w:pPr>
        <w:pStyle w:val="ConsPlusNormal"/>
        <w:shd w:val="clear" w:color="auto" w:fill="FFFFFF" w:themeFill="background1"/>
        <w:ind w:left="11624"/>
        <w:jc w:val="both"/>
        <w:rPr>
          <w:rFonts w:ascii="Times New Roman" w:hAnsi="Times New Roman" w:cs="Times New Roman"/>
          <w:sz w:val="24"/>
          <w:szCs w:val="24"/>
        </w:rPr>
      </w:pPr>
    </w:p>
    <w:p w:rsidR="00FC0F10" w:rsidRPr="00B509AB" w:rsidRDefault="00FC0F10" w:rsidP="00FC0F10">
      <w:pPr>
        <w:pStyle w:val="ConsPlusNormal"/>
        <w:shd w:val="clear" w:color="auto" w:fill="FFFFFF" w:themeFill="background1"/>
        <w:ind w:left="11624"/>
        <w:jc w:val="both"/>
        <w:rPr>
          <w:rFonts w:ascii="Times New Roman" w:hAnsi="Times New Roman" w:cs="Times New Roman"/>
          <w:sz w:val="24"/>
          <w:szCs w:val="24"/>
        </w:rPr>
      </w:pPr>
    </w:p>
    <w:p w:rsidR="00FC0F10" w:rsidRPr="00B509AB" w:rsidRDefault="00FC0F10" w:rsidP="00FC0F10">
      <w:pPr>
        <w:pStyle w:val="ConsPlusNormal"/>
        <w:shd w:val="clear" w:color="auto" w:fill="FFFFFF" w:themeFill="background1"/>
        <w:ind w:left="11624"/>
        <w:jc w:val="both"/>
        <w:rPr>
          <w:rFonts w:ascii="Times New Roman" w:hAnsi="Times New Roman" w:cs="Times New Roman"/>
          <w:sz w:val="24"/>
          <w:szCs w:val="24"/>
        </w:rPr>
      </w:pPr>
    </w:p>
    <w:p w:rsidR="00FC0F10" w:rsidRPr="00B509AB" w:rsidRDefault="00FC0F10" w:rsidP="00FC0F10">
      <w:pPr>
        <w:pStyle w:val="ConsPlusNormal"/>
        <w:shd w:val="clear" w:color="auto" w:fill="FFFFFF" w:themeFill="background1"/>
        <w:ind w:left="11624"/>
        <w:jc w:val="both"/>
        <w:rPr>
          <w:rFonts w:ascii="Times New Roman" w:hAnsi="Times New Roman" w:cs="Times New Roman"/>
          <w:sz w:val="24"/>
          <w:szCs w:val="24"/>
        </w:rPr>
      </w:pPr>
    </w:p>
    <w:p w:rsidR="00FC0F10" w:rsidRPr="00B509AB" w:rsidRDefault="00FC0F10" w:rsidP="00FC0F10">
      <w:pPr>
        <w:pStyle w:val="ConsPlusNormal"/>
        <w:shd w:val="clear" w:color="auto" w:fill="FFFFFF" w:themeFill="background1"/>
        <w:ind w:left="11624"/>
        <w:jc w:val="both"/>
        <w:rPr>
          <w:rFonts w:ascii="Times New Roman" w:hAnsi="Times New Roman" w:cs="Times New Roman"/>
          <w:sz w:val="24"/>
          <w:szCs w:val="24"/>
        </w:rPr>
      </w:pPr>
    </w:p>
    <w:p w:rsidR="00FC0F10" w:rsidRPr="00B509AB" w:rsidRDefault="00FC0F10" w:rsidP="00FC0F10">
      <w:pPr>
        <w:pStyle w:val="ConsPlusNormal"/>
        <w:shd w:val="clear" w:color="auto" w:fill="FFFFFF" w:themeFill="background1"/>
        <w:ind w:left="11624"/>
        <w:jc w:val="both"/>
        <w:rPr>
          <w:rFonts w:ascii="Times New Roman" w:hAnsi="Times New Roman" w:cs="Times New Roman"/>
          <w:sz w:val="24"/>
          <w:szCs w:val="24"/>
        </w:rPr>
      </w:pPr>
    </w:p>
    <w:p w:rsidR="00FC0F10" w:rsidRPr="00B509AB" w:rsidRDefault="00FC0F10" w:rsidP="00FC0F10">
      <w:pPr>
        <w:pStyle w:val="ConsPlusNormal"/>
        <w:shd w:val="clear" w:color="auto" w:fill="FFFFFF" w:themeFill="background1"/>
        <w:ind w:left="11624"/>
        <w:jc w:val="both"/>
        <w:rPr>
          <w:rFonts w:ascii="Times New Roman" w:hAnsi="Times New Roman" w:cs="Times New Roman"/>
          <w:sz w:val="24"/>
          <w:szCs w:val="24"/>
        </w:rPr>
      </w:pPr>
    </w:p>
    <w:p w:rsidR="00FC0F10" w:rsidRPr="00B509AB" w:rsidRDefault="00FC0F10" w:rsidP="00FC0F10">
      <w:pPr>
        <w:pStyle w:val="ConsPlusNormal"/>
        <w:shd w:val="clear" w:color="auto" w:fill="FFFFFF" w:themeFill="background1"/>
        <w:ind w:left="11624"/>
        <w:jc w:val="both"/>
        <w:rPr>
          <w:rFonts w:ascii="Times New Roman" w:hAnsi="Times New Roman" w:cs="Times New Roman"/>
          <w:sz w:val="24"/>
          <w:szCs w:val="24"/>
        </w:rPr>
      </w:pPr>
    </w:p>
    <w:p w:rsidR="00FC0F10" w:rsidRPr="00B509AB" w:rsidRDefault="00FC0F10" w:rsidP="00FC0F10">
      <w:pPr>
        <w:pStyle w:val="ConsPlusNormal"/>
        <w:shd w:val="clear" w:color="auto" w:fill="FFFFFF" w:themeFill="background1"/>
        <w:ind w:left="11624"/>
        <w:jc w:val="both"/>
        <w:rPr>
          <w:rFonts w:ascii="Times New Roman" w:hAnsi="Times New Roman" w:cs="Times New Roman"/>
          <w:sz w:val="24"/>
          <w:szCs w:val="24"/>
        </w:rPr>
      </w:pPr>
    </w:p>
    <w:p w:rsidR="00FC0F10" w:rsidRPr="00B509AB" w:rsidRDefault="00FC0F10" w:rsidP="00FC0F10">
      <w:pPr>
        <w:pStyle w:val="ConsPlusNormal"/>
        <w:shd w:val="clear" w:color="auto" w:fill="FFFFFF" w:themeFill="background1"/>
        <w:ind w:left="11624"/>
        <w:jc w:val="both"/>
        <w:rPr>
          <w:rFonts w:ascii="Times New Roman" w:hAnsi="Times New Roman" w:cs="Times New Roman"/>
          <w:sz w:val="24"/>
          <w:szCs w:val="24"/>
        </w:rPr>
      </w:pPr>
    </w:p>
    <w:p w:rsidR="00FC0F10" w:rsidRPr="00B509AB" w:rsidRDefault="00FC0F10" w:rsidP="00FC0F10">
      <w:pPr>
        <w:pStyle w:val="ConsPlusNormal"/>
        <w:ind w:left="11624"/>
        <w:jc w:val="both"/>
        <w:rPr>
          <w:rFonts w:ascii="Times New Roman" w:hAnsi="Times New Roman" w:cs="Times New Roman"/>
          <w:sz w:val="24"/>
          <w:szCs w:val="24"/>
        </w:rPr>
      </w:pPr>
    </w:p>
    <w:p w:rsidR="00FC0F10" w:rsidRDefault="00FC0F10" w:rsidP="005F3E26">
      <w:pPr>
        <w:pStyle w:val="ConsPlusNormal"/>
        <w:jc w:val="both"/>
        <w:rPr>
          <w:rFonts w:ascii="Times New Roman" w:hAnsi="Times New Roman" w:cs="Times New Roman"/>
          <w:sz w:val="24"/>
          <w:szCs w:val="24"/>
        </w:rPr>
      </w:pPr>
    </w:p>
    <w:p w:rsidR="005F3E26" w:rsidRDefault="005F3E26" w:rsidP="005F3E26">
      <w:pPr>
        <w:pStyle w:val="ConsPlusNormal"/>
        <w:jc w:val="both"/>
        <w:rPr>
          <w:rFonts w:ascii="Times New Roman" w:hAnsi="Times New Roman" w:cs="Times New Roman"/>
          <w:sz w:val="24"/>
          <w:szCs w:val="24"/>
        </w:rPr>
      </w:pPr>
    </w:p>
    <w:p w:rsidR="005F3E26" w:rsidRDefault="005F3E26" w:rsidP="005F3E26">
      <w:pPr>
        <w:pStyle w:val="ConsPlusNormal"/>
        <w:jc w:val="both"/>
        <w:rPr>
          <w:rFonts w:ascii="Times New Roman" w:hAnsi="Times New Roman" w:cs="Times New Roman"/>
          <w:sz w:val="24"/>
          <w:szCs w:val="24"/>
        </w:rPr>
      </w:pPr>
    </w:p>
    <w:p w:rsidR="005F3E26" w:rsidRDefault="005F3E26" w:rsidP="005F3E26">
      <w:pPr>
        <w:pStyle w:val="ConsPlusNormal"/>
        <w:jc w:val="both"/>
        <w:rPr>
          <w:rFonts w:ascii="Times New Roman" w:hAnsi="Times New Roman" w:cs="Times New Roman"/>
          <w:sz w:val="24"/>
          <w:szCs w:val="24"/>
        </w:rPr>
      </w:pPr>
    </w:p>
    <w:p w:rsidR="005F3E26" w:rsidRDefault="005F3E26" w:rsidP="005F3E26">
      <w:pPr>
        <w:pStyle w:val="ConsPlusNormal"/>
        <w:jc w:val="both"/>
        <w:rPr>
          <w:rFonts w:ascii="Times New Roman" w:hAnsi="Times New Roman" w:cs="Times New Roman"/>
          <w:sz w:val="24"/>
          <w:szCs w:val="24"/>
        </w:rPr>
      </w:pPr>
    </w:p>
    <w:p w:rsidR="005F3E26" w:rsidRDefault="005F3E26" w:rsidP="005F3E26">
      <w:pPr>
        <w:pStyle w:val="ConsPlusNormal"/>
        <w:jc w:val="both"/>
        <w:rPr>
          <w:rFonts w:ascii="Times New Roman" w:hAnsi="Times New Roman" w:cs="Times New Roman"/>
          <w:sz w:val="24"/>
          <w:szCs w:val="24"/>
        </w:rPr>
      </w:pPr>
    </w:p>
    <w:p w:rsidR="005F3E26" w:rsidRDefault="005F3E26" w:rsidP="005F3E26">
      <w:pPr>
        <w:pStyle w:val="ConsPlusNormal"/>
        <w:jc w:val="both"/>
        <w:rPr>
          <w:rFonts w:ascii="Times New Roman" w:hAnsi="Times New Roman" w:cs="Times New Roman"/>
          <w:sz w:val="24"/>
          <w:szCs w:val="24"/>
        </w:rPr>
      </w:pPr>
    </w:p>
    <w:p w:rsidR="005F3E26" w:rsidRDefault="005F3E26" w:rsidP="005F3E26">
      <w:pPr>
        <w:pStyle w:val="ConsPlusNormal"/>
        <w:jc w:val="both"/>
        <w:rPr>
          <w:rFonts w:ascii="Times New Roman" w:hAnsi="Times New Roman" w:cs="Times New Roman"/>
          <w:sz w:val="24"/>
          <w:szCs w:val="24"/>
        </w:rPr>
      </w:pPr>
    </w:p>
    <w:p w:rsidR="005F3E26" w:rsidRDefault="005F3E26" w:rsidP="005F3E26">
      <w:pPr>
        <w:pStyle w:val="ConsPlusNormal"/>
        <w:jc w:val="both"/>
        <w:rPr>
          <w:rFonts w:ascii="Times New Roman" w:hAnsi="Times New Roman" w:cs="Times New Roman"/>
          <w:sz w:val="24"/>
          <w:szCs w:val="24"/>
        </w:rPr>
      </w:pPr>
    </w:p>
    <w:p w:rsidR="005F3E26" w:rsidRPr="00B509AB" w:rsidRDefault="005F3E26" w:rsidP="005F3E26">
      <w:pPr>
        <w:pStyle w:val="ConsPlusNormal"/>
        <w:jc w:val="both"/>
        <w:rPr>
          <w:rFonts w:ascii="Times New Roman" w:hAnsi="Times New Roman" w:cs="Times New Roman"/>
          <w:sz w:val="24"/>
          <w:szCs w:val="24"/>
        </w:rPr>
      </w:pPr>
    </w:p>
    <w:p w:rsidR="00FC0F10" w:rsidRPr="00B509AB" w:rsidRDefault="00FC0F10" w:rsidP="00FC0F10">
      <w:pPr>
        <w:pStyle w:val="ConsPlusNormal"/>
        <w:ind w:left="11624"/>
        <w:jc w:val="both"/>
        <w:rPr>
          <w:rFonts w:ascii="Times New Roman" w:hAnsi="Times New Roman" w:cs="Times New Roman"/>
          <w:sz w:val="24"/>
          <w:szCs w:val="24"/>
        </w:rPr>
      </w:pPr>
    </w:p>
    <w:p w:rsidR="00FC0F10" w:rsidRPr="00B509AB" w:rsidRDefault="00FC0F10" w:rsidP="00FC0F10">
      <w:pPr>
        <w:pStyle w:val="ConsPlusNormal"/>
        <w:ind w:left="11624"/>
        <w:jc w:val="both"/>
        <w:rPr>
          <w:rFonts w:ascii="Times New Roman" w:hAnsi="Times New Roman" w:cs="Times New Roman"/>
          <w:sz w:val="24"/>
          <w:szCs w:val="24"/>
        </w:rPr>
      </w:pPr>
    </w:p>
    <w:p w:rsidR="00FC0F10" w:rsidRPr="00B509AB" w:rsidRDefault="00FC0F10" w:rsidP="00FC0F10">
      <w:pPr>
        <w:pStyle w:val="ae"/>
        <w:ind w:firstLine="11766"/>
        <w:rPr>
          <w:rFonts w:ascii="Times New Roman" w:hAnsi="Times New Roman" w:cs="Times New Roman"/>
          <w:sz w:val="24"/>
          <w:szCs w:val="24"/>
          <w:lang w:eastAsia="en-US"/>
        </w:rPr>
      </w:pPr>
      <w:r w:rsidRPr="00B509AB">
        <w:rPr>
          <w:rFonts w:ascii="Times New Roman" w:hAnsi="Times New Roman" w:cs="Times New Roman"/>
          <w:sz w:val="24"/>
          <w:szCs w:val="24"/>
          <w:lang w:eastAsia="en-US"/>
        </w:rPr>
        <w:lastRenderedPageBreak/>
        <w:t xml:space="preserve">Приложение № </w:t>
      </w:r>
      <w:r>
        <w:rPr>
          <w:rFonts w:ascii="Times New Roman" w:hAnsi="Times New Roman" w:cs="Times New Roman"/>
          <w:sz w:val="24"/>
          <w:szCs w:val="24"/>
          <w:lang w:eastAsia="en-US"/>
        </w:rPr>
        <w:t>5</w:t>
      </w:r>
    </w:p>
    <w:p w:rsidR="00FC0F10" w:rsidRDefault="00FC0F10" w:rsidP="00FC0F10">
      <w:pPr>
        <w:pStyle w:val="ae"/>
        <w:ind w:firstLine="11766"/>
        <w:rPr>
          <w:rFonts w:ascii="Times New Roman" w:hAnsi="Times New Roman" w:cs="Times New Roman"/>
          <w:sz w:val="24"/>
          <w:szCs w:val="24"/>
        </w:rPr>
      </w:pPr>
      <w:r w:rsidRPr="00B509AB">
        <w:rPr>
          <w:rFonts w:ascii="Times New Roman" w:hAnsi="Times New Roman" w:cs="Times New Roman"/>
          <w:sz w:val="24"/>
          <w:szCs w:val="24"/>
        </w:rPr>
        <w:t>к муниципальной программе</w:t>
      </w:r>
    </w:p>
    <w:p w:rsidR="00FC0F10" w:rsidRDefault="00FC0F10" w:rsidP="00FC0F10">
      <w:pPr>
        <w:pStyle w:val="ae"/>
        <w:ind w:firstLine="11766"/>
        <w:rPr>
          <w:rFonts w:ascii="Times New Roman" w:hAnsi="Times New Roman" w:cs="Times New Roman"/>
          <w:sz w:val="24"/>
          <w:szCs w:val="24"/>
        </w:rPr>
      </w:pPr>
      <w:r w:rsidRPr="00B509AB">
        <w:rPr>
          <w:rFonts w:ascii="Times New Roman" w:hAnsi="Times New Roman" w:cs="Times New Roman"/>
          <w:sz w:val="24"/>
          <w:szCs w:val="24"/>
        </w:rPr>
        <w:t>города Боготола</w:t>
      </w:r>
    </w:p>
    <w:p w:rsidR="00FC0F10" w:rsidRPr="00B509AB" w:rsidRDefault="00FC0F10" w:rsidP="00FC0F10">
      <w:pPr>
        <w:pStyle w:val="ae"/>
        <w:ind w:firstLine="11766"/>
        <w:rPr>
          <w:rFonts w:ascii="Times New Roman" w:hAnsi="Times New Roman" w:cs="Times New Roman"/>
          <w:sz w:val="24"/>
          <w:szCs w:val="24"/>
        </w:rPr>
      </w:pPr>
      <w:r w:rsidRPr="00B509AB">
        <w:rPr>
          <w:rFonts w:ascii="Times New Roman" w:hAnsi="Times New Roman" w:cs="Times New Roman"/>
          <w:sz w:val="24"/>
          <w:szCs w:val="24"/>
        </w:rPr>
        <w:t>«Развитие образования</w:t>
      </w:r>
      <w:r>
        <w:rPr>
          <w:rFonts w:ascii="Times New Roman" w:hAnsi="Times New Roman" w:cs="Times New Roman"/>
          <w:sz w:val="24"/>
          <w:szCs w:val="24"/>
        </w:rPr>
        <w:t>»</w:t>
      </w:r>
    </w:p>
    <w:p w:rsidR="00FC0F10" w:rsidRPr="00B509AB" w:rsidRDefault="00FC0F10" w:rsidP="00FC0F10">
      <w:pPr>
        <w:pStyle w:val="ConsPlusNormal"/>
        <w:ind w:left="11624"/>
        <w:jc w:val="both"/>
        <w:rPr>
          <w:rFonts w:ascii="Times New Roman" w:hAnsi="Times New Roman" w:cs="Times New Roman"/>
          <w:sz w:val="24"/>
          <w:szCs w:val="24"/>
        </w:rPr>
      </w:pPr>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ПЕРЕЧЕНЬ</w:t>
      </w:r>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ОБЪЕКТОВ НЕДВИЖИМОГО ИМУЩЕСТВА МУНИЦИПАЛЬНОЙ СОБСТВЕННОСТИ</w:t>
      </w:r>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ГОРОДА БОГОТОЛА, ПОДЛЕЖАЩИХ СТРОИТЕЛЬСТВУ, РЕКОНСТРУКЦИИ,</w:t>
      </w:r>
    </w:p>
    <w:p w:rsidR="00FC0F10" w:rsidRPr="00B509AB" w:rsidRDefault="00FC0F10" w:rsidP="00FC0F10">
      <w:pPr>
        <w:pStyle w:val="ConsPlusNormal"/>
        <w:jc w:val="center"/>
        <w:rPr>
          <w:rFonts w:ascii="Times New Roman" w:hAnsi="Times New Roman" w:cs="Times New Roman"/>
          <w:sz w:val="28"/>
          <w:szCs w:val="28"/>
        </w:rPr>
      </w:pPr>
      <w:r w:rsidRPr="002B2CFF">
        <w:rPr>
          <w:rFonts w:ascii="Times New Roman" w:eastAsia="Calibri" w:hAnsi="Times New Roman" w:cs="Times New Roman"/>
          <w:sz w:val="24"/>
          <w:szCs w:val="24"/>
          <w:lang w:eastAsia="en-US"/>
        </w:rPr>
        <w:t>ТЕХНИЧЕСКОМУ ПЕРЕВООРУЖЕНИЮ ИЛИ ПРИОБРЕТЕНИЮ</w:t>
      </w:r>
    </w:p>
    <w:p w:rsidR="00FC0F10" w:rsidRPr="00B509AB" w:rsidRDefault="00FC0F10" w:rsidP="00FC0F10">
      <w:pPr>
        <w:pStyle w:val="ConsPlusNormal"/>
        <w:ind w:left="11624"/>
        <w:jc w:val="both"/>
        <w:rPr>
          <w:rFonts w:ascii="Times New Roman" w:hAnsi="Times New Roman" w:cs="Times New Roman"/>
        </w:rPr>
      </w:pPr>
    </w:p>
    <w:tbl>
      <w:tblPr>
        <w:tblW w:w="15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2385"/>
        <w:gridCol w:w="1101"/>
        <w:gridCol w:w="1664"/>
        <w:gridCol w:w="1623"/>
        <w:gridCol w:w="1692"/>
        <w:gridCol w:w="1640"/>
        <w:gridCol w:w="1294"/>
        <w:gridCol w:w="1294"/>
        <w:gridCol w:w="1088"/>
        <w:gridCol w:w="1209"/>
      </w:tblGrid>
      <w:tr w:rsidR="00FC0F10" w:rsidRPr="00B509AB" w:rsidTr="00415152">
        <w:trPr>
          <w:trHeight w:val="902"/>
          <w:jc w:val="center"/>
        </w:trPr>
        <w:tc>
          <w:tcPr>
            <w:tcW w:w="577"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roofErr w:type="gramStart"/>
            <w:r w:rsidRPr="00B509AB">
              <w:rPr>
                <w:rFonts w:ascii="Times New Roman" w:eastAsia="Times New Roman" w:hAnsi="Times New Roman" w:cs="Times New Roman"/>
              </w:rPr>
              <w:t>п</w:t>
            </w:r>
            <w:proofErr w:type="gramEnd"/>
            <w:r w:rsidRPr="00B509AB">
              <w:rPr>
                <w:rFonts w:ascii="Times New Roman" w:eastAsia="Times New Roman" w:hAnsi="Times New Roman" w:cs="Times New Roman"/>
              </w:rPr>
              <w:t>/п</w:t>
            </w:r>
          </w:p>
        </w:tc>
        <w:tc>
          <w:tcPr>
            <w:tcW w:w="2385"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Наименование объекта, территория строительства (приобретения)</w:t>
            </w:r>
          </w:p>
        </w:tc>
        <w:tc>
          <w:tcPr>
            <w:tcW w:w="1101"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Мощность объекта с указанием ед. измерения</w:t>
            </w:r>
          </w:p>
        </w:tc>
        <w:tc>
          <w:tcPr>
            <w:tcW w:w="1664"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Годы строительства, реконструкции, технического перевооружения (приобретения)</w:t>
            </w:r>
          </w:p>
        </w:tc>
        <w:tc>
          <w:tcPr>
            <w:tcW w:w="1623"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Предполагаемая (предельная) или сметная стоимость объекта</w:t>
            </w:r>
          </w:p>
        </w:tc>
        <w:tc>
          <w:tcPr>
            <w:tcW w:w="1692"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Фактическое финансирование всего на 01.01.2020</w:t>
            </w:r>
          </w:p>
        </w:tc>
        <w:tc>
          <w:tcPr>
            <w:tcW w:w="1640"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Остаток стоимости объекта в ценах муниципальных контрактов на 01.01.2020</w:t>
            </w:r>
          </w:p>
        </w:tc>
        <w:tc>
          <w:tcPr>
            <w:tcW w:w="4885" w:type="dxa"/>
            <w:gridSpan w:val="4"/>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Объем бюджетных (внебюджетных) ассигнований, в том числе по годам реализации муниципальной программы</w:t>
            </w:r>
          </w:p>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hAnsi="Times New Roman" w:cs="Times New Roman"/>
              </w:rPr>
              <w:t>(тыс. рублей)</w:t>
            </w:r>
          </w:p>
        </w:tc>
      </w:tr>
      <w:tr w:rsidR="00FC0F10" w:rsidRPr="00B509AB" w:rsidTr="00415152">
        <w:trPr>
          <w:trHeight w:val="902"/>
          <w:jc w:val="center"/>
        </w:trPr>
        <w:tc>
          <w:tcPr>
            <w:tcW w:w="577"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2385"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1101"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1664"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1623"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1692"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1640"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1294" w:type="dxa"/>
            <w:vAlign w:val="center"/>
          </w:tcPr>
          <w:p w:rsidR="00FC0F10" w:rsidRPr="008E406D"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8E406D">
              <w:rPr>
                <w:rFonts w:ascii="Times New Roman" w:eastAsia="Times New Roman" w:hAnsi="Times New Roman" w:cs="Times New Roman"/>
              </w:rPr>
              <w:t>текущий финансовый год</w:t>
            </w:r>
          </w:p>
          <w:p w:rsidR="00FC0F10" w:rsidRPr="008E406D" w:rsidRDefault="00FC0F10" w:rsidP="00003E53">
            <w:pPr>
              <w:widowControl w:val="0"/>
              <w:autoSpaceDE w:val="0"/>
              <w:autoSpaceDN w:val="0"/>
              <w:spacing w:after="0" w:line="240" w:lineRule="auto"/>
              <w:jc w:val="center"/>
              <w:rPr>
                <w:rFonts w:ascii="Times New Roman" w:eastAsia="Times New Roman" w:hAnsi="Times New Roman" w:cs="Times New Roman"/>
                <w:b/>
              </w:rPr>
            </w:pPr>
            <w:r w:rsidRPr="008E406D">
              <w:rPr>
                <w:rFonts w:ascii="Times New Roman" w:eastAsia="Times New Roman" w:hAnsi="Times New Roman" w:cs="Times New Roman"/>
                <w:b/>
              </w:rPr>
              <w:t>20</w:t>
            </w:r>
            <w:r w:rsidR="00003E53" w:rsidRPr="008E406D">
              <w:rPr>
                <w:rFonts w:ascii="Times New Roman" w:eastAsia="Times New Roman" w:hAnsi="Times New Roman" w:cs="Times New Roman"/>
                <w:b/>
              </w:rPr>
              <w:t>20</w:t>
            </w:r>
          </w:p>
        </w:tc>
        <w:tc>
          <w:tcPr>
            <w:tcW w:w="1294" w:type="dxa"/>
            <w:vAlign w:val="center"/>
          </w:tcPr>
          <w:p w:rsidR="00FC0F10" w:rsidRPr="008E406D"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8E406D">
              <w:rPr>
                <w:rFonts w:ascii="Times New Roman" w:eastAsia="Times New Roman" w:hAnsi="Times New Roman" w:cs="Times New Roman"/>
              </w:rPr>
              <w:t>очередной финансовый год</w:t>
            </w:r>
          </w:p>
          <w:p w:rsidR="00FC0F10" w:rsidRPr="008E406D" w:rsidRDefault="00FC0F10" w:rsidP="00003E53">
            <w:pPr>
              <w:widowControl w:val="0"/>
              <w:autoSpaceDE w:val="0"/>
              <w:autoSpaceDN w:val="0"/>
              <w:spacing w:after="0" w:line="240" w:lineRule="auto"/>
              <w:jc w:val="center"/>
              <w:rPr>
                <w:rFonts w:ascii="Times New Roman" w:eastAsia="Times New Roman" w:hAnsi="Times New Roman" w:cs="Times New Roman"/>
                <w:b/>
              </w:rPr>
            </w:pPr>
            <w:r w:rsidRPr="008E406D">
              <w:rPr>
                <w:rFonts w:ascii="Times New Roman" w:eastAsia="Times New Roman" w:hAnsi="Times New Roman" w:cs="Times New Roman"/>
                <w:b/>
              </w:rPr>
              <w:t>202</w:t>
            </w:r>
            <w:r w:rsidR="00003E53" w:rsidRPr="008E406D">
              <w:rPr>
                <w:rFonts w:ascii="Times New Roman" w:eastAsia="Times New Roman" w:hAnsi="Times New Roman" w:cs="Times New Roman"/>
                <w:b/>
              </w:rPr>
              <w:t>1</w:t>
            </w:r>
          </w:p>
        </w:tc>
        <w:tc>
          <w:tcPr>
            <w:tcW w:w="1088" w:type="dxa"/>
            <w:vAlign w:val="center"/>
          </w:tcPr>
          <w:p w:rsidR="00FC0F10" w:rsidRPr="008E406D"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8E406D">
              <w:rPr>
                <w:rFonts w:ascii="Times New Roman" w:eastAsia="Times New Roman" w:hAnsi="Times New Roman" w:cs="Times New Roman"/>
              </w:rPr>
              <w:t>первый год планового периода</w:t>
            </w:r>
          </w:p>
          <w:p w:rsidR="00FC0F10" w:rsidRPr="008E406D" w:rsidRDefault="00FC0F10" w:rsidP="00003E53">
            <w:pPr>
              <w:widowControl w:val="0"/>
              <w:autoSpaceDE w:val="0"/>
              <w:autoSpaceDN w:val="0"/>
              <w:spacing w:after="0" w:line="240" w:lineRule="auto"/>
              <w:jc w:val="center"/>
              <w:rPr>
                <w:rFonts w:ascii="Times New Roman" w:eastAsia="Times New Roman" w:hAnsi="Times New Roman" w:cs="Times New Roman"/>
                <w:b/>
              </w:rPr>
            </w:pPr>
            <w:r w:rsidRPr="008E406D">
              <w:rPr>
                <w:rFonts w:ascii="Times New Roman" w:eastAsia="Times New Roman" w:hAnsi="Times New Roman" w:cs="Times New Roman"/>
                <w:b/>
              </w:rPr>
              <w:t>202</w:t>
            </w:r>
            <w:r w:rsidR="00003E53" w:rsidRPr="008E406D">
              <w:rPr>
                <w:rFonts w:ascii="Times New Roman" w:eastAsia="Times New Roman" w:hAnsi="Times New Roman" w:cs="Times New Roman"/>
                <w:b/>
              </w:rPr>
              <w:t>2</w:t>
            </w:r>
          </w:p>
        </w:tc>
        <w:tc>
          <w:tcPr>
            <w:tcW w:w="1209" w:type="dxa"/>
            <w:vAlign w:val="center"/>
          </w:tcPr>
          <w:p w:rsidR="00FC0F10" w:rsidRPr="008E406D"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8E406D">
              <w:rPr>
                <w:rFonts w:ascii="Times New Roman" w:eastAsia="Times New Roman" w:hAnsi="Times New Roman" w:cs="Times New Roman"/>
              </w:rPr>
              <w:t>второй год планового периода</w:t>
            </w:r>
          </w:p>
          <w:p w:rsidR="00FC0F10" w:rsidRPr="008E406D" w:rsidRDefault="00FC0F10" w:rsidP="00003E53">
            <w:pPr>
              <w:widowControl w:val="0"/>
              <w:autoSpaceDE w:val="0"/>
              <w:autoSpaceDN w:val="0"/>
              <w:spacing w:after="0" w:line="240" w:lineRule="auto"/>
              <w:jc w:val="center"/>
              <w:rPr>
                <w:rFonts w:ascii="Times New Roman" w:eastAsia="Times New Roman" w:hAnsi="Times New Roman" w:cs="Times New Roman"/>
                <w:b/>
              </w:rPr>
            </w:pPr>
            <w:r w:rsidRPr="008E406D">
              <w:rPr>
                <w:rFonts w:ascii="Times New Roman" w:eastAsia="Times New Roman" w:hAnsi="Times New Roman" w:cs="Times New Roman"/>
                <w:b/>
              </w:rPr>
              <w:t>202</w:t>
            </w:r>
            <w:r w:rsidR="00003E53" w:rsidRPr="008E406D">
              <w:rPr>
                <w:rFonts w:ascii="Times New Roman" w:eastAsia="Times New Roman" w:hAnsi="Times New Roman" w:cs="Times New Roman"/>
                <w:b/>
              </w:rPr>
              <w:t>3</w:t>
            </w:r>
          </w:p>
        </w:tc>
      </w:tr>
      <w:tr w:rsidR="00FC0F10" w:rsidRPr="00B509AB" w:rsidTr="00415152">
        <w:trPr>
          <w:trHeight w:val="270"/>
          <w:jc w:val="center"/>
        </w:trPr>
        <w:tc>
          <w:tcPr>
            <w:tcW w:w="577"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1</w:t>
            </w:r>
          </w:p>
        </w:tc>
        <w:tc>
          <w:tcPr>
            <w:tcW w:w="2385"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2</w:t>
            </w:r>
          </w:p>
        </w:tc>
        <w:tc>
          <w:tcPr>
            <w:tcW w:w="1101"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3</w:t>
            </w:r>
          </w:p>
        </w:tc>
        <w:tc>
          <w:tcPr>
            <w:tcW w:w="1664"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4</w:t>
            </w:r>
          </w:p>
        </w:tc>
        <w:tc>
          <w:tcPr>
            <w:tcW w:w="1623"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5</w:t>
            </w:r>
          </w:p>
        </w:tc>
        <w:tc>
          <w:tcPr>
            <w:tcW w:w="1692"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6</w:t>
            </w:r>
          </w:p>
        </w:tc>
        <w:tc>
          <w:tcPr>
            <w:tcW w:w="1640"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7</w:t>
            </w:r>
          </w:p>
        </w:tc>
        <w:tc>
          <w:tcPr>
            <w:tcW w:w="1294" w:type="dxa"/>
            <w:vAlign w:val="center"/>
          </w:tcPr>
          <w:p w:rsidR="00FC0F10" w:rsidRPr="00B509AB" w:rsidRDefault="009E1215" w:rsidP="0041515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294" w:type="dxa"/>
            <w:vAlign w:val="center"/>
          </w:tcPr>
          <w:p w:rsidR="00FC0F10" w:rsidRPr="00B509AB" w:rsidRDefault="009E1215" w:rsidP="0041515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088" w:type="dxa"/>
            <w:vAlign w:val="center"/>
          </w:tcPr>
          <w:p w:rsidR="00FC0F10" w:rsidRPr="00B509AB" w:rsidRDefault="009E1215" w:rsidP="0041515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209" w:type="dxa"/>
            <w:vAlign w:val="center"/>
          </w:tcPr>
          <w:p w:rsidR="00FC0F10" w:rsidRPr="00B509AB" w:rsidRDefault="009E1215" w:rsidP="0041515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FC0F10" w:rsidRPr="00B509AB" w:rsidTr="00415152">
        <w:trPr>
          <w:trHeight w:val="255"/>
          <w:jc w:val="center"/>
        </w:trPr>
        <w:tc>
          <w:tcPr>
            <w:tcW w:w="577"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1</w:t>
            </w:r>
          </w:p>
        </w:tc>
        <w:tc>
          <w:tcPr>
            <w:tcW w:w="10105" w:type="dxa"/>
            <w:gridSpan w:val="6"/>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 xml:space="preserve">Наименование подпрограммы </w:t>
            </w:r>
          </w:p>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hAnsi="Times New Roman" w:cs="Times New Roman"/>
                <w:spacing w:val="1"/>
              </w:rPr>
              <w:t>«</w:t>
            </w:r>
            <w:r w:rsidRPr="00B509AB">
              <w:rPr>
                <w:rFonts w:ascii="Times New Roman" w:hAnsi="Times New Roman" w:cs="Times New Roman"/>
                <w:kern w:val="1"/>
              </w:rPr>
              <w:t xml:space="preserve">Развитие дошкольного, </w:t>
            </w:r>
            <w:r w:rsidRPr="00B509AB">
              <w:rPr>
                <w:rFonts w:ascii="Times New Roman" w:hAnsi="Times New Roman" w:cs="Times New Roman"/>
                <w:bCs/>
                <w:kern w:val="1"/>
              </w:rPr>
              <w:t>общего и дополнительного образования</w:t>
            </w:r>
            <w:r w:rsidRPr="00B509AB">
              <w:rPr>
                <w:rFonts w:ascii="Times New Roman" w:hAnsi="Times New Roman" w:cs="Times New Roman"/>
                <w:kern w:val="1"/>
              </w:rPr>
              <w:t>»</w:t>
            </w:r>
          </w:p>
        </w:tc>
        <w:tc>
          <w:tcPr>
            <w:tcW w:w="129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9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88"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09"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r>
      <w:tr w:rsidR="00FC0F10" w:rsidRPr="00B509AB" w:rsidTr="00415152">
        <w:trPr>
          <w:trHeight w:val="255"/>
          <w:jc w:val="center"/>
        </w:trPr>
        <w:tc>
          <w:tcPr>
            <w:tcW w:w="577"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105" w:type="dxa"/>
            <w:gridSpan w:val="6"/>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 xml:space="preserve">Главный распорядитель </w:t>
            </w:r>
          </w:p>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Министерство строительства Красноярского края</w:t>
            </w:r>
          </w:p>
        </w:tc>
        <w:tc>
          <w:tcPr>
            <w:tcW w:w="129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9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88"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09"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r>
      <w:tr w:rsidR="00FC0F10" w:rsidRPr="00B509AB" w:rsidTr="00415152">
        <w:trPr>
          <w:trHeight w:val="255"/>
          <w:jc w:val="center"/>
        </w:trPr>
        <w:tc>
          <w:tcPr>
            <w:tcW w:w="577"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105" w:type="dxa"/>
            <w:gridSpan w:val="6"/>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 xml:space="preserve">Наименование мероприятия </w:t>
            </w:r>
          </w:p>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Строительство средней общеобразовательной школы на 550 учащихся         в г. Боготоле</w:t>
            </w:r>
          </w:p>
        </w:tc>
        <w:tc>
          <w:tcPr>
            <w:tcW w:w="129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9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88"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09"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r>
      <w:tr w:rsidR="00FC0F10" w:rsidRPr="00B509AB" w:rsidTr="00415152">
        <w:trPr>
          <w:trHeight w:val="255"/>
          <w:jc w:val="center"/>
        </w:trPr>
        <w:tc>
          <w:tcPr>
            <w:tcW w:w="577"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105" w:type="dxa"/>
            <w:gridSpan w:val="6"/>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Заказчик Администрация г. Боготола</w:t>
            </w:r>
          </w:p>
        </w:tc>
        <w:tc>
          <w:tcPr>
            <w:tcW w:w="129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9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88"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09"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r>
      <w:tr w:rsidR="00FC0F10" w:rsidRPr="00B509AB" w:rsidTr="00415152">
        <w:trPr>
          <w:trHeight w:val="270"/>
          <w:jc w:val="center"/>
        </w:trPr>
        <w:tc>
          <w:tcPr>
            <w:tcW w:w="577"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2385"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«Средняя общеобразовательная школа на 550 учащихся в г. Боготоле»</w:t>
            </w:r>
          </w:p>
        </w:tc>
        <w:tc>
          <w:tcPr>
            <w:tcW w:w="1101"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550 учащихся</w:t>
            </w:r>
          </w:p>
        </w:tc>
        <w:tc>
          <w:tcPr>
            <w:tcW w:w="1664"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2018-2020</w:t>
            </w:r>
          </w:p>
        </w:tc>
        <w:tc>
          <w:tcPr>
            <w:tcW w:w="1623" w:type="dxa"/>
            <w:shd w:val="clear" w:color="auto" w:fill="FFFFFF" w:themeFill="background1"/>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518 282, 4</w:t>
            </w:r>
          </w:p>
        </w:tc>
        <w:tc>
          <w:tcPr>
            <w:tcW w:w="1692"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w:t>
            </w:r>
          </w:p>
        </w:tc>
        <w:tc>
          <w:tcPr>
            <w:tcW w:w="1640"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518 282, 4</w:t>
            </w:r>
          </w:p>
        </w:tc>
        <w:tc>
          <w:tcPr>
            <w:tcW w:w="1294"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158 606,1</w:t>
            </w:r>
          </w:p>
        </w:tc>
        <w:tc>
          <w:tcPr>
            <w:tcW w:w="1294"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351 393,9</w:t>
            </w:r>
          </w:p>
        </w:tc>
        <w:tc>
          <w:tcPr>
            <w:tcW w:w="1088"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209"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r>
      <w:tr w:rsidR="00FC0F10" w:rsidRPr="00B509AB" w:rsidTr="00415152">
        <w:trPr>
          <w:trHeight w:val="255"/>
          <w:jc w:val="center"/>
        </w:trPr>
        <w:tc>
          <w:tcPr>
            <w:tcW w:w="577"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105" w:type="dxa"/>
            <w:gridSpan w:val="6"/>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в том числе:</w:t>
            </w:r>
          </w:p>
        </w:tc>
        <w:tc>
          <w:tcPr>
            <w:tcW w:w="1294"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294"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088"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209"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r>
      <w:tr w:rsidR="00FC0F10" w:rsidRPr="00B509AB" w:rsidTr="00415152">
        <w:trPr>
          <w:trHeight w:val="255"/>
          <w:jc w:val="center"/>
        </w:trPr>
        <w:tc>
          <w:tcPr>
            <w:tcW w:w="577"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105" w:type="dxa"/>
            <w:gridSpan w:val="6"/>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городской бюджет</w:t>
            </w:r>
          </w:p>
        </w:tc>
        <w:tc>
          <w:tcPr>
            <w:tcW w:w="1294"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294"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088"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209"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r>
      <w:tr w:rsidR="00FC0F10" w:rsidRPr="00B509AB" w:rsidTr="00415152">
        <w:trPr>
          <w:trHeight w:val="255"/>
          <w:jc w:val="center"/>
        </w:trPr>
        <w:tc>
          <w:tcPr>
            <w:tcW w:w="577"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105" w:type="dxa"/>
            <w:gridSpan w:val="6"/>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краевой бюджет</w:t>
            </w:r>
          </w:p>
        </w:tc>
        <w:tc>
          <w:tcPr>
            <w:tcW w:w="1294"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158 606,1</w:t>
            </w:r>
          </w:p>
        </w:tc>
        <w:tc>
          <w:tcPr>
            <w:tcW w:w="1294"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351 393,9</w:t>
            </w:r>
          </w:p>
        </w:tc>
        <w:tc>
          <w:tcPr>
            <w:tcW w:w="1088"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209" w:type="dxa"/>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
        </w:tc>
      </w:tr>
      <w:tr w:rsidR="00FC0F10" w:rsidRPr="00B509AB" w:rsidTr="00415152">
        <w:trPr>
          <w:trHeight w:val="255"/>
          <w:jc w:val="center"/>
        </w:trPr>
        <w:tc>
          <w:tcPr>
            <w:tcW w:w="577"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105" w:type="dxa"/>
            <w:gridSpan w:val="6"/>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федеральный бюджет</w:t>
            </w:r>
          </w:p>
        </w:tc>
        <w:tc>
          <w:tcPr>
            <w:tcW w:w="129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9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88"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09"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r>
      <w:tr w:rsidR="00FC0F10" w:rsidRPr="00B509AB" w:rsidTr="00415152">
        <w:trPr>
          <w:trHeight w:val="255"/>
          <w:jc w:val="center"/>
        </w:trPr>
        <w:tc>
          <w:tcPr>
            <w:tcW w:w="577"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105" w:type="dxa"/>
            <w:gridSpan w:val="6"/>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внебюджетные источники</w:t>
            </w:r>
          </w:p>
        </w:tc>
        <w:tc>
          <w:tcPr>
            <w:tcW w:w="1294"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94"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088"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209"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r>
    </w:tbl>
    <w:p w:rsidR="00FC0F10" w:rsidRPr="00B509AB" w:rsidRDefault="00FC0F10" w:rsidP="00FC0F10">
      <w:pPr>
        <w:pStyle w:val="ConsPlusNormal"/>
        <w:jc w:val="both"/>
        <w:rPr>
          <w:rFonts w:ascii="Times New Roman" w:hAnsi="Times New Roman" w:cs="Times New Roman"/>
          <w:sz w:val="28"/>
          <w:szCs w:val="28"/>
        </w:rPr>
      </w:pPr>
    </w:p>
    <w:p w:rsidR="00FC0F10" w:rsidRPr="00B509AB" w:rsidRDefault="00FC0F10" w:rsidP="00FC0F10">
      <w:pPr>
        <w:pStyle w:val="ConsPlusNormal"/>
        <w:jc w:val="both"/>
        <w:rPr>
          <w:rFonts w:ascii="Times New Roman" w:hAnsi="Times New Roman" w:cs="Times New Roman"/>
          <w:sz w:val="28"/>
          <w:szCs w:val="28"/>
        </w:rPr>
      </w:pPr>
    </w:p>
    <w:p w:rsidR="00FC0F10" w:rsidRPr="00B509AB" w:rsidRDefault="00FC0F10" w:rsidP="00FC0F10">
      <w:pPr>
        <w:pStyle w:val="ConsPlusNormal"/>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ConsPlusNormal"/>
        <w:ind w:left="11624"/>
        <w:rPr>
          <w:rFonts w:ascii="Times New Roman" w:hAnsi="Times New Roman" w:cs="Times New Roman"/>
          <w:sz w:val="24"/>
          <w:szCs w:val="24"/>
        </w:rPr>
      </w:pPr>
    </w:p>
    <w:p w:rsidR="00FC0F10" w:rsidRPr="00B509AB" w:rsidRDefault="00FC0F10" w:rsidP="00FC0F10">
      <w:pPr>
        <w:pStyle w:val="ae"/>
        <w:ind w:firstLine="11766"/>
        <w:rPr>
          <w:rFonts w:ascii="Times New Roman" w:hAnsi="Times New Roman" w:cs="Times New Roman"/>
          <w:sz w:val="24"/>
          <w:szCs w:val="24"/>
          <w:lang w:eastAsia="en-US"/>
        </w:rPr>
      </w:pPr>
      <w:r w:rsidRPr="00B509AB">
        <w:rPr>
          <w:rFonts w:ascii="Times New Roman" w:hAnsi="Times New Roman" w:cs="Times New Roman"/>
          <w:sz w:val="24"/>
          <w:szCs w:val="24"/>
          <w:lang w:eastAsia="en-US"/>
        </w:rPr>
        <w:lastRenderedPageBreak/>
        <w:t xml:space="preserve">Приложение № </w:t>
      </w:r>
      <w:r>
        <w:rPr>
          <w:rFonts w:ascii="Times New Roman" w:hAnsi="Times New Roman" w:cs="Times New Roman"/>
          <w:sz w:val="24"/>
          <w:szCs w:val="24"/>
          <w:lang w:eastAsia="en-US"/>
        </w:rPr>
        <w:t>6</w:t>
      </w:r>
    </w:p>
    <w:p w:rsidR="00FC0F10" w:rsidRDefault="00FC0F10" w:rsidP="00FC0F10">
      <w:pPr>
        <w:pStyle w:val="ae"/>
        <w:ind w:firstLine="11766"/>
        <w:rPr>
          <w:rFonts w:ascii="Times New Roman" w:hAnsi="Times New Roman" w:cs="Times New Roman"/>
          <w:sz w:val="24"/>
          <w:szCs w:val="24"/>
        </w:rPr>
      </w:pPr>
      <w:r w:rsidRPr="00B509AB">
        <w:rPr>
          <w:rFonts w:ascii="Times New Roman" w:hAnsi="Times New Roman" w:cs="Times New Roman"/>
          <w:sz w:val="24"/>
          <w:szCs w:val="24"/>
        </w:rPr>
        <w:t>к муниципальной программе</w:t>
      </w:r>
    </w:p>
    <w:p w:rsidR="00FC0F10" w:rsidRDefault="00FC0F10" w:rsidP="00FC0F10">
      <w:pPr>
        <w:pStyle w:val="ae"/>
        <w:ind w:firstLine="11766"/>
        <w:rPr>
          <w:rFonts w:ascii="Times New Roman" w:hAnsi="Times New Roman" w:cs="Times New Roman"/>
          <w:sz w:val="24"/>
          <w:szCs w:val="24"/>
        </w:rPr>
      </w:pPr>
      <w:r w:rsidRPr="00B509AB">
        <w:rPr>
          <w:rFonts w:ascii="Times New Roman" w:hAnsi="Times New Roman" w:cs="Times New Roman"/>
          <w:sz w:val="24"/>
          <w:szCs w:val="24"/>
        </w:rPr>
        <w:t>города Боготола</w:t>
      </w:r>
    </w:p>
    <w:p w:rsidR="00FC0F10" w:rsidRPr="00B509AB" w:rsidRDefault="00FC0F10" w:rsidP="00FC0F10">
      <w:pPr>
        <w:pStyle w:val="ae"/>
        <w:ind w:firstLine="11766"/>
        <w:rPr>
          <w:rFonts w:ascii="Times New Roman" w:hAnsi="Times New Roman" w:cs="Times New Roman"/>
          <w:sz w:val="24"/>
          <w:szCs w:val="24"/>
        </w:rPr>
      </w:pPr>
      <w:r w:rsidRPr="00B509AB">
        <w:rPr>
          <w:rFonts w:ascii="Times New Roman" w:hAnsi="Times New Roman" w:cs="Times New Roman"/>
          <w:sz w:val="24"/>
          <w:szCs w:val="24"/>
        </w:rPr>
        <w:t>«Развитие образования</w:t>
      </w:r>
      <w:r>
        <w:rPr>
          <w:rFonts w:ascii="Times New Roman" w:hAnsi="Times New Roman" w:cs="Times New Roman"/>
          <w:sz w:val="24"/>
          <w:szCs w:val="24"/>
        </w:rPr>
        <w:t>»</w:t>
      </w:r>
    </w:p>
    <w:p w:rsidR="00FC0F10" w:rsidRPr="00B509AB" w:rsidRDefault="00FC0F10" w:rsidP="00FC0F10">
      <w:pPr>
        <w:pStyle w:val="ConsPlusNormal"/>
        <w:ind w:left="11624"/>
        <w:rPr>
          <w:rFonts w:ascii="Times New Roman" w:hAnsi="Times New Roman" w:cs="Times New Roman"/>
          <w:sz w:val="24"/>
          <w:szCs w:val="24"/>
        </w:rPr>
      </w:pPr>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ИНФОРМАЦИЯ</w:t>
      </w:r>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О РЕСУРСНОМ ОБЕСПЕЧЕНИИ МУНИЦИПАЛЬНОЙ ПРОГРАММЫ ГОРОДА</w:t>
      </w:r>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БОГОТОЛА ЗА СЧЕТ СРЕДСТВ ГОРОДСКОГО БЮДЖЕТА, В ТОМ ЧИСЛЕ</w:t>
      </w:r>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 xml:space="preserve">СРЕДСТВ, ПОСТУПИВШИХ ИЗ БЮДЖЕТОВ ДРУГИХ УРОВНЕЙ </w:t>
      </w:r>
      <w:proofErr w:type="gramStart"/>
      <w:r w:rsidRPr="002B2CFF">
        <w:rPr>
          <w:rFonts w:ascii="Times New Roman" w:eastAsia="Times New Roman" w:hAnsi="Times New Roman" w:cs="Times New Roman"/>
          <w:sz w:val="24"/>
          <w:szCs w:val="24"/>
        </w:rPr>
        <w:t>БЮДЖЕТНОЙ</w:t>
      </w:r>
      <w:proofErr w:type="gramEnd"/>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СИСТЕМЫ И БЮДЖЕТОВ ГОСУДАРСТВЕННЫХ ВНЕБЮДЖЕТНЫХ ФОНДОВ</w:t>
      </w:r>
    </w:p>
    <w:p w:rsidR="00FC0F10" w:rsidRPr="00B509AB" w:rsidRDefault="00FC0F10" w:rsidP="00FC0F10">
      <w:pPr>
        <w:pStyle w:val="ConsPlusNormal"/>
        <w:ind w:left="13183"/>
        <w:jc w:val="both"/>
        <w:rPr>
          <w:rFonts w:ascii="Times New Roman" w:hAnsi="Times New Roman" w:cs="Times New Roman"/>
          <w:sz w:val="20"/>
          <w:szCs w:val="20"/>
        </w:rPr>
      </w:pPr>
      <w:r w:rsidRPr="00B509AB">
        <w:rPr>
          <w:rFonts w:ascii="Times New Roman" w:hAnsi="Times New Roman" w:cs="Times New Roman"/>
          <w:sz w:val="20"/>
          <w:szCs w:val="20"/>
        </w:rPr>
        <w:t>(тыс. рублей)</w:t>
      </w: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2429"/>
        <w:gridCol w:w="907"/>
        <w:gridCol w:w="794"/>
        <w:gridCol w:w="737"/>
        <w:gridCol w:w="624"/>
        <w:gridCol w:w="243"/>
        <w:gridCol w:w="1231"/>
        <w:gridCol w:w="1247"/>
        <w:gridCol w:w="1231"/>
        <w:gridCol w:w="1531"/>
      </w:tblGrid>
      <w:tr w:rsidR="00FC0F10" w:rsidRPr="00B509AB" w:rsidTr="00415152">
        <w:trPr>
          <w:jc w:val="center"/>
        </w:trPr>
        <w:tc>
          <w:tcPr>
            <w:tcW w:w="680"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w:t>
            </w:r>
            <w:proofErr w:type="gramStart"/>
            <w:r w:rsidRPr="00B509AB">
              <w:rPr>
                <w:rFonts w:ascii="Times New Roman" w:eastAsia="Times New Roman" w:hAnsi="Times New Roman" w:cs="Times New Roman"/>
                <w:szCs w:val="20"/>
              </w:rPr>
              <w:t>п</w:t>
            </w:r>
            <w:proofErr w:type="gramEnd"/>
            <w:r w:rsidRPr="00B509AB">
              <w:rPr>
                <w:rFonts w:ascii="Times New Roman" w:eastAsia="Times New Roman" w:hAnsi="Times New Roman" w:cs="Times New Roman"/>
                <w:szCs w:val="20"/>
              </w:rPr>
              <w:t>/п</w:t>
            </w:r>
          </w:p>
        </w:tc>
        <w:tc>
          <w:tcPr>
            <w:tcW w:w="1984"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Статус (муниципальная программа, подпрограмма)</w:t>
            </w:r>
          </w:p>
        </w:tc>
        <w:tc>
          <w:tcPr>
            <w:tcW w:w="1928"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Наименование муниципальной программы, подпрограммы</w:t>
            </w:r>
          </w:p>
        </w:tc>
        <w:tc>
          <w:tcPr>
            <w:tcW w:w="2429"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Наименование главного распорядителя бюджетных средств (далее - ГРБС)</w:t>
            </w:r>
          </w:p>
        </w:tc>
        <w:tc>
          <w:tcPr>
            <w:tcW w:w="3062" w:type="dxa"/>
            <w:gridSpan w:val="4"/>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Код бюджетной классификации</w:t>
            </w:r>
          </w:p>
        </w:tc>
        <w:tc>
          <w:tcPr>
            <w:tcW w:w="1474" w:type="dxa"/>
            <w:gridSpan w:val="2"/>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Очередной финансовый год</w:t>
            </w:r>
          </w:p>
        </w:tc>
        <w:tc>
          <w:tcPr>
            <w:tcW w:w="1247"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Первый год планового периода</w:t>
            </w:r>
          </w:p>
        </w:tc>
        <w:tc>
          <w:tcPr>
            <w:tcW w:w="1231"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Второй год планового периода</w:t>
            </w:r>
          </w:p>
        </w:tc>
        <w:tc>
          <w:tcPr>
            <w:tcW w:w="1531"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Итого на очередной финансовый год и плановый период</w:t>
            </w:r>
          </w:p>
        </w:tc>
      </w:tr>
      <w:tr w:rsidR="00FC0F10" w:rsidRPr="00B509AB" w:rsidTr="00415152">
        <w:trPr>
          <w:jc w:val="center"/>
        </w:trPr>
        <w:tc>
          <w:tcPr>
            <w:tcW w:w="680"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1984"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1928"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2429"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907"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ГРБС</w:t>
            </w:r>
          </w:p>
        </w:tc>
        <w:tc>
          <w:tcPr>
            <w:tcW w:w="794"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proofErr w:type="spellStart"/>
            <w:r w:rsidRPr="00B509AB">
              <w:rPr>
                <w:rFonts w:ascii="Times New Roman" w:eastAsia="Times New Roman" w:hAnsi="Times New Roman" w:cs="Times New Roman"/>
                <w:szCs w:val="20"/>
              </w:rPr>
              <w:t>РзПр</w:t>
            </w:r>
            <w:proofErr w:type="spellEnd"/>
          </w:p>
        </w:tc>
        <w:tc>
          <w:tcPr>
            <w:tcW w:w="737"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ЦСР</w:t>
            </w:r>
          </w:p>
        </w:tc>
        <w:tc>
          <w:tcPr>
            <w:tcW w:w="624"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ВР</w:t>
            </w:r>
          </w:p>
        </w:tc>
        <w:tc>
          <w:tcPr>
            <w:tcW w:w="1474" w:type="dxa"/>
            <w:gridSpan w:val="2"/>
            <w:vAlign w:val="center"/>
          </w:tcPr>
          <w:p w:rsidR="00FC0F10" w:rsidRPr="00B509AB" w:rsidRDefault="00FC0F10" w:rsidP="000C6B70">
            <w:pPr>
              <w:widowControl w:val="0"/>
              <w:autoSpaceDE w:val="0"/>
              <w:autoSpaceDN w:val="0"/>
              <w:spacing w:after="0" w:line="240" w:lineRule="auto"/>
              <w:jc w:val="center"/>
              <w:rPr>
                <w:rFonts w:ascii="Times New Roman" w:eastAsia="Times New Roman" w:hAnsi="Times New Roman" w:cs="Times New Roman"/>
                <w:b/>
                <w:szCs w:val="20"/>
              </w:rPr>
            </w:pPr>
            <w:r w:rsidRPr="00B509AB">
              <w:rPr>
                <w:rFonts w:ascii="Times New Roman" w:eastAsia="Times New Roman" w:hAnsi="Times New Roman" w:cs="Times New Roman"/>
                <w:b/>
                <w:szCs w:val="20"/>
              </w:rPr>
              <w:t>202</w:t>
            </w:r>
            <w:r w:rsidR="000C6B70">
              <w:rPr>
                <w:rFonts w:ascii="Times New Roman" w:eastAsia="Times New Roman" w:hAnsi="Times New Roman" w:cs="Times New Roman"/>
                <w:b/>
                <w:szCs w:val="20"/>
              </w:rPr>
              <w:t>1</w:t>
            </w:r>
          </w:p>
        </w:tc>
        <w:tc>
          <w:tcPr>
            <w:tcW w:w="1247" w:type="dxa"/>
            <w:vAlign w:val="center"/>
          </w:tcPr>
          <w:p w:rsidR="00FC0F10" w:rsidRPr="00B509AB" w:rsidRDefault="00FC0F10" w:rsidP="000C6B70">
            <w:pPr>
              <w:widowControl w:val="0"/>
              <w:autoSpaceDE w:val="0"/>
              <w:autoSpaceDN w:val="0"/>
              <w:spacing w:after="0" w:line="240" w:lineRule="auto"/>
              <w:jc w:val="center"/>
              <w:rPr>
                <w:rFonts w:ascii="Times New Roman" w:eastAsia="Times New Roman" w:hAnsi="Times New Roman" w:cs="Times New Roman"/>
                <w:b/>
                <w:szCs w:val="20"/>
              </w:rPr>
            </w:pPr>
            <w:r w:rsidRPr="00B509AB">
              <w:rPr>
                <w:rFonts w:ascii="Times New Roman" w:eastAsia="Times New Roman" w:hAnsi="Times New Roman" w:cs="Times New Roman"/>
                <w:b/>
                <w:szCs w:val="20"/>
              </w:rPr>
              <w:t>202</w:t>
            </w:r>
            <w:r w:rsidR="000C6B70">
              <w:rPr>
                <w:rFonts w:ascii="Times New Roman" w:eastAsia="Times New Roman" w:hAnsi="Times New Roman" w:cs="Times New Roman"/>
                <w:b/>
                <w:szCs w:val="20"/>
              </w:rPr>
              <w:t>2</w:t>
            </w:r>
          </w:p>
        </w:tc>
        <w:tc>
          <w:tcPr>
            <w:tcW w:w="1231" w:type="dxa"/>
            <w:vAlign w:val="center"/>
          </w:tcPr>
          <w:p w:rsidR="00FC0F10" w:rsidRPr="00B509AB" w:rsidRDefault="00FC0F10" w:rsidP="000C6B70">
            <w:pPr>
              <w:widowControl w:val="0"/>
              <w:autoSpaceDE w:val="0"/>
              <w:autoSpaceDN w:val="0"/>
              <w:spacing w:after="0" w:line="240" w:lineRule="auto"/>
              <w:jc w:val="center"/>
              <w:rPr>
                <w:rFonts w:ascii="Times New Roman" w:eastAsia="Times New Roman" w:hAnsi="Times New Roman" w:cs="Times New Roman"/>
                <w:b/>
                <w:szCs w:val="20"/>
              </w:rPr>
            </w:pPr>
            <w:r w:rsidRPr="00B509AB">
              <w:rPr>
                <w:rFonts w:ascii="Times New Roman" w:eastAsia="Times New Roman" w:hAnsi="Times New Roman" w:cs="Times New Roman"/>
                <w:b/>
                <w:szCs w:val="20"/>
              </w:rPr>
              <w:t>202</w:t>
            </w:r>
            <w:r w:rsidR="000C6B70">
              <w:rPr>
                <w:rFonts w:ascii="Times New Roman" w:eastAsia="Times New Roman" w:hAnsi="Times New Roman" w:cs="Times New Roman"/>
                <w:b/>
                <w:szCs w:val="20"/>
              </w:rPr>
              <w:t>3</w:t>
            </w:r>
          </w:p>
        </w:tc>
        <w:tc>
          <w:tcPr>
            <w:tcW w:w="1531"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r>
      <w:tr w:rsidR="00FC0F10" w:rsidRPr="00B509AB" w:rsidTr="00415152">
        <w:trPr>
          <w:jc w:val="center"/>
        </w:trPr>
        <w:tc>
          <w:tcPr>
            <w:tcW w:w="680"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1</w:t>
            </w:r>
          </w:p>
        </w:tc>
        <w:tc>
          <w:tcPr>
            <w:tcW w:w="1984"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2</w:t>
            </w:r>
          </w:p>
        </w:tc>
        <w:tc>
          <w:tcPr>
            <w:tcW w:w="1928"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3</w:t>
            </w:r>
          </w:p>
        </w:tc>
        <w:tc>
          <w:tcPr>
            <w:tcW w:w="2429" w:type="dxa"/>
            <w:shd w:val="clear" w:color="auto" w:fill="auto"/>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4</w:t>
            </w:r>
          </w:p>
        </w:tc>
        <w:tc>
          <w:tcPr>
            <w:tcW w:w="907" w:type="dxa"/>
            <w:shd w:val="clear" w:color="auto" w:fill="auto"/>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5</w:t>
            </w:r>
          </w:p>
        </w:tc>
        <w:tc>
          <w:tcPr>
            <w:tcW w:w="794" w:type="dxa"/>
            <w:shd w:val="clear" w:color="auto" w:fill="auto"/>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6</w:t>
            </w:r>
          </w:p>
        </w:tc>
        <w:tc>
          <w:tcPr>
            <w:tcW w:w="737" w:type="dxa"/>
            <w:shd w:val="clear" w:color="auto" w:fill="auto"/>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7</w:t>
            </w:r>
          </w:p>
        </w:tc>
        <w:tc>
          <w:tcPr>
            <w:tcW w:w="624" w:type="dxa"/>
            <w:shd w:val="clear" w:color="auto" w:fill="auto"/>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8</w:t>
            </w:r>
          </w:p>
        </w:tc>
        <w:tc>
          <w:tcPr>
            <w:tcW w:w="1474" w:type="dxa"/>
            <w:gridSpan w:val="2"/>
            <w:shd w:val="clear" w:color="auto" w:fill="auto"/>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9</w:t>
            </w:r>
          </w:p>
        </w:tc>
        <w:tc>
          <w:tcPr>
            <w:tcW w:w="1247" w:type="dxa"/>
            <w:shd w:val="clear" w:color="auto" w:fill="auto"/>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10</w:t>
            </w:r>
          </w:p>
        </w:tc>
        <w:tc>
          <w:tcPr>
            <w:tcW w:w="1231" w:type="dxa"/>
            <w:shd w:val="clear" w:color="auto" w:fill="auto"/>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11</w:t>
            </w:r>
          </w:p>
        </w:tc>
        <w:tc>
          <w:tcPr>
            <w:tcW w:w="1531" w:type="dxa"/>
            <w:shd w:val="clear" w:color="auto" w:fill="auto"/>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12</w:t>
            </w:r>
          </w:p>
        </w:tc>
      </w:tr>
      <w:tr w:rsidR="00FC0F10" w:rsidRPr="00B509AB" w:rsidTr="00415152">
        <w:trPr>
          <w:jc w:val="center"/>
        </w:trPr>
        <w:tc>
          <w:tcPr>
            <w:tcW w:w="680"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1.</w:t>
            </w:r>
          </w:p>
        </w:tc>
        <w:tc>
          <w:tcPr>
            <w:tcW w:w="1984"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 xml:space="preserve">Муниципальная программа </w:t>
            </w:r>
          </w:p>
        </w:tc>
        <w:tc>
          <w:tcPr>
            <w:tcW w:w="1928"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 xml:space="preserve">«Развитие образования» города Боготола </w:t>
            </w:r>
          </w:p>
        </w:tc>
        <w:tc>
          <w:tcPr>
            <w:tcW w:w="2429"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 xml:space="preserve">всего расходные обязательства по муниципальной программе </w:t>
            </w:r>
          </w:p>
        </w:tc>
        <w:tc>
          <w:tcPr>
            <w:tcW w:w="90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9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62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1474" w:type="dxa"/>
            <w:gridSpan w:val="2"/>
            <w:shd w:val="clear" w:color="auto" w:fill="auto"/>
          </w:tcPr>
          <w:p w:rsidR="00FC0F10" w:rsidRPr="00C255E7" w:rsidRDefault="00C255E7" w:rsidP="00916419">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413 662,</w:t>
            </w:r>
            <w:r w:rsidR="00916419">
              <w:rPr>
                <w:rFonts w:ascii="Times New Roman" w:eastAsia="Times New Roman" w:hAnsi="Times New Roman" w:cs="Times New Roman"/>
                <w:b/>
                <w:szCs w:val="20"/>
              </w:rPr>
              <w:t>2</w:t>
            </w:r>
          </w:p>
        </w:tc>
        <w:tc>
          <w:tcPr>
            <w:tcW w:w="1247" w:type="dxa"/>
            <w:shd w:val="clear" w:color="auto" w:fill="auto"/>
          </w:tcPr>
          <w:p w:rsidR="00FC0F10" w:rsidRPr="00C255E7" w:rsidRDefault="00C255E7" w:rsidP="000433E4">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406 108,7</w:t>
            </w:r>
          </w:p>
        </w:tc>
        <w:tc>
          <w:tcPr>
            <w:tcW w:w="1231" w:type="dxa"/>
            <w:shd w:val="clear" w:color="auto" w:fill="auto"/>
          </w:tcPr>
          <w:p w:rsidR="00FC0F10" w:rsidRPr="00C255E7" w:rsidRDefault="00C255E7" w:rsidP="000433E4">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393 831,3</w:t>
            </w:r>
          </w:p>
        </w:tc>
        <w:tc>
          <w:tcPr>
            <w:tcW w:w="1531" w:type="dxa"/>
            <w:shd w:val="clear" w:color="auto" w:fill="auto"/>
          </w:tcPr>
          <w:p w:rsidR="00FC0F10" w:rsidRPr="00C255E7" w:rsidRDefault="00C255E7" w:rsidP="00916419">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1 213 602,</w:t>
            </w:r>
            <w:r w:rsidR="00916419">
              <w:rPr>
                <w:rFonts w:ascii="Times New Roman" w:eastAsia="Times New Roman" w:hAnsi="Times New Roman" w:cs="Times New Roman"/>
                <w:b/>
                <w:szCs w:val="20"/>
              </w:rPr>
              <w:t>2</w:t>
            </w:r>
          </w:p>
        </w:tc>
      </w:tr>
      <w:tr w:rsidR="00FC0F10" w:rsidRPr="00B509AB" w:rsidTr="00415152">
        <w:trPr>
          <w:trHeight w:val="397"/>
          <w:jc w:val="center"/>
        </w:trPr>
        <w:tc>
          <w:tcPr>
            <w:tcW w:w="680"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84"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28"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2429"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в том числе по ГРБС:</w:t>
            </w:r>
          </w:p>
        </w:tc>
        <w:tc>
          <w:tcPr>
            <w:tcW w:w="8545" w:type="dxa"/>
            <w:gridSpan w:val="9"/>
            <w:shd w:val="clear" w:color="auto" w:fill="auto"/>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p>
        </w:tc>
      </w:tr>
      <w:tr w:rsidR="00FC0F10" w:rsidRPr="00B509AB" w:rsidTr="00D80297">
        <w:trPr>
          <w:trHeight w:val="812"/>
          <w:jc w:val="center"/>
        </w:trPr>
        <w:tc>
          <w:tcPr>
            <w:tcW w:w="680"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84"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28"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2429" w:type="dxa"/>
            <w:shd w:val="clear" w:color="auto" w:fill="auto"/>
          </w:tcPr>
          <w:p w:rsidR="00FC0F10" w:rsidRPr="00B509AB" w:rsidRDefault="00FC0F10" w:rsidP="00415152">
            <w:pPr>
              <w:shd w:val="clear" w:color="auto" w:fill="FFFFFF"/>
              <w:spacing w:after="0" w:line="240" w:lineRule="auto"/>
              <w:rPr>
                <w:rFonts w:ascii="Times New Roman" w:eastAsia="Calibri" w:hAnsi="Times New Roman" w:cs="Times New Roman"/>
              </w:rPr>
            </w:pPr>
            <w:r w:rsidRPr="00B509AB">
              <w:rPr>
                <w:rFonts w:ascii="Times New Roman" w:eastAsia="Calibri" w:hAnsi="Times New Roman" w:cs="Times New Roman"/>
              </w:rPr>
              <w:t>МКУ «Управление образования г. Боготола»</w:t>
            </w:r>
          </w:p>
        </w:tc>
        <w:tc>
          <w:tcPr>
            <w:tcW w:w="90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079</w:t>
            </w:r>
          </w:p>
        </w:tc>
        <w:tc>
          <w:tcPr>
            <w:tcW w:w="79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62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1474" w:type="dxa"/>
            <w:gridSpan w:val="2"/>
            <w:shd w:val="clear" w:color="auto" w:fill="auto"/>
          </w:tcPr>
          <w:p w:rsidR="00FC0F10" w:rsidRPr="00C255E7" w:rsidRDefault="00C255E7" w:rsidP="00916419">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388 993,</w:t>
            </w:r>
            <w:r w:rsidR="00916419">
              <w:rPr>
                <w:rFonts w:ascii="Times New Roman" w:eastAsia="Times New Roman" w:hAnsi="Times New Roman" w:cs="Times New Roman"/>
                <w:szCs w:val="20"/>
              </w:rPr>
              <w:t>4</w:t>
            </w:r>
          </w:p>
        </w:tc>
        <w:tc>
          <w:tcPr>
            <w:tcW w:w="1247" w:type="dxa"/>
            <w:shd w:val="clear" w:color="auto" w:fill="auto"/>
          </w:tcPr>
          <w:p w:rsidR="00FC0F10" w:rsidRPr="00C255E7"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381 650,5</w:t>
            </w:r>
          </w:p>
        </w:tc>
        <w:tc>
          <w:tcPr>
            <w:tcW w:w="1231" w:type="dxa"/>
            <w:shd w:val="clear" w:color="auto" w:fill="auto"/>
          </w:tcPr>
          <w:p w:rsidR="00FC0F10" w:rsidRPr="00C255E7" w:rsidRDefault="00C255E7" w:rsidP="00002700">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369 373,1</w:t>
            </w:r>
          </w:p>
        </w:tc>
        <w:tc>
          <w:tcPr>
            <w:tcW w:w="1531" w:type="dxa"/>
            <w:shd w:val="clear" w:color="auto" w:fill="auto"/>
          </w:tcPr>
          <w:p w:rsidR="00FC0F10" w:rsidRPr="00C255E7" w:rsidRDefault="00C255E7" w:rsidP="00916419">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1 140 017,</w:t>
            </w:r>
            <w:r w:rsidR="00916419">
              <w:rPr>
                <w:rFonts w:ascii="Times New Roman" w:eastAsia="Times New Roman" w:hAnsi="Times New Roman" w:cs="Times New Roman"/>
                <w:szCs w:val="20"/>
              </w:rPr>
              <w:t>0</w:t>
            </w:r>
          </w:p>
        </w:tc>
      </w:tr>
      <w:tr w:rsidR="00FC0F10" w:rsidRPr="00B509AB" w:rsidTr="00415152">
        <w:trPr>
          <w:jc w:val="center"/>
        </w:trPr>
        <w:tc>
          <w:tcPr>
            <w:tcW w:w="680"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84"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28"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2429" w:type="dxa"/>
            <w:shd w:val="clear" w:color="auto" w:fill="auto"/>
          </w:tcPr>
          <w:p w:rsidR="00FC0F10" w:rsidRPr="00B509AB" w:rsidRDefault="00FC0F10" w:rsidP="00415152">
            <w:pPr>
              <w:shd w:val="clear" w:color="auto" w:fill="FFFFFF"/>
              <w:spacing w:after="0" w:line="240" w:lineRule="auto"/>
              <w:rPr>
                <w:rFonts w:ascii="Times New Roman" w:eastAsia="Calibri" w:hAnsi="Times New Roman" w:cs="Times New Roman"/>
              </w:rPr>
            </w:pPr>
            <w:r w:rsidRPr="00B509AB">
              <w:rPr>
                <w:rFonts w:ascii="Times New Roman" w:eastAsia="Calibri" w:hAnsi="Times New Roman" w:cs="Times New Roman"/>
              </w:rPr>
              <w:t>Администрация города Боготола</w:t>
            </w:r>
          </w:p>
        </w:tc>
        <w:tc>
          <w:tcPr>
            <w:tcW w:w="90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117</w:t>
            </w:r>
          </w:p>
        </w:tc>
        <w:tc>
          <w:tcPr>
            <w:tcW w:w="79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62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1474" w:type="dxa"/>
            <w:gridSpan w:val="2"/>
            <w:shd w:val="clear" w:color="auto" w:fill="auto"/>
          </w:tcPr>
          <w:p w:rsidR="00FC0F10" w:rsidRPr="00C255E7" w:rsidRDefault="00C255E7" w:rsidP="000433E4">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24 668,8</w:t>
            </w:r>
          </w:p>
        </w:tc>
        <w:tc>
          <w:tcPr>
            <w:tcW w:w="1247" w:type="dxa"/>
            <w:shd w:val="clear" w:color="auto" w:fill="auto"/>
          </w:tcPr>
          <w:p w:rsidR="00FC0F10" w:rsidRPr="00C255E7"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24 458,2</w:t>
            </w:r>
          </w:p>
        </w:tc>
        <w:tc>
          <w:tcPr>
            <w:tcW w:w="1231" w:type="dxa"/>
            <w:shd w:val="clear" w:color="auto" w:fill="auto"/>
          </w:tcPr>
          <w:p w:rsidR="00FC0F10" w:rsidRPr="00C255E7"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24 458,2</w:t>
            </w:r>
          </w:p>
        </w:tc>
        <w:tc>
          <w:tcPr>
            <w:tcW w:w="1531" w:type="dxa"/>
            <w:shd w:val="clear" w:color="auto" w:fill="auto"/>
          </w:tcPr>
          <w:p w:rsidR="00FC0F10" w:rsidRPr="00C255E7" w:rsidRDefault="00C255E7" w:rsidP="000433E4">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73 585,2</w:t>
            </w:r>
          </w:p>
        </w:tc>
      </w:tr>
      <w:tr w:rsidR="00FC0F10" w:rsidRPr="00211A10" w:rsidTr="00415152">
        <w:trPr>
          <w:jc w:val="center"/>
        </w:trPr>
        <w:tc>
          <w:tcPr>
            <w:tcW w:w="680"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1.1.</w:t>
            </w:r>
          </w:p>
        </w:tc>
        <w:tc>
          <w:tcPr>
            <w:tcW w:w="1984"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Подпрограмма 1</w:t>
            </w:r>
          </w:p>
        </w:tc>
        <w:tc>
          <w:tcPr>
            <w:tcW w:w="1928"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hAnsi="Times New Roman" w:cs="Times New Roman"/>
                <w:kern w:val="2"/>
              </w:rPr>
              <w:t xml:space="preserve">«Развитие дошкольного, </w:t>
            </w:r>
            <w:r w:rsidRPr="00B509AB">
              <w:rPr>
                <w:rFonts w:ascii="Times New Roman" w:hAnsi="Times New Roman" w:cs="Times New Roman"/>
                <w:bCs/>
                <w:kern w:val="2"/>
              </w:rPr>
              <w:t xml:space="preserve">общего и дополнительного </w:t>
            </w:r>
            <w:r w:rsidRPr="00B509AB">
              <w:rPr>
                <w:rFonts w:ascii="Times New Roman" w:hAnsi="Times New Roman" w:cs="Times New Roman"/>
                <w:bCs/>
                <w:kern w:val="2"/>
              </w:rPr>
              <w:lastRenderedPageBreak/>
              <w:t>образования»</w:t>
            </w:r>
          </w:p>
        </w:tc>
        <w:tc>
          <w:tcPr>
            <w:tcW w:w="2429"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lastRenderedPageBreak/>
              <w:t>всего расходные обязательства по муниципальной программе</w:t>
            </w:r>
          </w:p>
        </w:tc>
        <w:tc>
          <w:tcPr>
            <w:tcW w:w="907"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p>
        </w:tc>
        <w:tc>
          <w:tcPr>
            <w:tcW w:w="79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62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1474" w:type="dxa"/>
            <w:gridSpan w:val="2"/>
            <w:shd w:val="clear" w:color="auto" w:fill="auto"/>
          </w:tcPr>
          <w:p w:rsidR="00FC0F10" w:rsidRPr="00C255E7" w:rsidRDefault="00C255E7" w:rsidP="00DA1649">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383 603,</w:t>
            </w:r>
            <w:r w:rsidR="00DA1649">
              <w:rPr>
                <w:rFonts w:ascii="Times New Roman" w:eastAsia="Times New Roman" w:hAnsi="Times New Roman" w:cs="Times New Roman"/>
                <w:b/>
                <w:szCs w:val="20"/>
              </w:rPr>
              <w:t>0</w:t>
            </w:r>
          </w:p>
        </w:tc>
        <w:tc>
          <w:tcPr>
            <w:tcW w:w="1247" w:type="dxa"/>
            <w:shd w:val="clear" w:color="auto" w:fill="auto"/>
          </w:tcPr>
          <w:p w:rsidR="00FC0F10" w:rsidRPr="00C255E7" w:rsidRDefault="00C255E7" w:rsidP="000433E4">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376 676,0</w:t>
            </w:r>
          </w:p>
        </w:tc>
        <w:tc>
          <w:tcPr>
            <w:tcW w:w="1231" w:type="dxa"/>
            <w:shd w:val="clear" w:color="auto" w:fill="auto"/>
          </w:tcPr>
          <w:p w:rsidR="00FC0F10" w:rsidRPr="00C255E7" w:rsidRDefault="00C255E7" w:rsidP="00415152">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364 398,6</w:t>
            </w:r>
          </w:p>
        </w:tc>
        <w:tc>
          <w:tcPr>
            <w:tcW w:w="1531" w:type="dxa"/>
            <w:shd w:val="clear" w:color="auto" w:fill="auto"/>
          </w:tcPr>
          <w:p w:rsidR="00FC0F10" w:rsidRPr="00C255E7" w:rsidRDefault="00C255E7" w:rsidP="00DA1649">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1 124 677,</w:t>
            </w:r>
            <w:r w:rsidR="00DA1649">
              <w:rPr>
                <w:rFonts w:ascii="Times New Roman" w:eastAsia="Times New Roman" w:hAnsi="Times New Roman" w:cs="Times New Roman"/>
                <w:b/>
                <w:szCs w:val="20"/>
              </w:rPr>
              <w:t>6</w:t>
            </w:r>
          </w:p>
        </w:tc>
      </w:tr>
      <w:tr w:rsidR="00FC0F10" w:rsidRPr="00211A10" w:rsidTr="00415152">
        <w:trPr>
          <w:jc w:val="center"/>
        </w:trPr>
        <w:tc>
          <w:tcPr>
            <w:tcW w:w="680"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84"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28"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2429"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в том числе по ГРБС:</w:t>
            </w:r>
          </w:p>
        </w:tc>
        <w:tc>
          <w:tcPr>
            <w:tcW w:w="8545" w:type="dxa"/>
            <w:gridSpan w:val="9"/>
            <w:shd w:val="clear" w:color="auto" w:fill="auto"/>
          </w:tcPr>
          <w:p w:rsidR="00FC0F10" w:rsidRPr="00C255E7" w:rsidRDefault="00FC0F10" w:rsidP="00415152">
            <w:pPr>
              <w:widowControl w:val="0"/>
              <w:autoSpaceDE w:val="0"/>
              <w:autoSpaceDN w:val="0"/>
              <w:spacing w:after="0" w:line="240" w:lineRule="auto"/>
              <w:rPr>
                <w:rFonts w:ascii="Times New Roman" w:eastAsia="Times New Roman" w:hAnsi="Times New Roman" w:cs="Times New Roman"/>
                <w:szCs w:val="20"/>
              </w:rPr>
            </w:pPr>
          </w:p>
        </w:tc>
      </w:tr>
      <w:tr w:rsidR="00FC0F10" w:rsidRPr="00211A10" w:rsidTr="00D80297">
        <w:trPr>
          <w:trHeight w:val="796"/>
          <w:jc w:val="center"/>
        </w:trPr>
        <w:tc>
          <w:tcPr>
            <w:tcW w:w="680"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84"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28"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2429" w:type="dxa"/>
            <w:shd w:val="clear" w:color="auto" w:fill="auto"/>
          </w:tcPr>
          <w:p w:rsidR="00FC0F10" w:rsidRPr="00B509AB" w:rsidRDefault="00FC0F10" w:rsidP="00415152">
            <w:pPr>
              <w:shd w:val="clear" w:color="auto" w:fill="FFFFFF"/>
              <w:spacing w:after="0" w:line="240" w:lineRule="auto"/>
              <w:rPr>
                <w:rFonts w:ascii="Times New Roman" w:eastAsia="Calibri" w:hAnsi="Times New Roman" w:cs="Times New Roman"/>
              </w:rPr>
            </w:pPr>
            <w:r w:rsidRPr="00B509AB">
              <w:rPr>
                <w:rFonts w:ascii="Times New Roman" w:eastAsia="Calibri" w:hAnsi="Times New Roman" w:cs="Times New Roman"/>
              </w:rPr>
              <w:t>МКУ «Управление образования г. Боготола»</w:t>
            </w:r>
          </w:p>
        </w:tc>
        <w:tc>
          <w:tcPr>
            <w:tcW w:w="90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079</w:t>
            </w:r>
          </w:p>
        </w:tc>
        <w:tc>
          <w:tcPr>
            <w:tcW w:w="79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867" w:type="dxa"/>
            <w:gridSpan w:val="2"/>
            <w:shd w:val="clear" w:color="auto" w:fill="auto"/>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Х</w:t>
            </w:r>
          </w:p>
        </w:tc>
        <w:tc>
          <w:tcPr>
            <w:tcW w:w="1231" w:type="dxa"/>
            <w:shd w:val="clear" w:color="auto" w:fill="auto"/>
          </w:tcPr>
          <w:p w:rsidR="00FC0F10" w:rsidRPr="00C255E7" w:rsidRDefault="00C255E7" w:rsidP="00DA1649">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381 410,</w:t>
            </w:r>
            <w:r w:rsidR="00DA1649">
              <w:rPr>
                <w:rFonts w:ascii="Times New Roman" w:eastAsia="Times New Roman" w:hAnsi="Times New Roman" w:cs="Times New Roman"/>
                <w:szCs w:val="20"/>
              </w:rPr>
              <w:t>7</w:t>
            </w:r>
          </w:p>
        </w:tc>
        <w:tc>
          <w:tcPr>
            <w:tcW w:w="1247" w:type="dxa"/>
            <w:shd w:val="clear" w:color="auto" w:fill="auto"/>
          </w:tcPr>
          <w:p w:rsidR="00FC0F10" w:rsidRPr="00C255E7"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374 494,3</w:t>
            </w:r>
          </w:p>
        </w:tc>
        <w:tc>
          <w:tcPr>
            <w:tcW w:w="1231" w:type="dxa"/>
            <w:shd w:val="clear" w:color="auto" w:fill="auto"/>
          </w:tcPr>
          <w:p w:rsidR="00FC0F10" w:rsidRPr="00C255E7" w:rsidRDefault="00C255E7" w:rsidP="00002700">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362 216,9</w:t>
            </w:r>
          </w:p>
        </w:tc>
        <w:tc>
          <w:tcPr>
            <w:tcW w:w="1531" w:type="dxa"/>
            <w:shd w:val="clear" w:color="auto" w:fill="auto"/>
          </w:tcPr>
          <w:p w:rsidR="00FC0F10" w:rsidRPr="00C255E7" w:rsidRDefault="00C255E7" w:rsidP="00DA1649">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1 118</w:t>
            </w:r>
            <w:r w:rsidR="00DA1649">
              <w:rPr>
                <w:rFonts w:ascii="Times New Roman" w:eastAsia="Times New Roman" w:hAnsi="Times New Roman" w:cs="Times New Roman"/>
                <w:szCs w:val="20"/>
              </w:rPr>
              <w:t> 121,9</w:t>
            </w:r>
          </w:p>
        </w:tc>
      </w:tr>
      <w:tr w:rsidR="00FC0F10" w:rsidRPr="00B509AB" w:rsidTr="00415152">
        <w:trPr>
          <w:trHeight w:val="539"/>
          <w:jc w:val="center"/>
        </w:trPr>
        <w:tc>
          <w:tcPr>
            <w:tcW w:w="680"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84"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28"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2429" w:type="dxa"/>
            <w:shd w:val="clear" w:color="auto" w:fill="auto"/>
          </w:tcPr>
          <w:p w:rsidR="00FC0F10" w:rsidRPr="00B509AB" w:rsidRDefault="00FC0F10" w:rsidP="00415152">
            <w:pPr>
              <w:shd w:val="clear" w:color="auto" w:fill="FFFFFF"/>
              <w:spacing w:after="0" w:line="240" w:lineRule="auto"/>
              <w:rPr>
                <w:rFonts w:ascii="Times New Roman" w:eastAsia="Calibri" w:hAnsi="Times New Roman" w:cs="Times New Roman"/>
              </w:rPr>
            </w:pPr>
            <w:r w:rsidRPr="00B509AB">
              <w:rPr>
                <w:rFonts w:ascii="Times New Roman" w:eastAsia="Calibri" w:hAnsi="Times New Roman" w:cs="Times New Roman"/>
              </w:rPr>
              <w:t>Администрация города Боготола</w:t>
            </w:r>
          </w:p>
        </w:tc>
        <w:tc>
          <w:tcPr>
            <w:tcW w:w="90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117</w:t>
            </w:r>
          </w:p>
        </w:tc>
        <w:tc>
          <w:tcPr>
            <w:tcW w:w="79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867" w:type="dxa"/>
            <w:gridSpan w:val="2"/>
            <w:shd w:val="clear" w:color="auto" w:fill="auto"/>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Х</w:t>
            </w:r>
          </w:p>
        </w:tc>
        <w:tc>
          <w:tcPr>
            <w:tcW w:w="1231" w:type="dxa"/>
            <w:shd w:val="clear" w:color="auto" w:fill="auto"/>
          </w:tcPr>
          <w:p w:rsidR="00FC0F10" w:rsidRPr="00C255E7"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2 192,3</w:t>
            </w:r>
          </w:p>
        </w:tc>
        <w:tc>
          <w:tcPr>
            <w:tcW w:w="1247" w:type="dxa"/>
            <w:shd w:val="clear" w:color="auto" w:fill="auto"/>
          </w:tcPr>
          <w:p w:rsidR="00FC0F10" w:rsidRPr="00C255E7"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2 181,7</w:t>
            </w:r>
          </w:p>
        </w:tc>
        <w:tc>
          <w:tcPr>
            <w:tcW w:w="1231" w:type="dxa"/>
            <w:shd w:val="clear" w:color="auto" w:fill="auto"/>
          </w:tcPr>
          <w:p w:rsidR="00FC0F10" w:rsidRPr="00C255E7"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2 181,7</w:t>
            </w:r>
          </w:p>
        </w:tc>
        <w:tc>
          <w:tcPr>
            <w:tcW w:w="1531" w:type="dxa"/>
            <w:shd w:val="clear" w:color="auto" w:fill="auto"/>
          </w:tcPr>
          <w:p w:rsidR="00FC0F10" w:rsidRPr="00C255E7" w:rsidRDefault="00C255E7" w:rsidP="000433E4">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6 555,7</w:t>
            </w:r>
          </w:p>
        </w:tc>
      </w:tr>
      <w:tr w:rsidR="00FC0F10" w:rsidRPr="00B509AB" w:rsidTr="00415152">
        <w:trPr>
          <w:jc w:val="center"/>
        </w:trPr>
        <w:tc>
          <w:tcPr>
            <w:tcW w:w="680"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1.2.</w:t>
            </w:r>
          </w:p>
        </w:tc>
        <w:tc>
          <w:tcPr>
            <w:tcW w:w="1984"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Подпрограмма 2</w:t>
            </w:r>
          </w:p>
        </w:tc>
        <w:tc>
          <w:tcPr>
            <w:tcW w:w="1928" w:type="dxa"/>
            <w:vMerge w:val="restart"/>
          </w:tcPr>
          <w:p w:rsidR="00FC0F10" w:rsidRPr="00B509AB" w:rsidRDefault="00FC0F10" w:rsidP="00415152">
            <w:pPr>
              <w:widowControl w:val="0"/>
              <w:shd w:val="clear" w:color="auto" w:fill="FFFFFF"/>
              <w:tabs>
                <w:tab w:val="left" w:pos="2835"/>
                <w:tab w:val="left" w:pos="3261"/>
                <w:tab w:val="left" w:pos="9639"/>
                <w:tab w:val="left" w:pos="9781"/>
              </w:tabs>
              <w:suppressAutoHyphens/>
              <w:autoSpaceDE w:val="0"/>
              <w:spacing w:after="0" w:line="240" w:lineRule="auto"/>
              <w:ind w:right="-174"/>
              <w:rPr>
                <w:rFonts w:ascii="Times New Roman" w:hAnsi="Times New Roman" w:cs="Times New Roman"/>
                <w:lang w:eastAsia="ar-SA"/>
              </w:rPr>
            </w:pPr>
            <w:r w:rsidRPr="00B509AB">
              <w:rPr>
                <w:rFonts w:ascii="Times New Roman" w:hAnsi="Times New Roman" w:cs="Times New Roman"/>
                <w:lang w:eastAsia="ar-SA"/>
              </w:rPr>
              <w:t xml:space="preserve">«Обеспечение приоритетных </w:t>
            </w:r>
            <w:proofErr w:type="gramStart"/>
            <w:r w:rsidRPr="00B509AB">
              <w:rPr>
                <w:rFonts w:ascii="Times New Roman" w:hAnsi="Times New Roman" w:cs="Times New Roman"/>
                <w:lang w:eastAsia="ar-SA"/>
              </w:rPr>
              <w:t>направлений муниципальной системы образования города Боготола</w:t>
            </w:r>
            <w:proofErr w:type="gramEnd"/>
            <w:r w:rsidRPr="00B509AB">
              <w:rPr>
                <w:rFonts w:ascii="Times New Roman" w:hAnsi="Times New Roman" w:cs="Times New Roman"/>
                <w:lang w:eastAsia="ar-SA"/>
              </w:rPr>
              <w:t>»</w:t>
            </w:r>
          </w:p>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2429"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всего расходные обязательства</w:t>
            </w:r>
          </w:p>
        </w:tc>
        <w:tc>
          <w:tcPr>
            <w:tcW w:w="907"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p>
        </w:tc>
        <w:tc>
          <w:tcPr>
            <w:tcW w:w="794"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p>
        </w:tc>
        <w:tc>
          <w:tcPr>
            <w:tcW w:w="737"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p>
        </w:tc>
        <w:tc>
          <w:tcPr>
            <w:tcW w:w="867" w:type="dxa"/>
            <w:gridSpan w:val="2"/>
            <w:shd w:val="clear" w:color="auto" w:fill="auto"/>
          </w:tcPr>
          <w:p w:rsidR="00FC0F10" w:rsidRPr="00C255E7" w:rsidRDefault="00FC0F10" w:rsidP="00415152">
            <w:pPr>
              <w:widowControl w:val="0"/>
              <w:autoSpaceDE w:val="0"/>
              <w:autoSpaceDN w:val="0"/>
              <w:spacing w:after="0" w:line="240" w:lineRule="auto"/>
              <w:rPr>
                <w:rFonts w:ascii="Times New Roman" w:eastAsia="Times New Roman" w:hAnsi="Times New Roman" w:cs="Times New Roman"/>
                <w:szCs w:val="20"/>
              </w:rPr>
            </w:pPr>
          </w:p>
        </w:tc>
        <w:tc>
          <w:tcPr>
            <w:tcW w:w="1231" w:type="dxa"/>
            <w:shd w:val="clear" w:color="auto" w:fill="auto"/>
          </w:tcPr>
          <w:p w:rsidR="00FC0F10" w:rsidRPr="00C255E7" w:rsidRDefault="00C255E7" w:rsidP="00415152">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339,8</w:t>
            </w:r>
          </w:p>
        </w:tc>
        <w:tc>
          <w:tcPr>
            <w:tcW w:w="1247" w:type="dxa"/>
            <w:shd w:val="clear" w:color="auto" w:fill="auto"/>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339,8</w:t>
            </w:r>
          </w:p>
        </w:tc>
        <w:tc>
          <w:tcPr>
            <w:tcW w:w="1231" w:type="dxa"/>
            <w:shd w:val="clear" w:color="auto" w:fill="auto"/>
          </w:tcPr>
          <w:p w:rsidR="00FC0F10" w:rsidRPr="00C255E7" w:rsidRDefault="00FC0F10" w:rsidP="00415152">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339,8</w:t>
            </w:r>
          </w:p>
        </w:tc>
        <w:tc>
          <w:tcPr>
            <w:tcW w:w="1531" w:type="dxa"/>
            <w:shd w:val="clear" w:color="auto" w:fill="auto"/>
          </w:tcPr>
          <w:p w:rsidR="00FC0F10" w:rsidRPr="00C255E7" w:rsidRDefault="00C255E7" w:rsidP="00415152">
            <w:pPr>
              <w:widowControl w:val="0"/>
              <w:autoSpaceDE w:val="0"/>
              <w:autoSpaceDN w:val="0"/>
              <w:spacing w:after="0" w:line="240" w:lineRule="auto"/>
              <w:jc w:val="center"/>
              <w:rPr>
                <w:rFonts w:ascii="Times New Roman" w:eastAsia="Times New Roman" w:hAnsi="Times New Roman" w:cs="Times New Roman"/>
                <w:b/>
                <w:szCs w:val="20"/>
              </w:rPr>
            </w:pPr>
            <w:r w:rsidRPr="00C255E7">
              <w:rPr>
                <w:rFonts w:ascii="Times New Roman" w:eastAsia="Times New Roman" w:hAnsi="Times New Roman" w:cs="Times New Roman"/>
                <w:b/>
                <w:szCs w:val="20"/>
              </w:rPr>
              <w:t>1 019,4</w:t>
            </w:r>
          </w:p>
        </w:tc>
      </w:tr>
      <w:tr w:rsidR="00FC0F10" w:rsidRPr="00B509AB" w:rsidTr="00415152">
        <w:trPr>
          <w:jc w:val="center"/>
        </w:trPr>
        <w:tc>
          <w:tcPr>
            <w:tcW w:w="680"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84"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28"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2429"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в том числе по ГРБС:</w:t>
            </w:r>
          </w:p>
        </w:tc>
        <w:tc>
          <w:tcPr>
            <w:tcW w:w="8545" w:type="dxa"/>
            <w:gridSpan w:val="9"/>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p>
        </w:tc>
      </w:tr>
      <w:tr w:rsidR="00C255E7" w:rsidRPr="00B509AB" w:rsidTr="00415152">
        <w:trPr>
          <w:jc w:val="center"/>
        </w:trPr>
        <w:tc>
          <w:tcPr>
            <w:tcW w:w="680" w:type="dxa"/>
            <w:vMerge/>
          </w:tcPr>
          <w:p w:rsidR="00C255E7" w:rsidRPr="00B509AB" w:rsidRDefault="00C255E7" w:rsidP="00415152">
            <w:pPr>
              <w:spacing w:after="0" w:line="240" w:lineRule="auto"/>
              <w:rPr>
                <w:rFonts w:ascii="Times New Roman" w:eastAsia="Calibri" w:hAnsi="Times New Roman" w:cs="Times New Roman"/>
                <w:lang w:eastAsia="en-US"/>
              </w:rPr>
            </w:pPr>
          </w:p>
        </w:tc>
        <w:tc>
          <w:tcPr>
            <w:tcW w:w="1984" w:type="dxa"/>
            <w:vMerge/>
          </w:tcPr>
          <w:p w:rsidR="00C255E7" w:rsidRPr="00B509AB" w:rsidRDefault="00C255E7" w:rsidP="00415152">
            <w:pPr>
              <w:spacing w:after="0" w:line="240" w:lineRule="auto"/>
              <w:rPr>
                <w:rFonts w:ascii="Times New Roman" w:eastAsia="Calibri" w:hAnsi="Times New Roman" w:cs="Times New Roman"/>
                <w:lang w:eastAsia="en-US"/>
              </w:rPr>
            </w:pPr>
          </w:p>
        </w:tc>
        <w:tc>
          <w:tcPr>
            <w:tcW w:w="1928" w:type="dxa"/>
            <w:vMerge/>
          </w:tcPr>
          <w:p w:rsidR="00C255E7" w:rsidRPr="00B509AB" w:rsidRDefault="00C255E7" w:rsidP="00415152">
            <w:pPr>
              <w:spacing w:after="0" w:line="240" w:lineRule="auto"/>
              <w:rPr>
                <w:rFonts w:ascii="Times New Roman" w:eastAsia="Calibri" w:hAnsi="Times New Roman" w:cs="Times New Roman"/>
                <w:lang w:eastAsia="en-US"/>
              </w:rPr>
            </w:pPr>
          </w:p>
        </w:tc>
        <w:tc>
          <w:tcPr>
            <w:tcW w:w="2429" w:type="dxa"/>
            <w:shd w:val="clear" w:color="auto" w:fill="auto"/>
          </w:tcPr>
          <w:p w:rsidR="00C255E7" w:rsidRPr="00B509AB" w:rsidRDefault="00C255E7" w:rsidP="00415152">
            <w:pPr>
              <w:shd w:val="clear" w:color="auto" w:fill="FFFFFF"/>
              <w:spacing w:after="0" w:line="240" w:lineRule="auto"/>
              <w:rPr>
                <w:rFonts w:ascii="Times New Roman" w:eastAsia="Calibri" w:hAnsi="Times New Roman" w:cs="Times New Roman"/>
              </w:rPr>
            </w:pPr>
            <w:r w:rsidRPr="00B509AB">
              <w:rPr>
                <w:rFonts w:ascii="Times New Roman" w:eastAsia="Calibri" w:hAnsi="Times New Roman" w:cs="Times New Roman"/>
              </w:rPr>
              <w:t>МКУ «Управление образования г. Боготола»</w:t>
            </w:r>
          </w:p>
        </w:tc>
        <w:tc>
          <w:tcPr>
            <w:tcW w:w="907" w:type="dxa"/>
            <w:shd w:val="clear" w:color="auto" w:fill="auto"/>
          </w:tcPr>
          <w:p w:rsidR="00C255E7"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079</w:t>
            </w:r>
          </w:p>
        </w:tc>
        <w:tc>
          <w:tcPr>
            <w:tcW w:w="794" w:type="dxa"/>
            <w:shd w:val="clear" w:color="auto" w:fill="auto"/>
          </w:tcPr>
          <w:p w:rsidR="00C255E7"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C255E7"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624" w:type="dxa"/>
            <w:shd w:val="clear" w:color="auto" w:fill="auto"/>
          </w:tcPr>
          <w:p w:rsidR="00C255E7"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1474" w:type="dxa"/>
            <w:gridSpan w:val="2"/>
            <w:shd w:val="clear" w:color="auto" w:fill="auto"/>
          </w:tcPr>
          <w:p w:rsidR="00C255E7" w:rsidRPr="00C255E7" w:rsidRDefault="00C255E7" w:rsidP="001B7E2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339,8</w:t>
            </w:r>
          </w:p>
        </w:tc>
        <w:tc>
          <w:tcPr>
            <w:tcW w:w="1247" w:type="dxa"/>
            <w:shd w:val="clear" w:color="auto" w:fill="auto"/>
          </w:tcPr>
          <w:p w:rsidR="00C255E7" w:rsidRPr="00C255E7" w:rsidRDefault="00C255E7" w:rsidP="001B7E2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339,8</w:t>
            </w:r>
          </w:p>
        </w:tc>
        <w:tc>
          <w:tcPr>
            <w:tcW w:w="1231" w:type="dxa"/>
            <w:shd w:val="clear" w:color="auto" w:fill="auto"/>
          </w:tcPr>
          <w:p w:rsidR="00C255E7" w:rsidRPr="00C255E7" w:rsidRDefault="00C255E7" w:rsidP="001B7E2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339,8</w:t>
            </w:r>
          </w:p>
        </w:tc>
        <w:tc>
          <w:tcPr>
            <w:tcW w:w="1531" w:type="dxa"/>
            <w:shd w:val="clear" w:color="auto" w:fill="auto"/>
          </w:tcPr>
          <w:p w:rsidR="00C255E7" w:rsidRPr="00C255E7" w:rsidRDefault="00C255E7" w:rsidP="001B7E22">
            <w:pPr>
              <w:widowControl w:val="0"/>
              <w:autoSpaceDE w:val="0"/>
              <w:autoSpaceDN w:val="0"/>
              <w:spacing w:after="0" w:line="240" w:lineRule="auto"/>
              <w:jc w:val="center"/>
              <w:rPr>
                <w:rFonts w:ascii="Times New Roman" w:eastAsia="Times New Roman" w:hAnsi="Times New Roman" w:cs="Times New Roman"/>
                <w:szCs w:val="20"/>
              </w:rPr>
            </w:pPr>
            <w:r w:rsidRPr="00C255E7">
              <w:rPr>
                <w:rFonts w:ascii="Times New Roman" w:eastAsia="Times New Roman" w:hAnsi="Times New Roman" w:cs="Times New Roman"/>
                <w:szCs w:val="20"/>
              </w:rPr>
              <w:t>1 019,4</w:t>
            </w:r>
          </w:p>
        </w:tc>
      </w:tr>
      <w:tr w:rsidR="00FC0F10" w:rsidRPr="00B509AB" w:rsidTr="00415152">
        <w:trPr>
          <w:jc w:val="center"/>
        </w:trPr>
        <w:tc>
          <w:tcPr>
            <w:tcW w:w="680"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84"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28"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2429" w:type="dxa"/>
            <w:shd w:val="clear" w:color="auto" w:fill="auto"/>
          </w:tcPr>
          <w:p w:rsidR="00FC0F10" w:rsidRPr="00B509AB" w:rsidRDefault="00FC0F10" w:rsidP="00415152">
            <w:pPr>
              <w:shd w:val="clear" w:color="auto" w:fill="FFFFFF"/>
              <w:spacing w:after="0" w:line="240" w:lineRule="auto"/>
              <w:rPr>
                <w:rFonts w:ascii="Times New Roman" w:eastAsia="Calibri" w:hAnsi="Times New Roman" w:cs="Times New Roman"/>
              </w:rPr>
            </w:pPr>
            <w:r w:rsidRPr="00B509AB">
              <w:rPr>
                <w:rFonts w:ascii="Times New Roman" w:eastAsia="Calibri" w:hAnsi="Times New Roman" w:cs="Times New Roman"/>
              </w:rPr>
              <w:t>Администрация города Боготола</w:t>
            </w:r>
          </w:p>
        </w:tc>
        <w:tc>
          <w:tcPr>
            <w:tcW w:w="90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117</w:t>
            </w:r>
          </w:p>
        </w:tc>
        <w:tc>
          <w:tcPr>
            <w:tcW w:w="79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62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1474" w:type="dxa"/>
            <w:gridSpan w:val="2"/>
            <w:shd w:val="clear" w:color="auto" w:fill="auto"/>
          </w:tcPr>
          <w:p w:rsidR="00FC0F10" w:rsidRPr="00B509AB" w:rsidRDefault="00D8029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0,0</w:t>
            </w:r>
          </w:p>
        </w:tc>
        <w:tc>
          <w:tcPr>
            <w:tcW w:w="1247" w:type="dxa"/>
            <w:shd w:val="clear" w:color="auto" w:fill="auto"/>
          </w:tcPr>
          <w:p w:rsidR="00FC0F10" w:rsidRPr="00B509AB" w:rsidRDefault="00D8029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0,0</w:t>
            </w:r>
          </w:p>
        </w:tc>
        <w:tc>
          <w:tcPr>
            <w:tcW w:w="1231" w:type="dxa"/>
            <w:shd w:val="clear" w:color="auto" w:fill="auto"/>
          </w:tcPr>
          <w:p w:rsidR="00FC0F10" w:rsidRPr="00B509AB" w:rsidRDefault="00D8029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0,0</w:t>
            </w:r>
          </w:p>
        </w:tc>
        <w:tc>
          <w:tcPr>
            <w:tcW w:w="1531" w:type="dxa"/>
            <w:shd w:val="clear" w:color="auto" w:fill="auto"/>
          </w:tcPr>
          <w:p w:rsidR="00FC0F10" w:rsidRPr="00B509AB" w:rsidRDefault="00D8029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0,0</w:t>
            </w:r>
          </w:p>
        </w:tc>
      </w:tr>
      <w:tr w:rsidR="00FC0F10" w:rsidRPr="00B509AB" w:rsidTr="00415152">
        <w:trPr>
          <w:jc w:val="center"/>
        </w:trPr>
        <w:tc>
          <w:tcPr>
            <w:tcW w:w="680"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1.3.</w:t>
            </w:r>
          </w:p>
        </w:tc>
        <w:tc>
          <w:tcPr>
            <w:tcW w:w="1984"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Подпрограмма 3</w:t>
            </w:r>
          </w:p>
        </w:tc>
        <w:tc>
          <w:tcPr>
            <w:tcW w:w="1928" w:type="dxa"/>
            <w:vMerge w:val="restart"/>
          </w:tcPr>
          <w:p w:rsidR="00FC0F10" w:rsidRPr="00B509AB" w:rsidRDefault="00FC0F10" w:rsidP="00415152">
            <w:pPr>
              <w:shd w:val="clear" w:color="auto" w:fill="FFFFFF"/>
              <w:spacing w:after="0" w:line="240" w:lineRule="auto"/>
              <w:rPr>
                <w:rFonts w:ascii="Times New Roman" w:hAnsi="Times New Roman" w:cs="Times New Roman"/>
                <w:bCs/>
                <w:kern w:val="1"/>
              </w:rPr>
            </w:pPr>
            <w:r w:rsidRPr="00B509AB">
              <w:rPr>
                <w:rFonts w:ascii="Times New Roman" w:hAnsi="Times New Roman" w:cs="Times New Roman"/>
                <w:bCs/>
                <w:kern w:val="1"/>
              </w:rPr>
              <w:t>«Обеспечение реализации муниципальной программы и прочие мероприятия в области образования муниципальной программы»</w:t>
            </w:r>
          </w:p>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2429"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всего расходные обязательства</w:t>
            </w:r>
          </w:p>
        </w:tc>
        <w:tc>
          <w:tcPr>
            <w:tcW w:w="907"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p>
        </w:tc>
        <w:tc>
          <w:tcPr>
            <w:tcW w:w="79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62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1474" w:type="dxa"/>
            <w:gridSpan w:val="2"/>
            <w:shd w:val="clear" w:color="auto" w:fill="auto"/>
          </w:tcPr>
          <w:p w:rsidR="00FC0F10" w:rsidRPr="00B509AB" w:rsidRDefault="00C255E7" w:rsidP="00415152">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29 719,4</w:t>
            </w:r>
          </w:p>
        </w:tc>
        <w:tc>
          <w:tcPr>
            <w:tcW w:w="1247" w:type="dxa"/>
            <w:shd w:val="clear" w:color="auto" w:fill="auto"/>
          </w:tcPr>
          <w:p w:rsidR="00FC0F10" w:rsidRPr="00B509AB" w:rsidRDefault="00C255E7" w:rsidP="00D80297">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29 092,9</w:t>
            </w:r>
          </w:p>
        </w:tc>
        <w:tc>
          <w:tcPr>
            <w:tcW w:w="1231" w:type="dxa"/>
            <w:shd w:val="clear" w:color="auto" w:fill="auto"/>
          </w:tcPr>
          <w:p w:rsidR="00FC0F10" w:rsidRPr="00B509AB" w:rsidRDefault="00C255E7" w:rsidP="00D80297">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29 092,9</w:t>
            </w:r>
          </w:p>
        </w:tc>
        <w:tc>
          <w:tcPr>
            <w:tcW w:w="1531" w:type="dxa"/>
            <w:shd w:val="clear" w:color="auto" w:fill="auto"/>
          </w:tcPr>
          <w:p w:rsidR="00FC0F10" w:rsidRPr="00B509AB" w:rsidRDefault="00C255E7" w:rsidP="00415152">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87 905,2</w:t>
            </w:r>
          </w:p>
        </w:tc>
      </w:tr>
      <w:tr w:rsidR="00FC0F10" w:rsidRPr="00B509AB" w:rsidTr="00415152">
        <w:trPr>
          <w:jc w:val="center"/>
        </w:trPr>
        <w:tc>
          <w:tcPr>
            <w:tcW w:w="680"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84"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28"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2429"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r w:rsidRPr="00B509AB">
              <w:rPr>
                <w:rFonts w:ascii="Times New Roman" w:eastAsia="Times New Roman" w:hAnsi="Times New Roman" w:cs="Times New Roman"/>
                <w:szCs w:val="20"/>
              </w:rPr>
              <w:t>в том числе по ГРБС:</w:t>
            </w:r>
          </w:p>
        </w:tc>
        <w:tc>
          <w:tcPr>
            <w:tcW w:w="907" w:type="dxa"/>
            <w:shd w:val="clear" w:color="auto" w:fill="auto"/>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Cs w:val="20"/>
              </w:rPr>
            </w:pPr>
          </w:p>
        </w:tc>
        <w:tc>
          <w:tcPr>
            <w:tcW w:w="79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62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1474" w:type="dxa"/>
            <w:gridSpan w:val="2"/>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p>
        </w:tc>
        <w:tc>
          <w:tcPr>
            <w:tcW w:w="124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p>
        </w:tc>
        <w:tc>
          <w:tcPr>
            <w:tcW w:w="1231"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p>
        </w:tc>
        <w:tc>
          <w:tcPr>
            <w:tcW w:w="1531"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p>
        </w:tc>
      </w:tr>
      <w:tr w:rsidR="00FC0F10" w:rsidRPr="00B509AB" w:rsidTr="00D80297">
        <w:trPr>
          <w:trHeight w:val="740"/>
          <w:jc w:val="center"/>
        </w:trPr>
        <w:tc>
          <w:tcPr>
            <w:tcW w:w="680"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84"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28"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2429" w:type="dxa"/>
            <w:shd w:val="clear" w:color="auto" w:fill="auto"/>
          </w:tcPr>
          <w:p w:rsidR="00FC0F10" w:rsidRPr="00B509AB" w:rsidRDefault="00FC0F10" w:rsidP="00415152">
            <w:pPr>
              <w:shd w:val="clear" w:color="auto" w:fill="FFFFFF"/>
              <w:spacing w:after="0" w:line="240" w:lineRule="auto"/>
              <w:rPr>
                <w:rFonts w:ascii="Times New Roman" w:eastAsia="Calibri" w:hAnsi="Times New Roman" w:cs="Times New Roman"/>
              </w:rPr>
            </w:pPr>
            <w:r w:rsidRPr="00B509AB">
              <w:rPr>
                <w:rFonts w:ascii="Times New Roman" w:eastAsia="Calibri" w:hAnsi="Times New Roman" w:cs="Times New Roman"/>
              </w:rPr>
              <w:t>МКУ «Управление образования г. Боготола»</w:t>
            </w:r>
          </w:p>
        </w:tc>
        <w:tc>
          <w:tcPr>
            <w:tcW w:w="90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079</w:t>
            </w:r>
          </w:p>
        </w:tc>
        <w:tc>
          <w:tcPr>
            <w:tcW w:w="79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62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1474" w:type="dxa"/>
            <w:gridSpan w:val="2"/>
            <w:shd w:val="clear" w:color="auto" w:fill="auto"/>
          </w:tcPr>
          <w:p w:rsidR="00FC0F10"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7 582,7</w:t>
            </w:r>
          </w:p>
        </w:tc>
        <w:tc>
          <w:tcPr>
            <w:tcW w:w="1247" w:type="dxa"/>
            <w:shd w:val="clear" w:color="auto" w:fill="auto"/>
          </w:tcPr>
          <w:p w:rsidR="00FC0F10"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7 156,2</w:t>
            </w:r>
          </w:p>
        </w:tc>
        <w:tc>
          <w:tcPr>
            <w:tcW w:w="1231" w:type="dxa"/>
            <w:shd w:val="clear" w:color="auto" w:fill="auto"/>
          </w:tcPr>
          <w:p w:rsidR="00FC0F10"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7 156,2</w:t>
            </w:r>
          </w:p>
        </w:tc>
        <w:tc>
          <w:tcPr>
            <w:tcW w:w="1531" w:type="dxa"/>
            <w:shd w:val="clear" w:color="auto" w:fill="auto"/>
          </w:tcPr>
          <w:p w:rsidR="00FC0F10"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21 895,1</w:t>
            </w:r>
          </w:p>
        </w:tc>
      </w:tr>
      <w:tr w:rsidR="00FC0F10" w:rsidRPr="00B509AB" w:rsidTr="00415152">
        <w:trPr>
          <w:jc w:val="center"/>
        </w:trPr>
        <w:tc>
          <w:tcPr>
            <w:tcW w:w="680"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84"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1928" w:type="dxa"/>
            <w:vMerge/>
          </w:tcPr>
          <w:p w:rsidR="00FC0F10" w:rsidRPr="00B509AB" w:rsidRDefault="00FC0F10" w:rsidP="00415152">
            <w:pPr>
              <w:spacing w:after="0" w:line="240" w:lineRule="auto"/>
              <w:rPr>
                <w:rFonts w:ascii="Times New Roman" w:eastAsia="Calibri" w:hAnsi="Times New Roman" w:cs="Times New Roman"/>
                <w:lang w:eastAsia="en-US"/>
              </w:rPr>
            </w:pPr>
          </w:p>
        </w:tc>
        <w:tc>
          <w:tcPr>
            <w:tcW w:w="2429" w:type="dxa"/>
            <w:shd w:val="clear" w:color="auto" w:fill="auto"/>
          </w:tcPr>
          <w:p w:rsidR="00FC0F10" w:rsidRPr="00B509AB" w:rsidRDefault="00FC0F10" w:rsidP="00415152">
            <w:pPr>
              <w:shd w:val="clear" w:color="auto" w:fill="FFFFFF"/>
              <w:spacing w:after="0" w:line="240" w:lineRule="auto"/>
              <w:rPr>
                <w:rFonts w:ascii="Times New Roman" w:eastAsia="Calibri" w:hAnsi="Times New Roman" w:cs="Times New Roman"/>
              </w:rPr>
            </w:pPr>
            <w:r w:rsidRPr="00B509AB">
              <w:rPr>
                <w:rFonts w:ascii="Times New Roman" w:eastAsia="Calibri" w:hAnsi="Times New Roman" w:cs="Times New Roman"/>
              </w:rPr>
              <w:t>Администрация города Боготола</w:t>
            </w:r>
          </w:p>
        </w:tc>
        <w:tc>
          <w:tcPr>
            <w:tcW w:w="90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117</w:t>
            </w:r>
          </w:p>
        </w:tc>
        <w:tc>
          <w:tcPr>
            <w:tcW w:w="79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737"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624" w:type="dxa"/>
            <w:shd w:val="clear" w:color="auto" w:fill="auto"/>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Cs w:val="20"/>
              </w:rPr>
            </w:pPr>
            <w:r w:rsidRPr="00B509AB">
              <w:rPr>
                <w:rFonts w:ascii="Times New Roman" w:eastAsia="Times New Roman" w:hAnsi="Times New Roman" w:cs="Times New Roman"/>
                <w:szCs w:val="20"/>
              </w:rPr>
              <w:t>Х</w:t>
            </w:r>
          </w:p>
        </w:tc>
        <w:tc>
          <w:tcPr>
            <w:tcW w:w="1474" w:type="dxa"/>
            <w:gridSpan w:val="2"/>
            <w:shd w:val="clear" w:color="auto" w:fill="auto"/>
          </w:tcPr>
          <w:p w:rsidR="00FC0F10"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22 136,7</w:t>
            </w:r>
          </w:p>
        </w:tc>
        <w:tc>
          <w:tcPr>
            <w:tcW w:w="1247" w:type="dxa"/>
            <w:shd w:val="clear" w:color="auto" w:fill="auto"/>
          </w:tcPr>
          <w:p w:rsidR="00FC0F10"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21 936,7</w:t>
            </w:r>
          </w:p>
        </w:tc>
        <w:tc>
          <w:tcPr>
            <w:tcW w:w="1231" w:type="dxa"/>
            <w:shd w:val="clear" w:color="auto" w:fill="auto"/>
          </w:tcPr>
          <w:p w:rsidR="00FC0F10"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21 936,7</w:t>
            </w:r>
          </w:p>
        </w:tc>
        <w:tc>
          <w:tcPr>
            <w:tcW w:w="1531" w:type="dxa"/>
            <w:shd w:val="clear" w:color="auto" w:fill="auto"/>
          </w:tcPr>
          <w:p w:rsidR="00FC0F10" w:rsidRPr="00B509AB" w:rsidRDefault="00C255E7" w:rsidP="00415152">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66 010,1</w:t>
            </w:r>
          </w:p>
        </w:tc>
      </w:tr>
    </w:tbl>
    <w:p w:rsidR="00FC0F10" w:rsidRDefault="00FC0F10" w:rsidP="00FC0F10">
      <w:pPr>
        <w:pStyle w:val="ConsPlusNormal"/>
        <w:jc w:val="right"/>
        <w:rPr>
          <w:rFonts w:ascii="Times New Roman" w:hAnsi="Times New Roman" w:cs="Times New Roman"/>
          <w:sz w:val="24"/>
          <w:szCs w:val="24"/>
        </w:rPr>
      </w:pPr>
    </w:p>
    <w:p w:rsidR="00FC0F10" w:rsidRDefault="00FC0F10" w:rsidP="00FC0F10">
      <w:pPr>
        <w:pStyle w:val="ConsPlusNormal"/>
        <w:jc w:val="right"/>
        <w:rPr>
          <w:rFonts w:ascii="Times New Roman" w:hAnsi="Times New Roman" w:cs="Times New Roman"/>
          <w:sz w:val="24"/>
          <w:szCs w:val="24"/>
        </w:rPr>
      </w:pPr>
    </w:p>
    <w:p w:rsidR="00D80297" w:rsidRDefault="00D80297" w:rsidP="00FC0F10">
      <w:pPr>
        <w:pStyle w:val="ConsPlusNormal"/>
        <w:jc w:val="right"/>
        <w:rPr>
          <w:rFonts w:ascii="Times New Roman" w:hAnsi="Times New Roman" w:cs="Times New Roman"/>
          <w:sz w:val="24"/>
          <w:szCs w:val="24"/>
        </w:rPr>
      </w:pPr>
    </w:p>
    <w:p w:rsidR="00D80297" w:rsidRDefault="00D80297" w:rsidP="00FC0F10">
      <w:pPr>
        <w:pStyle w:val="ConsPlusNormal"/>
        <w:jc w:val="right"/>
        <w:rPr>
          <w:rFonts w:ascii="Times New Roman" w:hAnsi="Times New Roman" w:cs="Times New Roman"/>
          <w:sz w:val="24"/>
          <w:szCs w:val="24"/>
        </w:rPr>
      </w:pPr>
    </w:p>
    <w:p w:rsidR="00D80297" w:rsidRDefault="00D80297" w:rsidP="00FC0F10">
      <w:pPr>
        <w:pStyle w:val="ConsPlusNormal"/>
        <w:jc w:val="right"/>
        <w:rPr>
          <w:rFonts w:ascii="Times New Roman" w:hAnsi="Times New Roman" w:cs="Times New Roman"/>
          <w:sz w:val="24"/>
          <w:szCs w:val="24"/>
        </w:rPr>
      </w:pPr>
    </w:p>
    <w:p w:rsidR="00FC0F10" w:rsidRDefault="00FC0F10" w:rsidP="00FC0F10">
      <w:pPr>
        <w:pStyle w:val="ConsPlusNormal"/>
        <w:jc w:val="right"/>
        <w:rPr>
          <w:rFonts w:ascii="Times New Roman" w:hAnsi="Times New Roman" w:cs="Times New Roman"/>
          <w:sz w:val="24"/>
          <w:szCs w:val="24"/>
        </w:rPr>
      </w:pPr>
    </w:p>
    <w:p w:rsidR="00FC0F10" w:rsidRDefault="00FC0F10" w:rsidP="00FC0F10">
      <w:pPr>
        <w:pStyle w:val="ConsPlusNormal"/>
        <w:jc w:val="right"/>
        <w:rPr>
          <w:rFonts w:ascii="Times New Roman" w:hAnsi="Times New Roman" w:cs="Times New Roman"/>
          <w:sz w:val="24"/>
          <w:szCs w:val="24"/>
        </w:rPr>
      </w:pPr>
    </w:p>
    <w:p w:rsidR="00FC0F10" w:rsidRPr="00B509AB" w:rsidRDefault="00FC0F10" w:rsidP="00FC0F10">
      <w:pPr>
        <w:pStyle w:val="ae"/>
        <w:ind w:firstLine="11766"/>
        <w:rPr>
          <w:rFonts w:ascii="Times New Roman" w:hAnsi="Times New Roman" w:cs="Times New Roman"/>
          <w:sz w:val="24"/>
          <w:szCs w:val="24"/>
          <w:lang w:eastAsia="en-US"/>
        </w:rPr>
      </w:pPr>
      <w:r w:rsidRPr="00B509AB">
        <w:rPr>
          <w:rFonts w:ascii="Times New Roman" w:hAnsi="Times New Roman" w:cs="Times New Roman"/>
          <w:sz w:val="24"/>
          <w:szCs w:val="24"/>
          <w:lang w:eastAsia="en-US"/>
        </w:rPr>
        <w:lastRenderedPageBreak/>
        <w:t xml:space="preserve">Приложение № </w:t>
      </w:r>
      <w:r>
        <w:rPr>
          <w:rFonts w:ascii="Times New Roman" w:hAnsi="Times New Roman" w:cs="Times New Roman"/>
          <w:sz w:val="24"/>
          <w:szCs w:val="24"/>
          <w:lang w:eastAsia="en-US"/>
        </w:rPr>
        <w:t>7</w:t>
      </w:r>
    </w:p>
    <w:p w:rsidR="00FC0F10" w:rsidRDefault="00FC0F10" w:rsidP="00FC0F10">
      <w:pPr>
        <w:pStyle w:val="ae"/>
        <w:ind w:firstLine="11766"/>
        <w:rPr>
          <w:rFonts w:ascii="Times New Roman" w:hAnsi="Times New Roman" w:cs="Times New Roman"/>
          <w:sz w:val="24"/>
          <w:szCs w:val="24"/>
        </w:rPr>
      </w:pPr>
      <w:r w:rsidRPr="00B509AB">
        <w:rPr>
          <w:rFonts w:ascii="Times New Roman" w:hAnsi="Times New Roman" w:cs="Times New Roman"/>
          <w:sz w:val="24"/>
          <w:szCs w:val="24"/>
        </w:rPr>
        <w:t>к муниципальной программе</w:t>
      </w:r>
    </w:p>
    <w:p w:rsidR="00FC0F10" w:rsidRDefault="00FC0F10" w:rsidP="00FC0F10">
      <w:pPr>
        <w:pStyle w:val="ae"/>
        <w:ind w:firstLine="11766"/>
        <w:rPr>
          <w:rFonts w:ascii="Times New Roman" w:hAnsi="Times New Roman" w:cs="Times New Roman"/>
          <w:sz w:val="24"/>
          <w:szCs w:val="24"/>
        </w:rPr>
      </w:pPr>
      <w:r w:rsidRPr="00B509AB">
        <w:rPr>
          <w:rFonts w:ascii="Times New Roman" w:hAnsi="Times New Roman" w:cs="Times New Roman"/>
          <w:sz w:val="24"/>
          <w:szCs w:val="24"/>
        </w:rPr>
        <w:t>города Боготола</w:t>
      </w:r>
    </w:p>
    <w:p w:rsidR="00FC0F10" w:rsidRPr="00B509AB" w:rsidRDefault="00FC0F10" w:rsidP="00FC0F10">
      <w:pPr>
        <w:pStyle w:val="ae"/>
        <w:ind w:firstLine="11766"/>
        <w:rPr>
          <w:rFonts w:ascii="Times New Roman" w:hAnsi="Times New Roman" w:cs="Times New Roman"/>
          <w:sz w:val="24"/>
          <w:szCs w:val="24"/>
        </w:rPr>
      </w:pPr>
      <w:r w:rsidRPr="00B509AB">
        <w:rPr>
          <w:rFonts w:ascii="Times New Roman" w:hAnsi="Times New Roman" w:cs="Times New Roman"/>
          <w:sz w:val="24"/>
          <w:szCs w:val="24"/>
        </w:rPr>
        <w:t>«Развитие образования</w:t>
      </w:r>
      <w:r>
        <w:rPr>
          <w:rFonts w:ascii="Times New Roman" w:hAnsi="Times New Roman" w:cs="Times New Roman"/>
          <w:sz w:val="24"/>
          <w:szCs w:val="24"/>
        </w:rPr>
        <w:t>»</w:t>
      </w:r>
    </w:p>
    <w:p w:rsidR="00FC0F10" w:rsidRPr="00B509AB" w:rsidRDefault="00FC0F10" w:rsidP="00FC0F10">
      <w:pPr>
        <w:pStyle w:val="ConsPlusNormal"/>
        <w:ind w:left="11624"/>
        <w:jc w:val="both"/>
        <w:rPr>
          <w:rFonts w:ascii="Times New Roman" w:hAnsi="Times New Roman" w:cs="Times New Roman"/>
          <w:sz w:val="24"/>
          <w:szCs w:val="24"/>
        </w:rPr>
      </w:pPr>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ИНФОРМАЦИЯ</w:t>
      </w:r>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ОБ ИСТОЧНИКАХ ФИНАНСИРОВАНИЯ ПОДПРОГРАММ, ОТДЕЛЬНЫХ</w:t>
      </w:r>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2B2CFF">
        <w:rPr>
          <w:rFonts w:ascii="Times New Roman" w:eastAsia="Times New Roman" w:hAnsi="Times New Roman" w:cs="Times New Roman"/>
          <w:sz w:val="24"/>
          <w:szCs w:val="24"/>
        </w:rPr>
        <w:t>МЕРОПРИЯТИЙ МУНИЦИПАЛЬНОЙ ПРОГРАММЫ ГОРОДА БОГОТОЛА (СРЕДСТВА</w:t>
      </w:r>
      <w:proofErr w:type="gramEnd"/>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ГОРОДСКОГО БЮДЖЕТА, В ТОМ ЧИСЛЕ СРЕДСТВА, ПОСТУПИВШИЕ</w:t>
      </w:r>
    </w:p>
    <w:p w:rsidR="00FC0F10" w:rsidRPr="002B2CFF"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2B2CFF">
        <w:rPr>
          <w:rFonts w:ascii="Times New Roman" w:eastAsia="Times New Roman" w:hAnsi="Times New Roman" w:cs="Times New Roman"/>
          <w:sz w:val="24"/>
          <w:szCs w:val="24"/>
        </w:rPr>
        <w:t>ИЗ БЮДЖЕТОВ ДРУГИХ УРОВНЕЙ БЮДЖЕТНОЙ СИСТЕМЫ, БЮДЖЕТОВ</w:t>
      </w:r>
    </w:p>
    <w:p w:rsidR="00FC0F10" w:rsidRPr="002B2CFF" w:rsidRDefault="00FC0F10" w:rsidP="00FC0F10">
      <w:pPr>
        <w:pStyle w:val="ConsPlusNormal"/>
        <w:jc w:val="center"/>
        <w:rPr>
          <w:rFonts w:ascii="Times New Roman" w:hAnsi="Times New Roman" w:cs="Times New Roman"/>
          <w:sz w:val="24"/>
          <w:szCs w:val="24"/>
        </w:rPr>
      </w:pPr>
      <w:proofErr w:type="gramStart"/>
      <w:r w:rsidRPr="002B2CFF">
        <w:rPr>
          <w:rFonts w:ascii="Times New Roman" w:eastAsia="Calibri" w:hAnsi="Times New Roman" w:cs="Times New Roman"/>
          <w:sz w:val="24"/>
          <w:szCs w:val="24"/>
          <w:lang w:eastAsia="en-US"/>
        </w:rPr>
        <w:t>ГОСУДАРСТВЕННЫХ ВНЕБЮДЖЕТНЫХ ФОНДОВ)</w:t>
      </w:r>
      <w:proofErr w:type="gramEnd"/>
    </w:p>
    <w:p w:rsidR="00FC0F10" w:rsidRPr="00B509AB" w:rsidRDefault="00FC0F10" w:rsidP="00FC0F10">
      <w:pPr>
        <w:pStyle w:val="ConsPlusNormal"/>
        <w:ind w:left="11482"/>
        <w:jc w:val="right"/>
        <w:rPr>
          <w:rFonts w:ascii="Times New Roman" w:hAnsi="Times New Roman" w:cs="Times New Roman"/>
          <w:sz w:val="24"/>
          <w:szCs w:val="24"/>
        </w:rPr>
      </w:pPr>
      <w:r w:rsidRPr="00B509AB">
        <w:rPr>
          <w:rFonts w:ascii="Times New Roman" w:hAnsi="Times New Roman" w:cs="Times New Roman"/>
          <w:sz w:val="24"/>
          <w:szCs w:val="24"/>
        </w:rPr>
        <w:t>(</w:t>
      </w:r>
      <w:proofErr w:type="spellStart"/>
      <w:r w:rsidRPr="00B509AB">
        <w:rPr>
          <w:rFonts w:ascii="Times New Roman" w:hAnsi="Times New Roman" w:cs="Times New Roman"/>
          <w:sz w:val="24"/>
          <w:szCs w:val="24"/>
        </w:rPr>
        <w:t>тыс</w:t>
      </w:r>
      <w:proofErr w:type="gramStart"/>
      <w:r w:rsidRPr="00B509AB">
        <w:rPr>
          <w:rFonts w:ascii="Times New Roman" w:hAnsi="Times New Roman" w:cs="Times New Roman"/>
          <w:sz w:val="24"/>
          <w:szCs w:val="24"/>
        </w:rPr>
        <w:t>.р</w:t>
      </w:r>
      <w:proofErr w:type="gramEnd"/>
      <w:r w:rsidRPr="00B509AB">
        <w:rPr>
          <w:rFonts w:ascii="Times New Roman" w:hAnsi="Times New Roman" w:cs="Times New Roman"/>
          <w:sz w:val="24"/>
          <w:szCs w:val="24"/>
        </w:rPr>
        <w:t>уб</w:t>
      </w:r>
      <w:proofErr w:type="spellEnd"/>
      <w:r w:rsidRPr="00B509AB">
        <w:rPr>
          <w:rFonts w:ascii="Times New Roman" w:hAnsi="Times New Roman" w:cs="Times New Roman"/>
          <w:sz w:val="24"/>
          <w:szCs w:val="24"/>
        </w:rPr>
        <w:t>.)</w:t>
      </w: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369"/>
        <w:gridCol w:w="4063"/>
        <w:gridCol w:w="2722"/>
        <w:gridCol w:w="1441"/>
        <w:gridCol w:w="1120"/>
        <w:gridCol w:w="1487"/>
        <w:gridCol w:w="1768"/>
      </w:tblGrid>
      <w:tr w:rsidR="00FC0F10" w:rsidRPr="00B509AB" w:rsidTr="00415152">
        <w:trPr>
          <w:trHeight w:val="695"/>
          <w:jc w:val="center"/>
        </w:trPr>
        <w:tc>
          <w:tcPr>
            <w:tcW w:w="595"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sidRPr="00B509AB">
              <w:rPr>
                <w:rFonts w:ascii="Times New Roman" w:eastAsia="Times New Roman" w:hAnsi="Times New Roman" w:cs="Times New Roman"/>
                <w:sz w:val="20"/>
                <w:szCs w:val="20"/>
              </w:rPr>
              <w:t>п</w:t>
            </w:r>
            <w:proofErr w:type="gramEnd"/>
            <w:r w:rsidRPr="00B509AB">
              <w:rPr>
                <w:rFonts w:ascii="Times New Roman" w:eastAsia="Times New Roman" w:hAnsi="Times New Roman" w:cs="Times New Roman"/>
                <w:sz w:val="20"/>
                <w:szCs w:val="20"/>
              </w:rPr>
              <w:t>/п</w:t>
            </w:r>
          </w:p>
        </w:tc>
        <w:tc>
          <w:tcPr>
            <w:tcW w:w="2369"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Статус (муниципальная программа, подпрограмма)</w:t>
            </w:r>
          </w:p>
        </w:tc>
        <w:tc>
          <w:tcPr>
            <w:tcW w:w="4063"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Наименование муниципальной программы, подпрограммы</w:t>
            </w:r>
          </w:p>
        </w:tc>
        <w:tc>
          <w:tcPr>
            <w:tcW w:w="2722"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Уровень бюджетной системы/источники финансирования</w:t>
            </w:r>
          </w:p>
        </w:tc>
        <w:tc>
          <w:tcPr>
            <w:tcW w:w="1441"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очередной финансовый год</w:t>
            </w:r>
          </w:p>
          <w:p w:rsidR="00FC0F10" w:rsidRPr="00B509AB" w:rsidRDefault="00FC0F10" w:rsidP="000C6B70">
            <w:pPr>
              <w:widowControl w:val="0"/>
              <w:autoSpaceDE w:val="0"/>
              <w:autoSpaceDN w:val="0"/>
              <w:spacing w:after="0" w:line="240" w:lineRule="auto"/>
              <w:jc w:val="center"/>
              <w:rPr>
                <w:rFonts w:ascii="Times New Roman" w:eastAsia="Times New Roman" w:hAnsi="Times New Roman" w:cs="Times New Roman"/>
                <w:b/>
                <w:sz w:val="20"/>
                <w:szCs w:val="20"/>
              </w:rPr>
            </w:pPr>
            <w:r w:rsidRPr="00B509AB">
              <w:rPr>
                <w:rFonts w:ascii="Times New Roman" w:eastAsia="Times New Roman" w:hAnsi="Times New Roman" w:cs="Times New Roman"/>
                <w:b/>
                <w:sz w:val="20"/>
                <w:szCs w:val="20"/>
              </w:rPr>
              <w:t>202</w:t>
            </w:r>
            <w:r w:rsidR="000C6B70">
              <w:rPr>
                <w:rFonts w:ascii="Times New Roman" w:eastAsia="Times New Roman" w:hAnsi="Times New Roman" w:cs="Times New Roman"/>
                <w:b/>
                <w:sz w:val="20"/>
                <w:szCs w:val="20"/>
              </w:rPr>
              <w:t>1</w:t>
            </w:r>
          </w:p>
        </w:tc>
        <w:tc>
          <w:tcPr>
            <w:tcW w:w="1120"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первый год планового периода</w:t>
            </w:r>
          </w:p>
          <w:p w:rsidR="00FC0F10" w:rsidRPr="00B509AB" w:rsidRDefault="00FC0F10" w:rsidP="000C6B70">
            <w:pPr>
              <w:widowControl w:val="0"/>
              <w:autoSpaceDE w:val="0"/>
              <w:autoSpaceDN w:val="0"/>
              <w:spacing w:after="0" w:line="240" w:lineRule="auto"/>
              <w:jc w:val="center"/>
              <w:rPr>
                <w:rFonts w:ascii="Times New Roman" w:eastAsia="Times New Roman" w:hAnsi="Times New Roman" w:cs="Times New Roman"/>
                <w:b/>
                <w:sz w:val="20"/>
                <w:szCs w:val="20"/>
              </w:rPr>
            </w:pPr>
            <w:r w:rsidRPr="00B509AB">
              <w:rPr>
                <w:rFonts w:ascii="Times New Roman" w:eastAsia="Times New Roman" w:hAnsi="Times New Roman" w:cs="Times New Roman"/>
                <w:b/>
                <w:sz w:val="20"/>
                <w:szCs w:val="20"/>
              </w:rPr>
              <w:t>202</w:t>
            </w:r>
            <w:r w:rsidR="009E1215">
              <w:rPr>
                <w:rFonts w:ascii="Times New Roman" w:eastAsia="Times New Roman" w:hAnsi="Times New Roman" w:cs="Times New Roman"/>
                <w:b/>
                <w:sz w:val="20"/>
                <w:szCs w:val="20"/>
              </w:rPr>
              <w:t>2</w:t>
            </w:r>
          </w:p>
        </w:tc>
        <w:tc>
          <w:tcPr>
            <w:tcW w:w="1487"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второй год планового периода</w:t>
            </w:r>
          </w:p>
          <w:p w:rsidR="00FC0F10" w:rsidRPr="00B509AB" w:rsidRDefault="00FC0F10" w:rsidP="000C6B70">
            <w:pPr>
              <w:widowControl w:val="0"/>
              <w:autoSpaceDE w:val="0"/>
              <w:autoSpaceDN w:val="0"/>
              <w:spacing w:after="0" w:line="240" w:lineRule="auto"/>
              <w:jc w:val="center"/>
              <w:rPr>
                <w:rFonts w:ascii="Times New Roman" w:eastAsia="Times New Roman" w:hAnsi="Times New Roman" w:cs="Times New Roman"/>
                <w:b/>
                <w:sz w:val="20"/>
                <w:szCs w:val="20"/>
              </w:rPr>
            </w:pPr>
            <w:r w:rsidRPr="00B509AB">
              <w:rPr>
                <w:rFonts w:ascii="Times New Roman" w:eastAsia="Times New Roman" w:hAnsi="Times New Roman" w:cs="Times New Roman"/>
                <w:b/>
                <w:sz w:val="20"/>
                <w:szCs w:val="20"/>
              </w:rPr>
              <w:t>202</w:t>
            </w:r>
            <w:r w:rsidR="009E1215">
              <w:rPr>
                <w:rFonts w:ascii="Times New Roman" w:eastAsia="Times New Roman" w:hAnsi="Times New Roman" w:cs="Times New Roman"/>
                <w:b/>
                <w:sz w:val="20"/>
                <w:szCs w:val="20"/>
              </w:rPr>
              <w:t>3</w:t>
            </w:r>
          </w:p>
        </w:tc>
        <w:tc>
          <w:tcPr>
            <w:tcW w:w="1768"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Итого на период</w:t>
            </w:r>
          </w:p>
        </w:tc>
      </w:tr>
      <w:tr w:rsidR="00FC0F10" w:rsidRPr="00B509AB" w:rsidTr="00415152">
        <w:trPr>
          <w:trHeight w:val="228"/>
          <w:jc w:val="center"/>
        </w:trPr>
        <w:tc>
          <w:tcPr>
            <w:tcW w:w="595"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1</w:t>
            </w:r>
          </w:p>
        </w:tc>
        <w:tc>
          <w:tcPr>
            <w:tcW w:w="2369"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2</w:t>
            </w:r>
          </w:p>
        </w:tc>
        <w:tc>
          <w:tcPr>
            <w:tcW w:w="4063"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3</w:t>
            </w:r>
          </w:p>
        </w:tc>
        <w:tc>
          <w:tcPr>
            <w:tcW w:w="2722"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4</w:t>
            </w:r>
          </w:p>
        </w:tc>
        <w:tc>
          <w:tcPr>
            <w:tcW w:w="1441"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5</w:t>
            </w:r>
          </w:p>
        </w:tc>
        <w:tc>
          <w:tcPr>
            <w:tcW w:w="1120"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6</w:t>
            </w:r>
          </w:p>
        </w:tc>
        <w:tc>
          <w:tcPr>
            <w:tcW w:w="1487"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7</w:t>
            </w:r>
          </w:p>
        </w:tc>
        <w:tc>
          <w:tcPr>
            <w:tcW w:w="1768"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8</w:t>
            </w:r>
          </w:p>
        </w:tc>
      </w:tr>
      <w:tr w:rsidR="00FC0F10" w:rsidRPr="00B509AB" w:rsidTr="00415152">
        <w:trPr>
          <w:trHeight w:val="128"/>
          <w:jc w:val="center"/>
        </w:trPr>
        <w:tc>
          <w:tcPr>
            <w:tcW w:w="595"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1</w:t>
            </w:r>
          </w:p>
        </w:tc>
        <w:tc>
          <w:tcPr>
            <w:tcW w:w="2369"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 xml:space="preserve">Муниципальная программа </w:t>
            </w:r>
          </w:p>
        </w:tc>
        <w:tc>
          <w:tcPr>
            <w:tcW w:w="4063" w:type="dxa"/>
            <w:vMerge w:val="restart"/>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Cs w:val="20"/>
              </w:rPr>
            </w:pPr>
            <w:r w:rsidRPr="005D0C27">
              <w:rPr>
                <w:rFonts w:ascii="Times New Roman" w:eastAsia="Times New Roman" w:hAnsi="Times New Roman" w:cs="Times New Roman"/>
                <w:szCs w:val="20"/>
              </w:rPr>
              <w:t xml:space="preserve">«Развитие образования» города Боготола </w:t>
            </w: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Всего</w:t>
            </w:r>
          </w:p>
        </w:tc>
        <w:tc>
          <w:tcPr>
            <w:tcW w:w="1441" w:type="dxa"/>
            <w:shd w:val="clear" w:color="auto" w:fill="auto"/>
          </w:tcPr>
          <w:p w:rsidR="00FC0F10" w:rsidRPr="005D0C27" w:rsidRDefault="000C2877" w:rsidP="005614CB">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413 662,</w:t>
            </w:r>
            <w:r w:rsidR="005614CB">
              <w:rPr>
                <w:rFonts w:ascii="Times New Roman" w:eastAsia="Times New Roman" w:hAnsi="Times New Roman" w:cs="Times New Roman"/>
                <w:b/>
                <w:sz w:val="20"/>
                <w:szCs w:val="20"/>
              </w:rPr>
              <w:t>2</w:t>
            </w:r>
          </w:p>
        </w:tc>
        <w:tc>
          <w:tcPr>
            <w:tcW w:w="1120" w:type="dxa"/>
            <w:shd w:val="clear" w:color="auto" w:fill="auto"/>
          </w:tcPr>
          <w:p w:rsidR="00FC0F10" w:rsidRPr="005D0C27" w:rsidRDefault="000C2877" w:rsidP="00FD5D1C">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406 108,7</w:t>
            </w:r>
          </w:p>
        </w:tc>
        <w:tc>
          <w:tcPr>
            <w:tcW w:w="1487" w:type="dxa"/>
            <w:shd w:val="clear" w:color="auto" w:fill="auto"/>
          </w:tcPr>
          <w:p w:rsidR="00FC0F10" w:rsidRPr="005D0C27" w:rsidRDefault="000C2877" w:rsidP="00FD5D1C">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393 831,3</w:t>
            </w:r>
          </w:p>
        </w:tc>
        <w:tc>
          <w:tcPr>
            <w:tcW w:w="1768" w:type="dxa"/>
            <w:shd w:val="clear" w:color="auto" w:fill="auto"/>
          </w:tcPr>
          <w:p w:rsidR="00FC0F10" w:rsidRPr="005D0C27" w:rsidRDefault="000C2877" w:rsidP="005614CB">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1 213 602,</w:t>
            </w:r>
            <w:r w:rsidR="005614CB">
              <w:rPr>
                <w:rFonts w:ascii="Times New Roman" w:eastAsia="Times New Roman" w:hAnsi="Times New Roman" w:cs="Times New Roman"/>
                <w:b/>
                <w:sz w:val="20"/>
                <w:szCs w:val="20"/>
              </w:rPr>
              <w:t>2</w:t>
            </w:r>
          </w:p>
        </w:tc>
      </w:tr>
      <w:tr w:rsidR="00FC0F10" w:rsidRPr="00B509AB" w:rsidTr="00415152">
        <w:trPr>
          <w:trHeight w:val="94"/>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8538" w:type="dxa"/>
            <w:gridSpan w:val="5"/>
            <w:shd w:val="clear" w:color="auto" w:fill="auto"/>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в том числе:</w:t>
            </w:r>
          </w:p>
        </w:tc>
      </w:tr>
      <w:tr w:rsidR="00FC0F10" w:rsidRPr="00B509AB" w:rsidTr="00415152">
        <w:trPr>
          <w:trHeight w:val="85"/>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городской бюджет</w:t>
            </w:r>
          </w:p>
        </w:tc>
        <w:tc>
          <w:tcPr>
            <w:tcW w:w="1441" w:type="dxa"/>
            <w:shd w:val="clear" w:color="auto" w:fill="auto"/>
          </w:tcPr>
          <w:p w:rsidR="00FC0F10" w:rsidRPr="005D0C27" w:rsidRDefault="005614CB" w:rsidP="00266FD3">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162 503,8</w:t>
            </w:r>
          </w:p>
        </w:tc>
        <w:tc>
          <w:tcPr>
            <w:tcW w:w="1120" w:type="dxa"/>
            <w:shd w:val="clear" w:color="auto" w:fill="auto"/>
          </w:tcPr>
          <w:p w:rsidR="00FC0F10" w:rsidRPr="005D0C27" w:rsidRDefault="005614CB" w:rsidP="006F677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152 961,1</w:t>
            </w:r>
          </w:p>
        </w:tc>
        <w:tc>
          <w:tcPr>
            <w:tcW w:w="1487" w:type="dxa"/>
            <w:shd w:val="clear" w:color="auto" w:fill="auto"/>
          </w:tcPr>
          <w:p w:rsidR="00FC0F10" w:rsidRPr="005D0C27" w:rsidRDefault="005614CB" w:rsidP="0004460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152 911,</w:t>
            </w:r>
            <w:r w:rsidR="00044606">
              <w:rPr>
                <w:rFonts w:ascii="Times New Roman" w:eastAsia="Times New Roman" w:hAnsi="Times New Roman" w:cs="Times New Roman"/>
                <w:sz w:val="20"/>
                <w:szCs w:val="20"/>
              </w:rPr>
              <w:t>2</w:t>
            </w:r>
          </w:p>
        </w:tc>
        <w:tc>
          <w:tcPr>
            <w:tcW w:w="1768" w:type="dxa"/>
            <w:shd w:val="clear" w:color="auto" w:fill="auto"/>
          </w:tcPr>
          <w:p w:rsidR="00FC0F10" w:rsidRPr="005D0C27" w:rsidRDefault="005614CB" w:rsidP="00044606">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468 376,</w:t>
            </w:r>
            <w:r w:rsidR="00044606">
              <w:rPr>
                <w:rFonts w:ascii="Times New Roman" w:eastAsia="Times New Roman" w:hAnsi="Times New Roman" w:cs="Times New Roman"/>
                <w:b/>
                <w:sz w:val="20"/>
                <w:szCs w:val="20"/>
              </w:rPr>
              <w:t>1</w:t>
            </w:r>
          </w:p>
        </w:tc>
      </w:tr>
      <w:tr w:rsidR="00FC0F10" w:rsidRPr="00B509AB" w:rsidTr="00415152">
        <w:trPr>
          <w:trHeight w:val="64"/>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 xml:space="preserve">краевой бюджет </w:t>
            </w:r>
            <w:hyperlink w:anchor="P1592" w:history="1">
              <w:r w:rsidRPr="005D0C27">
                <w:rPr>
                  <w:rFonts w:ascii="Times New Roman" w:eastAsia="Times New Roman" w:hAnsi="Times New Roman" w:cs="Times New Roman"/>
                  <w:sz w:val="20"/>
                  <w:szCs w:val="20"/>
                </w:rPr>
                <w:t>&lt;1&gt;</w:t>
              </w:r>
            </w:hyperlink>
          </w:p>
        </w:tc>
        <w:tc>
          <w:tcPr>
            <w:tcW w:w="1441" w:type="dxa"/>
            <w:shd w:val="clear" w:color="auto" w:fill="auto"/>
          </w:tcPr>
          <w:p w:rsidR="00FC0F10" w:rsidRPr="005D0C27" w:rsidRDefault="000C2877"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239 350,5</w:t>
            </w:r>
          </w:p>
        </w:tc>
        <w:tc>
          <w:tcPr>
            <w:tcW w:w="1120" w:type="dxa"/>
            <w:shd w:val="clear" w:color="auto" w:fill="auto"/>
          </w:tcPr>
          <w:p w:rsidR="00FC0F10" w:rsidRPr="005D0C27" w:rsidRDefault="000C2877"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240 395,6</w:t>
            </w:r>
          </w:p>
        </w:tc>
        <w:tc>
          <w:tcPr>
            <w:tcW w:w="1487" w:type="dxa"/>
            <w:shd w:val="clear" w:color="auto" w:fill="auto"/>
          </w:tcPr>
          <w:p w:rsidR="00FC0F10" w:rsidRPr="005D0C27" w:rsidRDefault="000C2877" w:rsidP="0004460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236 836,</w:t>
            </w:r>
            <w:r w:rsidR="00044606">
              <w:rPr>
                <w:rFonts w:ascii="Times New Roman" w:eastAsia="Times New Roman" w:hAnsi="Times New Roman" w:cs="Times New Roman"/>
                <w:sz w:val="20"/>
                <w:szCs w:val="20"/>
              </w:rPr>
              <w:t>8</w:t>
            </w:r>
          </w:p>
        </w:tc>
        <w:tc>
          <w:tcPr>
            <w:tcW w:w="1768" w:type="dxa"/>
            <w:shd w:val="clear" w:color="auto" w:fill="auto"/>
          </w:tcPr>
          <w:p w:rsidR="00FC0F10" w:rsidRPr="005D0C27" w:rsidRDefault="000C2877" w:rsidP="00044606">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716 582,</w:t>
            </w:r>
            <w:r w:rsidR="00044606">
              <w:rPr>
                <w:rFonts w:ascii="Times New Roman" w:eastAsia="Times New Roman" w:hAnsi="Times New Roman" w:cs="Times New Roman"/>
                <w:b/>
                <w:sz w:val="20"/>
                <w:szCs w:val="20"/>
              </w:rPr>
              <w:t>9</w:t>
            </w:r>
          </w:p>
        </w:tc>
      </w:tr>
      <w:tr w:rsidR="00FC0F10" w:rsidRPr="00B509AB" w:rsidTr="00415152">
        <w:trPr>
          <w:trHeight w:val="193"/>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 xml:space="preserve">федеральный бюджет </w:t>
            </w:r>
            <w:hyperlink w:anchor="P1593" w:history="1">
              <w:r w:rsidRPr="005D0C27">
                <w:rPr>
                  <w:rFonts w:ascii="Times New Roman" w:eastAsia="Times New Roman" w:hAnsi="Times New Roman" w:cs="Times New Roman"/>
                  <w:sz w:val="20"/>
                  <w:szCs w:val="20"/>
                </w:rPr>
                <w:t>&lt;2&gt;</w:t>
              </w:r>
            </w:hyperlink>
          </w:p>
        </w:tc>
        <w:tc>
          <w:tcPr>
            <w:tcW w:w="1441" w:type="dxa"/>
            <w:shd w:val="clear" w:color="auto" w:fill="auto"/>
          </w:tcPr>
          <w:p w:rsidR="00FC0F10" w:rsidRPr="005D0C27" w:rsidRDefault="000C2877"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11 439,6</w:t>
            </w:r>
          </w:p>
        </w:tc>
        <w:tc>
          <w:tcPr>
            <w:tcW w:w="1120" w:type="dxa"/>
            <w:shd w:val="clear" w:color="auto" w:fill="auto"/>
          </w:tcPr>
          <w:p w:rsidR="00FC0F10" w:rsidRPr="005D0C27" w:rsidRDefault="000C2877"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12 383,7</w:t>
            </w:r>
          </w:p>
        </w:tc>
        <w:tc>
          <w:tcPr>
            <w:tcW w:w="1487" w:type="dxa"/>
            <w:shd w:val="clear" w:color="auto" w:fill="auto"/>
          </w:tcPr>
          <w:p w:rsidR="00FC0F10" w:rsidRPr="005D0C27" w:rsidRDefault="000C2877"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3 715,0</w:t>
            </w:r>
          </w:p>
        </w:tc>
        <w:tc>
          <w:tcPr>
            <w:tcW w:w="1768" w:type="dxa"/>
            <w:shd w:val="clear" w:color="auto" w:fill="auto"/>
          </w:tcPr>
          <w:p w:rsidR="00FC0F10" w:rsidRPr="005D0C27" w:rsidRDefault="000C2877" w:rsidP="00415152">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27 538,3</w:t>
            </w:r>
          </w:p>
        </w:tc>
      </w:tr>
      <w:tr w:rsidR="00FC0F10" w:rsidRPr="00B509AB" w:rsidTr="00415152">
        <w:trPr>
          <w:trHeight w:val="322"/>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внебюджетные источники</w:t>
            </w:r>
          </w:p>
        </w:tc>
        <w:tc>
          <w:tcPr>
            <w:tcW w:w="1441" w:type="dxa"/>
            <w:shd w:val="clear" w:color="auto" w:fill="auto"/>
          </w:tcPr>
          <w:p w:rsidR="00FC0F10" w:rsidRPr="005D0C27" w:rsidRDefault="000C2877"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368,3</w:t>
            </w:r>
          </w:p>
        </w:tc>
        <w:tc>
          <w:tcPr>
            <w:tcW w:w="1120" w:type="dxa"/>
            <w:shd w:val="clear" w:color="auto" w:fill="auto"/>
          </w:tcPr>
          <w:p w:rsidR="00FC0F10" w:rsidRPr="005D0C27" w:rsidRDefault="000C2877"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368,3</w:t>
            </w:r>
          </w:p>
        </w:tc>
        <w:tc>
          <w:tcPr>
            <w:tcW w:w="1487" w:type="dxa"/>
            <w:shd w:val="clear" w:color="auto" w:fill="auto"/>
          </w:tcPr>
          <w:p w:rsidR="00FC0F10" w:rsidRPr="005D0C27" w:rsidRDefault="000C2877"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368,3</w:t>
            </w:r>
          </w:p>
        </w:tc>
        <w:tc>
          <w:tcPr>
            <w:tcW w:w="1768" w:type="dxa"/>
            <w:shd w:val="clear" w:color="auto" w:fill="auto"/>
          </w:tcPr>
          <w:p w:rsidR="00FC0F10" w:rsidRPr="005D0C27" w:rsidRDefault="000C2877" w:rsidP="00415152">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1 104,9</w:t>
            </w:r>
          </w:p>
        </w:tc>
      </w:tr>
      <w:tr w:rsidR="00FC0F10" w:rsidRPr="00B509AB" w:rsidTr="00415152">
        <w:trPr>
          <w:trHeight w:val="19"/>
          <w:jc w:val="center"/>
        </w:trPr>
        <w:tc>
          <w:tcPr>
            <w:tcW w:w="595"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1.1.</w:t>
            </w:r>
          </w:p>
        </w:tc>
        <w:tc>
          <w:tcPr>
            <w:tcW w:w="2369"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Подпрограмма 1</w:t>
            </w:r>
          </w:p>
        </w:tc>
        <w:tc>
          <w:tcPr>
            <w:tcW w:w="4063" w:type="dxa"/>
            <w:vMerge w:val="restart"/>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Cs w:val="20"/>
              </w:rPr>
            </w:pPr>
            <w:r w:rsidRPr="005D0C27">
              <w:rPr>
                <w:rFonts w:ascii="Times New Roman" w:hAnsi="Times New Roman" w:cs="Times New Roman"/>
                <w:kern w:val="2"/>
              </w:rPr>
              <w:t xml:space="preserve">«Развитие дошкольного, </w:t>
            </w:r>
            <w:r w:rsidRPr="005D0C27">
              <w:rPr>
                <w:rFonts w:ascii="Times New Roman" w:hAnsi="Times New Roman" w:cs="Times New Roman"/>
                <w:bCs/>
                <w:kern w:val="2"/>
              </w:rPr>
              <w:t>общего и дополнительного образования»</w:t>
            </w: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Всего</w:t>
            </w:r>
          </w:p>
        </w:tc>
        <w:tc>
          <w:tcPr>
            <w:tcW w:w="1441" w:type="dxa"/>
            <w:shd w:val="clear" w:color="auto" w:fill="auto"/>
          </w:tcPr>
          <w:p w:rsidR="00FD5D1C" w:rsidRPr="005D0C27" w:rsidRDefault="005614CB" w:rsidP="00FD5D1C">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383 603,0</w:t>
            </w:r>
          </w:p>
        </w:tc>
        <w:tc>
          <w:tcPr>
            <w:tcW w:w="1120" w:type="dxa"/>
            <w:shd w:val="clear" w:color="auto" w:fill="auto"/>
          </w:tcPr>
          <w:p w:rsidR="00FC0F10" w:rsidRPr="005D0C27" w:rsidRDefault="005614CB" w:rsidP="00FD5D1C">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376 676,0</w:t>
            </w:r>
          </w:p>
        </w:tc>
        <w:tc>
          <w:tcPr>
            <w:tcW w:w="1487" w:type="dxa"/>
            <w:shd w:val="clear" w:color="auto" w:fill="auto"/>
          </w:tcPr>
          <w:p w:rsidR="00FC0F10" w:rsidRPr="005D0C27" w:rsidRDefault="005614CB" w:rsidP="00415152">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364 398,6</w:t>
            </w:r>
          </w:p>
        </w:tc>
        <w:tc>
          <w:tcPr>
            <w:tcW w:w="1768" w:type="dxa"/>
            <w:shd w:val="clear" w:color="auto" w:fill="auto"/>
          </w:tcPr>
          <w:p w:rsidR="00FC0F10" w:rsidRPr="005D0C27" w:rsidRDefault="005614CB" w:rsidP="008D0CF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1 124 677,6</w:t>
            </w:r>
          </w:p>
        </w:tc>
      </w:tr>
      <w:tr w:rsidR="00FC0F10" w:rsidRPr="00B509AB" w:rsidTr="00415152">
        <w:trPr>
          <w:trHeight w:val="95"/>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8538" w:type="dxa"/>
            <w:gridSpan w:val="5"/>
            <w:shd w:val="clear" w:color="auto" w:fill="auto"/>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b/>
                <w:sz w:val="20"/>
                <w:szCs w:val="20"/>
              </w:rPr>
            </w:pPr>
            <w:r w:rsidRPr="005D0C27">
              <w:rPr>
                <w:rFonts w:ascii="Times New Roman" w:eastAsia="Times New Roman" w:hAnsi="Times New Roman" w:cs="Times New Roman"/>
                <w:b/>
                <w:sz w:val="20"/>
                <w:szCs w:val="20"/>
              </w:rPr>
              <w:t>в том числе:</w:t>
            </w:r>
          </w:p>
        </w:tc>
      </w:tr>
      <w:tr w:rsidR="00FC0F10" w:rsidRPr="00B509AB" w:rsidTr="00415152">
        <w:trPr>
          <w:trHeight w:val="322"/>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городской бюджет</w:t>
            </w:r>
          </w:p>
        </w:tc>
        <w:tc>
          <w:tcPr>
            <w:tcW w:w="1441" w:type="dxa"/>
            <w:shd w:val="clear" w:color="auto" w:fill="auto"/>
          </w:tcPr>
          <w:p w:rsidR="00FC0F10" w:rsidRPr="005D0C27" w:rsidRDefault="005614CB" w:rsidP="00FD5D1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135 235,0</w:t>
            </w:r>
          </w:p>
        </w:tc>
        <w:tc>
          <w:tcPr>
            <w:tcW w:w="1120" w:type="dxa"/>
            <w:shd w:val="clear" w:color="auto" w:fill="auto"/>
          </w:tcPr>
          <w:p w:rsidR="00FC0F10" w:rsidRPr="005D0C27" w:rsidRDefault="005614CB" w:rsidP="00787B8B">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126 318,8</w:t>
            </w:r>
          </w:p>
        </w:tc>
        <w:tc>
          <w:tcPr>
            <w:tcW w:w="1487" w:type="dxa"/>
            <w:shd w:val="clear" w:color="auto" w:fill="auto"/>
          </w:tcPr>
          <w:p w:rsidR="00FC0F10" w:rsidRPr="005D0C27" w:rsidRDefault="005614CB" w:rsidP="00FD5D1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r w:rsidR="00044606">
              <w:rPr>
                <w:rFonts w:ascii="Times New Roman" w:eastAsia="Times New Roman" w:hAnsi="Times New Roman" w:cs="Times New Roman"/>
                <w:sz w:val="20"/>
                <w:szCs w:val="20"/>
              </w:rPr>
              <w:t> </w:t>
            </w:r>
            <w:r>
              <w:rPr>
                <w:rFonts w:ascii="Times New Roman" w:eastAsia="Times New Roman" w:hAnsi="Times New Roman" w:cs="Times New Roman"/>
                <w:sz w:val="20"/>
                <w:szCs w:val="20"/>
              </w:rPr>
              <w:t>36</w:t>
            </w:r>
            <w:r w:rsidR="00044606">
              <w:rPr>
                <w:rFonts w:ascii="Times New Roman" w:eastAsia="Times New Roman" w:hAnsi="Times New Roman" w:cs="Times New Roman"/>
                <w:sz w:val="20"/>
                <w:szCs w:val="20"/>
              </w:rPr>
              <w:t>8,9</w:t>
            </w:r>
          </w:p>
        </w:tc>
        <w:tc>
          <w:tcPr>
            <w:tcW w:w="1768" w:type="dxa"/>
            <w:shd w:val="clear" w:color="auto" w:fill="auto"/>
          </w:tcPr>
          <w:p w:rsidR="00FC0F10" w:rsidRPr="005D0C27" w:rsidRDefault="005614CB" w:rsidP="00044606">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387 822,</w:t>
            </w:r>
            <w:r w:rsidR="00044606">
              <w:rPr>
                <w:rFonts w:ascii="Times New Roman" w:eastAsia="Times New Roman" w:hAnsi="Times New Roman" w:cs="Times New Roman"/>
                <w:b/>
                <w:sz w:val="20"/>
                <w:szCs w:val="20"/>
              </w:rPr>
              <w:t>7</w:t>
            </w:r>
          </w:p>
        </w:tc>
      </w:tr>
      <w:tr w:rsidR="00FC0F10" w:rsidRPr="00B509AB" w:rsidTr="00415152">
        <w:trPr>
          <w:trHeight w:val="32"/>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 xml:space="preserve">краевой бюджет </w:t>
            </w:r>
            <w:hyperlink w:anchor="P1592" w:history="1">
              <w:r w:rsidRPr="005D0C27">
                <w:rPr>
                  <w:rFonts w:ascii="Times New Roman" w:eastAsia="Times New Roman" w:hAnsi="Times New Roman" w:cs="Times New Roman"/>
                  <w:sz w:val="20"/>
                  <w:szCs w:val="20"/>
                </w:rPr>
                <w:t>&lt;1&gt;</w:t>
              </w:r>
            </w:hyperlink>
          </w:p>
        </w:tc>
        <w:tc>
          <w:tcPr>
            <w:tcW w:w="1441" w:type="dxa"/>
            <w:shd w:val="clear" w:color="auto" w:fill="auto"/>
          </w:tcPr>
          <w:p w:rsidR="00FC0F10" w:rsidRPr="005D0C27" w:rsidRDefault="005614CB"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236 560,1</w:t>
            </w:r>
          </w:p>
        </w:tc>
        <w:tc>
          <w:tcPr>
            <w:tcW w:w="1120" w:type="dxa"/>
            <w:shd w:val="clear" w:color="auto" w:fill="auto"/>
          </w:tcPr>
          <w:p w:rsidR="00FC0F10" w:rsidRPr="005D0C27" w:rsidRDefault="005614CB"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237 605,2</w:t>
            </w:r>
          </w:p>
        </w:tc>
        <w:tc>
          <w:tcPr>
            <w:tcW w:w="1487" w:type="dxa"/>
            <w:shd w:val="clear" w:color="auto" w:fill="auto"/>
          </w:tcPr>
          <w:p w:rsidR="00FC0F10" w:rsidRPr="005D0C27" w:rsidRDefault="005614CB" w:rsidP="0004460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234 046,</w:t>
            </w:r>
            <w:r w:rsidR="00044606">
              <w:rPr>
                <w:rFonts w:ascii="Times New Roman" w:eastAsia="Times New Roman" w:hAnsi="Times New Roman" w:cs="Times New Roman"/>
                <w:sz w:val="20"/>
                <w:szCs w:val="20"/>
              </w:rPr>
              <w:t>4</w:t>
            </w:r>
          </w:p>
        </w:tc>
        <w:tc>
          <w:tcPr>
            <w:tcW w:w="1768" w:type="dxa"/>
            <w:shd w:val="clear" w:color="auto" w:fill="auto"/>
          </w:tcPr>
          <w:p w:rsidR="00FC0F10" w:rsidRPr="005D0C27" w:rsidRDefault="005614CB" w:rsidP="00044606">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708 211,</w:t>
            </w:r>
            <w:r w:rsidR="00044606">
              <w:rPr>
                <w:rFonts w:ascii="Times New Roman" w:eastAsia="Times New Roman" w:hAnsi="Times New Roman" w:cs="Times New Roman"/>
                <w:b/>
                <w:sz w:val="20"/>
                <w:szCs w:val="20"/>
              </w:rPr>
              <w:t>7</w:t>
            </w:r>
          </w:p>
        </w:tc>
      </w:tr>
      <w:tr w:rsidR="00787B8B" w:rsidRPr="00B509AB" w:rsidTr="00415152">
        <w:trPr>
          <w:trHeight w:val="147"/>
          <w:jc w:val="center"/>
        </w:trPr>
        <w:tc>
          <w:tcPr>
            <w:tcW w:w="595"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2369"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4063" w:type="dxa"/>
            <w:vMerge/>
          </w:tcPr>
          <w:p w:rsidR="00787B8B" w:rsidRPr="005D0C27" w:rsidRDefault="00787B8B" w:rsidP="00415152">
            <w:pPr>
              <w:spacing w:after="0" w:line="240" w:lineRule="auto"/>
              <w:rPr>
                <w:rFonts w:ascii="Times New Roman" w:eastAsia="Calibri" w:hAnsi="Times New Roman" w:cs="Times New Roman"/>
                <w:sz w:val="20"/>
                <w:szCs w:val="20"/>
                <w:lang w:eastAsia="en-US"/>
              </w:rPr>
            </w:pPr>
          </w:p>
        </w:tc>
        <w:tc>
          <w:tcPr>
            <w:tcW w:w="2722" w:type="dxa"/>
          </w:tcPr>
          <w:p w:rsidR="00787B8B" w:rsidRPr="005D0C27" w:rsidRDefault="00787B8B"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 xml:space="preserve">федеральный бюджет </w:t>
            </w:r>
            <w:hyperlink w:anchor="P1593" w:history="1">
              <w:r w:rsidRPr="005D0C27">
                <w:rPr>
                  <w:rFonts w:ascii="Times New Roman" w:eastAsia="Times New Roman" w:hAnsi="Times New Roman" w:cs="Times New Roman"/>
                  <w:sz w:val="20"/>
                  <w:szCs w:val="20"/>
                </w:rPr>
                <w:t>&lt;2&gt;</w:t>
              </w:r>
            </w:hyperlink>
          </w:p>
        </w:tc>
        <w:tc>
          <w:tcPr>
            <w:tcW w:w="1441" w:type="dxa"/>
            <w:shd w:val="clear" w:color="auto" w:fill="auto"/>
          </w:tcPr>
          <w:p w:rsidR="00787B8B" w:rsidRPr="005D0C27" w:rsidRDefault="005614CB" w:rsidP="00086F8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11 439,6</w:t>
            </w:r>
          </w:p>
        </w:tc>
        <w:tc>
          <w:tcPr>
            <w:tcW w:w="1120" w:type="dxa"/>
            <w:shd w:val="clear" w:color="auto" w:fill="auto"/>
          </w:tcPr>
          <w:p w:rsidR="00787B8B" w:rsidRPr="005D0C27" w:rsidRDefault="005614CB" w:rsidP="00086F8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12 383,7</w:t>
            </w:r>
          </w:p>
        </w:tc>
        <w:tc>
          <w:tcPr>
            <w:tcW w:w="1487" w:type="dxa"/>
            <w:shd w:val="clear" w:color="auto" w:fill="auto"/>
          </w:tcPr>
          <w:p w:rsidR="00787B8B" w:rsidRPr="005D0C27" w:rsidRDefault="005614CB" w:rsidP="00086F8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3 715,0</w:t>
            </w:r>
          </w:p>
        </w:tc>
        <w:tc>
          <w:tcPr>
            <w:tcW w:w="1768" w:type="dxa"/>
            <w:shd w:val="clear" w:color="auto" w:fill="auto"/>
          </w:tcPr>
          <w:p w:rsidR="00787B8B" w:rsidRPr="005D0C27" w:rsidRDefault="005614CB" w:rsidP="00086F88">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27 538,3</w:t>
            </w:r>
          </w:p>
        </w:tc>
      </w:tr>
      <w:tr w:rsidR="00FC0F10" w:rsidRPr="00B509AB" w:rsidTr="00415152">
        <w:trPr>
          <w:trHeight w:val="322"/>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внебюджетные источники</w:t>
            </w:r>
          </w:p>
        </w:tc>
        <w:tc>
          <w:tcPr>
            <w:tcW w:w="1441" w:type="dxa"/>
            <w:shd w:val="clear" w:color="auto" w:fill="auto"/>
          </w:tcPr>
          <w:p w:rsidR="00FC0F10" w:rsidRPr="005D0C27" w:rsidRDefault="005614CB"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368,3</w:t>
            </w:r>
          </w:p>
        </w:tc>
        <w:tc>
          <w:tcPr>
            <w:tcW w:w="1120" w:type="dxa"/>
            <w:shd w:val="clear" w:color="auto" w:fill="auto"/>
          </w:tcPr>
          <w:p w:rsidR="00FC0F10" w:rsidRPr="005D0C27" w:rsidRDefault="005614CB" w:rsidP="005614CB">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368,3</w:t>
            </w:r>
          </w:p>
        </w:tc>
        <w:tc>
          <w:tcPr>
            <w:tcW w:w="1487" w:type="dxa"/>
            <w:shd w:val="clear" w:color="auto" w:fill="auto"/>
          </w:tcPr>
          <w:p w:rsidR="00FC0F10" w:rsidRPr="005D0C27" w:rsidRDefault="005614CB"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368,3</w:t>
            </w:r>
          </w:p>
        </w:tc>
        <w:tc>
          <w:tcPr>
            <w:tcW w:w="1768" w:type="dxa"/>
            <w:shd w:val="clear" w:color="auto" w:fill="auto"/>
          </w:tcPr>
          <w:p w:rsidR="00FC0F10" w:rsidRPr="005D0C27" w:rsidRDefault="005614CB" w:rsidP="00415152">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1 104,9</w:t>
            </w:r>
          </w:p>
        </w:tc>
      </w:tr>
      <w:tr w:rsidR="00FC0F10" w:rsidRPr="00B509AB" w:rsidTr="00415152">
        <w:trPr>
          <w:trHeight w:val="35"/>
          <w:jc w:val="center"/>
        </w:trPr>
        <w:tc>
          <w:tcPr>
            <w:tcW w:w="595"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1.2.</w:t>
            </w:r>
          </w:p>
        </w:tc>
        <w:tc>
          <w:tcPr>
            <w:tcW w:w="2369" w:type="dxa"/>
            <w:vMerge w:val="restart"/>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Подпрограмма 2</w:t>
            </w:r>
          </w:p>
        </w:tc>
        <w:tc>
          <w:tcPr>
            <w:tcW w:w="4063" w:type="dxa"/>
            <w:vMerge w:val="restart"/>
          </w:tcPr>
          <w:p w:rsidR="00FC0F10" w:rsidRPr="005D0C27" w:rsidRDefault="00FC0F10" w:rsidP="00415152">
            <w:pPr>
              <w:widowControl w:val="0"/>
              <w:shd w:val="clear" w:color="auto" w:fill="FFFFFF"/>
              <w:tabs>
                <w:tab w:val="left" w:pos="2835"/>
                <w:tab w:val="left" w:pos="3261"/>
                <w:tab w:val="left" w:pos="9639"/>
                <w:tab w:val="left" w:pos="9781"/>
              </w:tabs>
              <w:suppressAutoHyphens/>
              <w:autoSpaceDE w:val="0"/>
              <w:spacing w:after="0" w:line="240" w:lineRule="auto"/>
              <w:ind w:right="-174"/>
              <w:rPr>
                <w:rFonts w:ascii="Times New Roman" w:hAnsi="Times New Roman" w:cs="Times New Roman"/>
                <w:lang w:eastAsia="ar-SA"/>
              </w:rPr>
            </w:pPr>
            <w:r w:rsidRPr="005D0C27">
              <w:rPr>
                <w:rFonts w:ascii="Times New Roman" w:hAnsi="Times New Roman" w:cs="Times New Roman"/>
                <w:lang w:eastAsia="ar-SA"/>
              </w:rPr>
              <w:t xml:space="preserve">«Обеспечение приоритетных </w:t>
            </w:r>
            <w:proofErr w:type="gramStart"/>
            <w:r w:rsidRPr="005D0C27">
              <w:rPr>
                <w:rFonts w:ascii="Times New Roman" w:hAnsi="Times New Roman" w:cs="Times New Roman"/>
                <w:lang w:eastAsia="ar-SA"/>
              </w:rPr>
              <w:t>направлений муниципальной системы образования города Боготола</w:t>
            </w:r>
            <w:proofErr w:type="gramEnd"/>
            <w:r w:rsidRPr="005D0C27">
              <w:rPr>
                <w:rFonts w:ascii="Times New Roman" w:hAnsi="Times New Roman" w:cs="Times New Roman"/>
                <w:lang w:eastAsia="ar-SA"/>
              </w:rPr>
              <w:t>»</w:t>
            </w:r>
          </w:p>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Всего</w:t>
            </w:r>
          </w:p>
        </w:tc>
        <w:tc>
          <w:tcPr>
            <w:tcW w:w="1441" w:type="dxa"/>
            <w:shd w:val="clear" w:color="auto" w:fill="auto"/>
          </w:tcPr>
          <w:p w:rsidR="00FC0F10" w:rsidRPr="005D0C27" w:rsidRDefault="00605B14" w:rsidP="00415152">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339,8</w:t>
            </w:r>
          </w:p>
        </w:tc>
        <w:tc>
          <w:tcPr>
            <w:tcW w:w="1120" w:type="dxa"/>
            <w:shd w:val="clear" w:color="auto" w:fill="auto"/>
          </w:tcPr>
          <w:p w:rsidR="00FC0F10" w:rsidRPr="005D0C27" w:rsidRDefault="00605B14" w:rsidP="00415152">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339,8</w:t>
            </w:r>
          </w:p>
        </w:tc>
        <w:tc>
          <w:tcPr>
            <w:tcW w:w="1487" w:type="dxa"/>
            <w:shd w:val="clear" w:color="auto" w:fill="auto"/>
          </w:tcPr>
          <w:p w:rsidR="00FC0F10" w:rsidRPr="005D0C27" w:rsidRDefault="00605B14" w:rsidP="00415152">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339,8</w:t>
            </w:r>
          </w:p>
        </w:tc>
        <w:tc>
          <w:tcPr>
            <w:tcW w:w="1768" w:type="dxa"/>
            <w:shd w:val="clear" w:color="auto" w:fill="auto"/>
          </w:tcPr>
          <w:p w:rsidR="00FC0F10" w:rsidRPr="005D0C27" w:rsidRDefault="00605B14" w:rsidP="00415152">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1 019,4</w:t>
            </w:r>
          </w:p>
        </w:tc>
      </w:tr>
      <w:tr w:rsidR="00FC0F10" w:rsidRPr="00B509AB" w:rsidTr="00415152">
        <w:trPr>
          <w:trHeight w:val="164"/>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8538" w:type="dxa"/>
            <w:gridSpan w:val="5"/>
            <w:shd w:val="clear" w:color="auto" w:fill="auto"/>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b/>
                <w:sz w:val="20"/>
                <w:szCs w:val="20"/>
              </w:rPr>
            </w:pPr>
            <w:r w:rsidRPr="005D0C27">
              <w:rPr>
                <w:rFonts w:ascii="Times New Roman" w:eastAsia="Times New Roman" w:hAnsi="Times New Roman" w:cs="Times New Roman"/>
                <w:b/>
                <w:sz w:val="20"/>
                <w:szCs w:val="20"/>
              </w:rPr>
              <w:t>в том числе:</w:t>
            </w:r>
          </w:p>
        </w:tc>
      </w:tr>
      <w:tr w:rsidR="00FC0F10" w:rsidRPr="00B509AB" w:rsidTr="00415152">
        <w:trPr>
          <w:trHeight w:val="143"/>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городской бюджет</w:t>
            </w:r>
          </w:p>
        </w:tc>
        <w:tc>
          <w:tcPr>
            <w:tcW w:w="1441" w:type="dxa"/>
            <w:shd w:val="clear" w:color="auto" w:fill="auto"/>
          </w:tcPr>
          <w:p w:rsidR="00FC0F10" w:rsidRPr="005D0C27" w:rsidRDefault="00605B14"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339,8</w:t>
            </w:r>
          </w:p>
        </w:tc>
        <w:tc>
          <w:tcPr>
            <w:tcW w:w="1120"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339,8</w:t>
            </w:r>
          </w:p>
        </w:tc>
        <w:tc>
          <w:tcPr>
            <w:tcW w:w="148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339,8</w:t>
            </w:r>
          </w:p>
        </w:tc>
        <w:tc>
          <w:tcPr>
            <w:tcW w:w="1768" w:type="dxa"/>
            <w:shd w:val="clear" w:color="auto" w:fill="auto"/>
          </w:tcPr>
          <w:p w:rsidR="00FC0F10" w:rsidRPr="005D0C27" w:rsidRDefault="00605B14" w:rsidP="00787B8B">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1 019,4</w:t>
            </w:r>
          </w:p>
        </w:tc>
      </w:tr>
      <w:tr w:rsidR="00787B8B" w:rsidRPr="00B509AB" w:rsidTr="00415152">
        <w:trPr>
          <w:trHeight w:val="122"/>
          <w:jc w:val="center"/>
        </w:trPr>
        <w:tc>
          <w:tcPr>
            <w:tcW w:w="595"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2369"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4063" w:type="dxa"/>
            <w:vMerge/>
          </w:tcPr>
          <w:p w:rsidR="00787B8B" w:rsidRPr="005D0C27" w:rsidRDefault="00787B8B" w:rsidP="00415152">
            <w:pPr>
              <w:spacing w:after="0" w:line="240" w:lineRule="auto"/>
              <w:rPr>
                <w:rFonts w:ascii="Times New Roman" w:eastAsia="Calibri" w:hAnsi="Times New Roman" w:cs="Times New Roman"/>
                <w:sz w:val="20"/>
                <w:szCs w:val="20"/>
                <w:lang w:eastAsia="en-US"/>
              </w:rPr>
            </w:pPr>
          </w:p>
        </w:tc>
        <w:tc>
          <w:tcPr>
            <w:tcW w:w="2722" w:type="dxa"/>
          </w:tcPr>
          <w:p w:rsidR="00787B8B" w:rsidRPr="005D0C27" w:rsidRDefault="00787B8B"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 xml:space="preserve">краевой бюджет </w:t>
            </w:r>
            <w:hyperlink w:anchor="P1592" w:history="1">
              <w:r w:rsidRPr="005D0C27">
                <w:rPr>
                  <w:rFonts w:ascii="Times New Roman" w:eastAsia="Times New Roman" w:hAnsi="Times New Roman" w:cs="Times New Roman"/>
                  <w:sz w:val="20"/>
                  <w:szCs w:val="20"/>
                </w:rPr>
                <w:t>&lt;1&gt;</w:t>
              </w:r>
            </w:hyperlink>
          </w:p>
        </w:tc>
        <w:tc>
          <w:tcPr>
            <w:tcW w:w="1441"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120"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487"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768"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r>
      <w:tr w:rsidR="00787B8B" w:rsidRPr="00B509AB" w:rsidTr="00415152">
        <w:trPr>
          <w:trHeight w:val="237"/>
          <w:jc w:val="center"/>
        </w:trPr>
        <w:tc>
          <w:tcPr>
            <w:tcW w:w="595"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2369"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4063" w:type="dxa"/>
            <w:vMerge/>
          </w:tcPr>
          <w:p w:rsidR="00787B8B" w:rsidRPr="005D0C27" w:rsidRDefault="00787B8B" w:rsidP="00415152">
            <w:pPr>
              <w:spacing w:after="0" w:line="240" w:lineRule="auto"/>
              <w:rPr>
                <w:rFonts w:ascii="Times New Roman" w:eastAsia="Calibri" w:hAnsi="Times New Roman" w:cs="Times New Roman"/>
                <w:sz w:val="20"/>
                <w:szCs w:val="20"/>
                <w:lang w:eastAsia="en-US"/>
              </w:rPr>
            </w:pPr>
          </w:p>
        </w:tc>
        <w:tc>
          <w:tcPr>
            <w:tcW w:w="2722" w:type="dxa"/>
          </w:tcPr>
          <w:p w:rsidR="00787B8B" w:rsidRPr="005D0C27" w:rsidRDefault="00787B8B"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 xml:space="preserve">федеральный бюджет </w:t>
            </w:r>
            <w:hyperlink w:anchor="P1593" w:history="1">
              <w:r w:rsidRPr="005D0C27">
                <w:rPr>
                  <w:rFonts w:ascii="Times New Roman" w:eastAsia="Times New Roman" w:hAnsi="Times New Roman" w:cs="Times New Roman"/>
                  <w:sz w:val="20"/>
                  <w:szCs w:val="20"/>
                </w:rPr>
                <w:t>&lt;2&gt;</w:t>
              </w:r>
            </w:hyperlink>
          </w:p>
        </w:tc>
        <w:tc>
          <w:tcPr>
            <w:tcW w:w="1441"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120"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487"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768"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r>
      <w:tr w:rsidR="00787B8B" w:rsidRPr="00B509AB" w:rsidTr="00415152">
        <w:trPr>
          <w:trHeight w:val="274"/>
          <w:jc w:val="center"/>
        </w:trPr>
        <w:tc>
          <w:tcPr>
            <w:tcW w:w="595"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2369"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4063" w:type="dxa"/>
            <w:vMerge/>
          </w:tcPr>
          <w:p w:rsidR="00787B8B" w:rsidRPr="005D0C27" w:rsidRDefault="00787B8B" w:rsidP="00415152">
            <w:pPr>
              <w:spacing w:after="0" w:line="240" w:lineRule="auto"/>
              <w:rPr>
                <w:rFonts w:ascii="Times New Roman" w:eastAsia="Calibri" w:hAnsi="Times New Roman" w:cs="Times New Roman"/>
                <w:sz w:val="20"/>
                <w:szCs w:val="20"/>
                <w:lang w:eastAsia="en-US"/>
              </w:rPr>
            </w:pPr>
          </w:p>
        </w:tc>
        <w:tc>
          <w:tcPr>
            <w:tcW w:w="2722" w:type="dxa"/>
          </w:tcPr>
          <w:p w:rsidR="00787B8B" w:rsidRPr="005D0C27" w:rsidRDefault="00787B8B"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внебюджетные источники</w:t>
            </w:r>
          </w:p>
        </w:tc>
        <w:tc>
          <w:tcPr>
            <w:tcW w:w="1441"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120"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487"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768"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r>
      <w:tr w:rsidR="009B5E17" w:rsidRPr="00B509AB" w:rsidTr="00415152">
        <w:trPr>
          <w:trHeight w:val="19"/>
          <w:jc w:val="center"/>
        </w:trPr>
        <w:tc>
          <w:tcPr>
            <w:tcW w:w="595" w:type="dxa"/>
            <w:vMerge w:val="restart"/>
          </w:tcPr>
          <w:p w:rsidR="009B5E17" w:rsidRPr="00B509AB" w:rsidRDefault="009B5E17" w:rsidP="00415152">
            <w:pPr>
              <w:widowControl w:val="0"/>
              <w:autoSpaceDE w:val="0"/>
              <w:autoSpaceDN w:val="0"/>
              <w:spacing w:after="0" w:line="240" w:lineRule="auto"/>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1.3.</w:t>
            </w:r>
          </w:p>
        </w:tc>
        <w:tc>
          <w:tcPr>
            <w:tcW w:w="2369" w:type="dxa"/>
            <w:vMerge w:val="restart"/>
          </w:tcPr>
          <w:p w:rsidR="009B5E17" w:rsidRPr="00B509AB" w:rsidRDefault="009B5E17" w:rsidP="00415152">
            <w:pPr>
              <w:widowControl w:val="0"/>
              <w:autoSpaceDE w:val="0"/>
              <w:autoSpaceDN w:val="0"/>
              <w:spacing w:after="0" w:line="240" w:lineRule="auto"/>
              <w:rPr>
                <w:rFonts w:ascii="Times New Roman" w:eastAsia="Times New Roman" w:hAnsi="Times New Roman" w:cs="Times New Roman"/>
                <w:sz w:val="20"/>
                <w:szCs w:val="20"/>
              </w:rPr>
            </w:pPr>
            <w:r w:rsidRPr="00B509AB">
              <w:rPr>
                <w:rFonts w:ascii="Times New Roman" w:eastAsia="Times New Roman" w:hAnsi="Times New Roman" w:cs="Times New Roman"/>
                <w:sz w:val="20"/>
                <w:szCs w:val="20"/>
              </w:rPr>
              <w:t>Подпрограмма 3</w:t>
            </w:r>
          </w:p>
        </w:tc>
        <w:tc>
          <w:tcPr>
            <w:tcW w:w="4063" w:type="dxa"/>
            <w:vMerge w:val="restart"/>
          </w:tcPr>
          <w:p w:rsidR="009B5E17" w:rsidRPr="005D0C27" w:rsidRDefault="009B5E17" w:rsidP="00415152">
            <w:pPr>
              <w:shd w:val="clear" w:color="auto" w:fill="FFFFFF"/>
              <w:spacing w:after="0" w:line="240" w:lineRule="auto"/>
              <w:rPr>
                <w:rFonts w:ascii="Times New Roman" w:hAnsi="Times New Roman" w:cs="Times New Roman"/>
                <w:bCs/>
                <w:kern w:val="1"/>
              </w:rPr>
            </w:pPr>
            <w:r w:rsidRPr="005D0C27">
              <w:rPr>
                <w:rFonts w:ascii="Times New Roman" w:hAnsi="Times New Roman" w:cs="Times New Roman"/>
                <w:bCs/>
                <w:kern w:val="1"/>
              </w:rPr>
              <w:t>«Обеспечение реализации муниципальной программы и прочие мероприятия в области образования муниципальной программы»</w:t>
            </w:r>
          </w:p>
          <w:p w:rsidR="009B5E17" w:rsidRPr="005D0C27" w:rsidRDefault="009B5E17" w:rsidP="00415152">
            <w:pPr>
              <w:widowControl w:val="0"/>
              <w:autoSpaceDE w:val="0"/>
              <w:autoSpaceDN w:val="0"/>
              <w:spacing w:after="0" w:line="240" w:lineRule="auto"/>
              <w:rPr>
                <w:rFonts w:ascii="Times New Roman" w:eastAsia="Times New Roman" w:hAnsi="Times New Roman" w:cs="Times New Roman"/>
              </w:rPr>
            </w:pPr>
          </w:p>
        </w:tc>
        <w:tc>
          <w:tcPr>
            <w:tcW w:w="2722" w:type="dxa"/>
          </w:tcPr>
          <w:p w:rsidR="009B5E17" w:rsidRPr="005D0C27" w:rsidRDefault="009B5E17"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Всего</w:t>
            </w:r>
          </w:p>
        </w:tc>
        <w:tc>
          <w:tcPr>
            <w:tcW w:w="1441" w:type="dxa"/>
            <w:shd w:val="clear" w:color="auto" w:fill="auto"/>
          </w:tcPr>
          <w:p w:rsidR="009B5E17" w:rsidRPr="005D0C27" w:rsidRDefault="00605B14" w:rsidP="00996463">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29 719,4</w:t>
            </w:r>
          </w:p>
        </w:tc>
        <w:tc>
          <w:tcPr>
            <w:tcW w:w="1120" w:type="dxa"/>
            <w:shd w:val="clear" w:color="auto" w:fill="auto"/>
          </w:tcPr>
          <w:p w:rsidR="009B5E17" w:rsidRPr="005D0C27" w:rsidRDefault="00605B14" w:rsidP="00996463">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29 092,9</w:t>
            </w:r>
          </w:p>
        </w:tc>
        <w:tc>
          <w:tcPr>
            <w:tcW w:w="1487" w:type="dxa"/>
            <w:shd w:val="clear" w:color="auto" w:fill="auto"/>
          </w:tcPr>
          <w:p w:rsidR="009B5E17" w:rsidRPr="005D0C27" w:rsidRDefault="00605B14" w:rsidP="00996463">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29 092,9</w:t>
            </w:r>
          </w:p>
        </w:tc>
        <w:tc>
          <w:tcPr>
            <w:tcW w:w="1768" w:type="dxa"/>
            <w:shd w:val="clear" w:color="auto" w:fill="auto"/>
          </w:tcPr>
          <w:p w:rsidR="009B5E17" w:rsidRPr="005D0C27" w:rsidRDefault="00605B14" w:rsidP="00996463">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87 905,2</w:t>
            </w:r>
          </w:p>
        </w:tc>
      </w:tr>
      <w:tr w:rsidR="00FC0F10" w:rsidRPr="00B509AB" w:rsidTr="00415152">
        <w:trPr>
          <w:trHeight w:val="19"/>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8538" w:type="dxa"/>
            <w:gridSpan w:val="5"/>
            <w:shd w:val="clear" w:color="auto" w:fill="auto"/>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b/>
                <w:sz w:val="20"/>
                <w:szCs w:val="20"/>
              </w:rPr>
            </w:pPr>
            <w:r w:rsidRPr="005D0C27">
              <w:rPr>
                <w:rFonts w:ascii="Times New Roman" w:eastAsia="Times New Roman" w:hAnsi="Times New Roman" w:cs="Times New Roman"/>
                <w:b/>
                <w:sz w:val="20"/>
                <w:szCs w:val="20"/>
              </w:rPr>
              <w:t>в том числе:</w:t>
            </w:r>
          </w:p>
        </w:tc>
      </w:tr>
      <w:tr w:rsidR="00FC0F10" w:rsidRPr="00B509AB" w:rsidTr="00415152">
        <w:trPr>
          <w:trHeight w:val="19"/>
          <w:jc w:val="center"/>
        </w:trPr>
        <w:tc>
          <w:tcPr>
            <w:tcW w:w="595"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2369" w:type="dxa"/>
            <w:vMerge/>
          </w:tcPr>
          <w:p w:rsidR="00FC0F10" w:rsidRPr="00B509AB" w:rsidRDefault="00FC0F10" w:rsidP="00415152">
            <w:pPr>
              <w:spacing w:after="0" w:line="240" w:lineRule="auto"/>
              <w:rPr>
                <w:rFonts w:ascii="Times New Roman" w:eastAsia="Calibri" w:hAnsi="Times New Roman" w:cs="Times New Roman"/>
                <w:sz w:val="20"/>
                <w:szCs w:val="20"/>
                <w:lang w:eastAsia="en-US"/>
              </w:rPr>
            </w:pPr>
          </w:p>
        </w:tc>
        <w:tc>
          <w:tcPr>
            <w:tcW w:w="4063" w:type="dxa"/>
            <w:vMerge/>
          </w:tcPr>
          <w:p w:rsidR="00FC0F10" w:rsidRPr="005D0C27" w:rsidRDefault="00FC0F10" w:rsidP="00415152">
            <w:pPr>
              <w:spacing w:after="0" w:line="240" w:lineRule="auto"/>
              <w:rPr>
                <w:rFonts w:ascii="Times New Roman" w:eastAsia="Calibri" w:hAnsi="Times New Roman" w:cs="Times New Roman"/>
                <w:sz w:val="20"/>
                <w:szCs w:val="20"/>
                <w:lang w:eastAsia="en-US"/>
              </w:rPr>
            </w:pPr>
          </w:p>
        </w:tc>
        <w:tc>
          <w:tcPr>
            <w:tcW w:w="2722"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городской бюджет</w:t>
            </w:r>
          </w:p>
        </w:tc>
        <w:tc>
          <w:tcPr>
            <w:tcW w:w="1441" w:type="dxa"/>
            <w:shd w:val="clear" w:color="auto" w:fill="auto"/>
          </w:tcPr>
          <w:p w:rsidR="00FC0F10" w:rsidRPr="005D0C27" w:rsidRDefault="00605B14"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26 929,0</w:t>
            </w:r>
          </w:p>
        </w:tc>
        <w:tc>
          <w:tcPr>
            <w:tcW w:w="1120" w:type="dxa"/>
            <w:shd w:val="clear" w:color="auto" w:fill="auto"/>
          </w:tcPr>
          <w:p w:rsidR="00FC0F10" w:rsidRPr="005D0C27" w:rsidRDefault="00605B14"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26 302,5</w:t>
            </w:r>
          </w:p>
        </w:tc>
        <w:tc>
          <w:tcPr>
            <w:tcW w:w="1487" w:type="dxa"/>
            <w:shd w:val="clear" w:color="auto" w:fill="auto"/>
          </w:tcPr>
          <w:p w:rsidR="00FC0F10" w:rsidRPr="005D0C27" w:rsidRDefault="00605B14"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26 302,5</w:t>
            </w:r>
          </w:p>
        </w:tc>
        <w:tc>
          <w:tcPr>
            <w:tcW w:w="1768" w:type="dxa"/>
            <w:shd w:val="clear" w:color="auto" w:fill="auto"/>
          </w:tcPr>
          <w:p w:rsidR="00FC0F10" w:rsidRPr="005D0C27" w:rsidRDefault="00605B14" w:rsidP="00415152">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79 534,0</w:t>
            </w:r>
          </w:p>
        </w:tc>
      </w:tr>
      <w:tr w:rsidR="00605B14" w:rsidRPr="00B509AB" w:rsidTr="00415152">
        <w:trPr>
          <w:trHeight w:val="90"/>
          <w:jc w:val="center"/>
        </w:trPr>
        <w:tc>
          <w:tcPr>
            <w:tcW w:w="595" w:type="dxa"/>
            <w:vMerge/>
          </w:tcPr>
          <w:p w:rsidR="00605B14" w:rsidRPr="00B509AB" w:rsidRDefault="00605B14" w:rsidP="00415152">
            <w:pPr>
              <w:spacing w:after="0" w:line="240" w:lineRule="auto"/>
              <w:rPr>
                <w:rFonts w:ascii="Times New Roman" w:eastAsia="Calibri" w:hAnsi="Times New Roman" w:cs="Times New Roman"/>
                <w:sz w:val="20"/>
                <w:szCs w:val="20"/>
                <w:lang w:eastAsia="en-US"/>
              </w:rPr>
            </w:pPr>
          </w:p>
        </w:tc>
        <w:tc>
          <w:tcPr>
            <w:tcW w:w="2369" w:type="dxa"/>
            <w:vMerge/>
          </w:tcPr>
          <w:p w:rsidR="00605B14" w:rsidRPr="00B509AB" w:rsidRDefault="00605B14" w:rsidP="00415152">
            <w:pPr>
              <w:spacing w:after="0" w:line="240" w:lineRule="auto"/>
              <w:rPr>
                <w:rFonts w:ascii="Times New Roman" w:eastAsia="Calibri" w:hAnsi="Times New Roman" w:cs="Times New Roman"/>
                <w:sz w:val="20"/>
                <w:szCs w:val="20"/>
                <w:lang w:eastAsia="en-US"/>
              </w:rPr>
            </w:pPr>
          </w:p>
        </w:tc>
        <w:tc>
          <w:tcPr>
            <w:tcW w:w="4063" w:type="dxa"/>
            <w:vMerge/>
          </w:tcPr>
          <w:p w:rsidR="00605B14" w:rsidRPr="005D0C27" w:rsidRDefault="00605B14" w:rsidP="00415152">
            <w:pPr>
              <w:spacing w:after="0" w:line="240" w:lineRule="auto"/>
              <w:rPr>
                <w:rFonts w:ascii="Times New Roman" w:eastAsia="Calibri" w:hAnsi="Times New Roman" w:cs="Times New Roman"/>
                <w:sz w:val="20"/>
                <w:szCs w:val="20"/>
                <w:lang w:eastAsia="en-US"/>
              </w:rPr>
            </w:pPr>
          </w:p>
        </w:tc>
        <w:tc>
          <w:tcPr>
            <w:tcW w:w="2722" w:type="dxa"/>
          </w:tcPr>
          <w:p w:rsidR="00605B14" w:rsidRPr="005D0C27" w:rsidRDefault="00605B14"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 xml:space="preserve">краевой бюджет </w:t>
            </w:r>
            <w:hyperlink w:anchor="P1592" w:history="1">
              <w:r w:rsidRPr="005D0C27">
                <w:rPr>
                  <w:rFonts w:ascii="Times New Roman" w:eastAsia="Times New Roman" w:hAnsi="Times New Roman" w:cs="Times New Roman"/>
                  <w:sz w:val="20"/>
                  <w:szCs w:val="20"/>
                </w:rPr>
                <w:t>&lt;1&gt;</w:t>
              </w:r>
            </w:hyperlink>
          </w:p>
        </w:tc>
        <w:tc>
          <w:tcPr>
            <w:tcW w:w="1441" w:type="dxa"/>
            <w:shd w:val="clear" w:color="auto" w:fill="auto"/>
          </w:tcPr>
          <w:p w:rsidR="00605B14" w:rsidRPr="005D0C27" w:rsidRDefault="00605B14" w:rsidP="00415152">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2 790,4</w:t>
            </w:r>
          </w:p>
        </w:tc>
        <w:tc>
          <w:tcPr>
            <w:tcW w:w="1120" w:type="dxa"/>
            <w:shd w:val="clear" w:color="auto" w:fill="auto"/>
          </w:tcPr>
          <w:p w:rsidR="00605B14" w:rsidRDefault="00605B14" w:rsidP="00605B14">
            <w:pPr>
              <w:jc w:val="center"/>
            </w:pPr>
            <w:r w:rsidRPr="00F414A7">
              <w:rPr>
                <w:rFonts w:ascii="Times New Roman" w:eastAsia="Times New Roman" w:hAnsi="Times New Roman" w:cs="Times New Roman"/>
                <w:sz w:val="20"/>
                <w:szCs w:val="20"/>
              </w:rPr>
              <w:t>2 790,4</w:t>
            </w:r>
          </w:p>
        </w:tc>
        <w:tc>
          <w:tcPr>
            <w:tcW w:w="1487" w:type="dxa"/>
            <w:shd w:val="clear" w:color="auto" w:fill="auto"/>
          </w:tcPr>
          <w:p w:rsidR="00605B14" w:rsidRDefault="00605B14" w:rsidP="00605B14">
            <w:pPr>
              <w:jc w:val="center"/>
            </w:pPr>
            <w:r w:rsidRPr="00F414A7">
              <w:rPr>
                <w:rFonts w:ascii="Times New Roman" w:eastAsia="Times New Roman" w:hAnsi="Times New Roman" w:cs="Times New Roman"/>
                <w:sz w:val="20"/>
                <w:szCs w:val="20"/>
              </w:rPr>
              <w:t>2 790,4</w:t>
            </w:r>
          </w:p>
        </w:tc>
        <w:tc>
          <w:tcPr>
            <w:tcW w:w="1768" w:type="dxa"/>
            <w:shd w:val="clear" w:color="auto" w:fill="auto"/>
          </w:tcPr>
          <w:p w:rsidR="00605B14" w:rsidRPr="005D0C27" w:rsidRDefault="00605B14" w:rsidP="00415152">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8 371,2</w:t>
            </w:r>
          </w:p>
        </w:tc>
      </w:tr>
      <w:tr w:rsidR="00787B8B" w:rsidRPr="00B509AB" w:rsidTr="00415152">
        <w:trPr>
          <w:trHeight w:val="218"/>
          <w:jc w:val="center"/>
        </w:trPr>
        <w:tc>
          <w:tcPr>
            <w:tcW w:w="595"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2369"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4063" w:type="dxa"/>
            <w:vMerge/>
          </w:tcPr>
          <w:p w:rsidR="00787B8B" w:rsidRPr="005D0C27" w:rsidRDefault="00787B8B" w:rsidP="00415152">
            <w:pPr>
              <w:spacing w:after="0" w:line="240" w:lineRule="auto"/>
              <w:rPr>
                <w:rFonts w:ascii="Times New Roman" w:eastAsia="Calibri" w:hAnsi="Times New Roman" w:cs="Times New Roman"/>
                <w:sz w:val="20"/>
                <w:szCs w:val="20"/>
                <w:lang w:eastAsia="en-US"/>
              </w:rPr>
            </w:pPr>
          </w:p>
        </w:tc>
        <w:tc>
          <w:tcPr>
            <w:tcW w:w="2722" w:type="dxa"/>
          </w:tcPr>
          <w:p w:rsidR="00787B8B" w:rsidRPr="005D0C27" w:rsidRDefault="00787B8B"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 xml:space="preserve">федеральный бюджет </w:t>
            </w:r>
            <w:hyperlink w:anchor="P1593" w:history="1">
              <w:r w:rsidRPr="005D0C27">
                <w:rPr>
                  <w:rFonts w:ascii="Times New Roman" w:eastAsia="Times New Roman" w:hAnsi="Times New Roman" w:cs="Times New Roman"/>
                  <w:sz w:val="20"/>
                  <w:szCs w:val="20"/>
                </w:rPr>
                <w:t>&lt;2&gt;</w:t>
              </w:r>
            </w:hyperlink>
          </w:p>
        </w:tc>
        <w:tc>
          <w:tcPr>
            <w:tcW w:w="1441"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120"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487"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768"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r>
      <w:tr w:rsidR="00787B8B" w:rsidRPr="00B509AB" w:rsidTr="00415152">
        <w:trPr>
          <w:trHeight w:val="336"/>
          <w:jc w:val="center"/>
        </w:trPr>
        <w:tc>
          <w:tcPr>
            <w:tcW w:w="595"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2369" w:type="dxa"/>
            <w:vMerge/>
          </w:tcPr>
          <w:p w:rsidR="00787B8B" w:rsidRPr="00B509AB" w:rsidRDefault="00787B8B" w:rsidP="00415152">
            <w:pPr>
              <w:spacing w:after="0" w:line="240" w:lineRule="auto"/>
              <w:rPr>
                <w:rFonts w:ascii="Times New Roman" w:eastAsia="Calibri" w:hAnsi="Times New Roman" w:cs="Times New Roman"/>
                <w:sz w:val="20"/>
                <w:szCs w:val="20"/>
                <w:lang w:eastAsia="en-US"/>
              </w:rPr>
            </w:pPr>
          </w:p>
        </w:tc>
        <w:tc>
          <w:tcPr>
            <w:tcW w:w="4063" w:type="dxa"/>
            <w:vMerge/>
          </w:tcPr>
          <w:p w:rsidR="00787B8B" w:rsidRPr="005D0C27" w:rsidRDefault="00787B8B" w:rsidP="00415152">
            <w:pPr>
              <w:spacing w:after="0" w:line="240" w:lineRule="auto"/>
              <w:rPr>
                <w:rFonts w:ascii="Times New Roman" w:eastAsia="Calibri" w:hAnsi="Times New Roman" w:cs="Times New Roman"/>
                <w:sz w:val="20"/>
                <w:szCs w:val="20"/>
                <w:lang w:eastAsia="en-US"/>
              </w:rPr>
            </w:pPr>
          </w:p>
        </w:tc>
        <w:tc>
          <w:tcPr>
            <w:tcW w:w="2722" w:type="dxa"/>
          </w:tcPr>
          <w:p w:rsidR="00787B8B" w:rsidRPr="005D0C27" w:rsidRDefault="00787B8B" w:rsidP="00415152">
            <w:pPr>
              <w:widowControl w:val="0"/>
              <w:autoSpaceDE w:val="0"/>
              <w:autoSpaceDN w:val="0"/>
              <w:spacing w:after="0" w:line="240" w:lineRule="auto"/>
              <w:rPr>
                <w:rFonts w:ascii="Times New Roman" w:eastAsia="Times New Roman" w:hAnsi="Times New Roman" w:cs="Times New Roman"/>
                <w:sz w:val="20"/>
                <w:szCs w:val="20"/>
              </w:rPr>
            </w:pPr>
            <w:r w:rsidRPr="005D0C27">
              <w:rPr>
                <w:rFonts w:ascii="Times New Roman" w:eastAsia="Times New Roman" w:hAnsi="Times New Roman" w:cs="Times New Roman"/>
                <w:sz w:val="20"/>
                <w:szCs w:val="20"/>
              </w:rPr>
              <w:t>внебюджетные источники</w:t>
            </w:r>
          </w:p>
        </w:tc>
        <w:tc>
          <w:tcPr>
            <w:tcW w:w="1441"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120"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487"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c>
          <w:tcPr>
            <w:tcW w:w="1768" w:type="dxa"/>
            <w:shd w:val="clear" w:color="auto" w:fill="auto"/>
          </w:tcPr>
          <w:p w:rsidR="00787B8B" w:rsidRPr="005D0C27" w:rsidRDefault="00787B8B" w:rsidP="00086F88">
            <w:pPr>
              <w:widowControl w:val="0"/>
              <w:autoSpaceDE w:val="0"/>
              <w:autoSpaceDN w:val="0"/>
              <w:spacing w:after="0" w:line="240" w:lineRule="auto"/>
              <w:jc w:val="center"/>
              <w:rPr>
                <w:rFonts w:ascii="Times New Roman" w:eastAsia="Times New Roman" w:hAnsi="Times New Roman" w:cs="Times New Roman"/>
                <w:szCs w:val="20"/>
              </w:rPr>
            </w:pPr>
            <w:r w:rsidRPr="005D0C27">
              <w:rPr>
                <w:rFonts w:ascii="Times New Roman" w:eastAsia="Times New Roman" w:hAnsi="Times New Roman" w:cs="Times New Roman"/>
                <w:szCs w:val="20"/>
              </w:rPr>
              <w:t>0,0</w:t>
            </w:r>
          </w:p>
        </w:tc>
      </w:tr>
    </w:tbl>
    <w:p w:rsidR="00FC0F10" w:rsidRPr="00B509AB" w:rsidRDefault="00FC0F10" w:rsidP="00FC0F10">
      <w:pPr>
        <w:widowControl w:val="0"/>
        <w:autoSpaceDE w:val="0"/>
        <w:autoSpaceDN w:val="0"/>
        <w:spacing w:after="0" w:line="240" w:lineRule="auto"/>
        <w:ind w:firstLine="540"/>
        <w:jc w:val="both"/>
        <w:rPr>
          <w:rFonts w:ascii="Times New Roman" w:eastAsia="Times New Roman" w:hAnsi="Times New Roman" w:cs="Times New Roman"/>
          <w:sz w:val="20"/>
          <w:szCs w:val="20"/>
        </w:rPr>
        <w:sectPr w:rsidR="00FC0F10" w:rsidRPr="00B509AB" w:rsidSect="00415152">
          <w:pgSz w:w="16838" w:h="11906" w:orient="landscape" w:code="9"/>
          <w:pgMar w:top="851" w:right="851" w:bottom="851" w:left="851" w:header="0" w:footer="0" w:gutter="0"/>
          <w:cols w:space="720"/>
          <w:docGrid w:linePitch="299"/>
        </w:sectPr>
      </w:pPr>
      <w:bookmarkStart w:id="1" w:name="P1592"/>
      <w:bookmarkStart w:id="2" w:name="P1593"/>
      <w:bookmarkEnd w:id="1"/>
      <w:bookmarkEnd w:id="2"/>
    </w:p>
    <w:p w:rsidR="00FC0F10" w:rsidRPr="00B509AB" w:rsidRDefault="00FC0F10" w:rsidP="00FC0F10">
      <w:pPr>
        <w:pStyle w:val="ConsPlusNormal"/>
        <w:ind w:firstLine="5954"/>
        <w:rPr>
          <w:rFonts w:ascii="Times New Roman" w:hAnsi="Times New Roman" w:cs="Times New Roman"/>
          <w:sz w:val="24"/>
          <w:szCs w:val="24"/>
        </w:rPr>
      </w:pPr>
      <w:r w:rsidRPr="00B509AB">
        <w:rPr>
          <w:rFonts w:ascii="Times New Roman" w:hAnsi="Times New Roman" w:cs="Times New Roman"/>
          <w:sz w:val="24"/>
          <w:szCs w:val="24"/>
        </w:rPr>
        <w:lastRenderedPageBreak/>
        <w:t>Приложение № 8</w:t>
      </w:r>
    </w:p>
    <w:p w:rsidR="00FC0F10" w:rsidRPr="00B509AB" w:rsidRDefault="00FC0F10" w:rsidP="00FC0F10">
      <w:pPr>
        <w:pStyle w:val="ConsPlusNormal"/>
        <w:ind w:firstLine="5954"/>
        <w:rPr>
          <w:rFonts w:ascii="Times New Roman" w:hAnsi="Times New Roman" w:cs="Times New Roman"/>
          <w:sz w:val="24"/>
          <w:szCs w:val="24"/>
        </w:rPr>
      </w:pPr>
      <w:r w:rsidRPr="00B509AB">
        <w:rPr>
          <w:rFonts w:ascii="Times New Roman" w:hAnsi="Times New Roman" w:cs="Times New Roman"/>
          <w:sz w:val="24"/>
          <w:szCs w:val="24"/>
        </w:rPr>
        <w:t>к муниципальной программе</w:t>
      </w:r>
    </w:p>
    <w:p w:rsidR="00FC0F10" w:rsidRPr="00B509AB" w:rsidRDefault="00FC0F10" w:rsidP="00FC0F10">
      <w:pPr>
        <w:pStyle w:val="ConsPlusNormal"/>
        <w:ind w:firstLine="5954"/>
        <w:rPr>
          <w:rFonts w:ascii="Times New Roman" w:hAnsi="Times New Roman" w:cs="Times New Roman"/>
          <w:sz w:val="24"/>
          <w:szCs w:val="24"/>
        </w:rPr>
      </w:pPr>
      <w:r w:rsidRPr="00B509AB">
        <w:rPr>
          <w:rFonts w:ascii="Times New Roman" w:hAnsi="Times New Roman" w:cs="Times New Roman"/>
          <w:sz w:val="24"/>
          <w:szCs w:val="24"/>
        </w:rPr>
        <w:t>города Боготола</w:t>
      </w:r>
    </w:p>
    <w:p w:rsidR="00FC0F10" w:rsidRPr="00CF76D3" w:rsidRDefault="00FC0F10" w:rsidP="00CF76D3">
      <w:pPr>
        <w:pStyle w:val="ConsPlusNormal"/>
        <w:ind w:firstLine="5954"/>
        <w:rPr>
          <w:rFonts w:ascii="Times New Roman" w:hAnsi="Times New Roman" w:cs="Times New Roman"/>
          <w:sz w:val="24"/>
          <w:szCs w:val="24"/>
        </w:rPr>
      </w:pPr>
      <w:r>
        <w:rPr>
          <w:rFonts w:ascii="Times New Roman" w:hAnsi="Times New Roman" w:cs="Times New Roman"/>
          <w:sz w:val="24"/>
          <w:szCs w:val="24"/>
        </w:rPr>
        <w:t>«Развитие образования»</w:t>
      </w:r>
    </w:p>
    <w:p w:rsidR="006E7BDB" w:rsidRDefault="006E7BDB" w:rsidP="00FC0F10">
      <w:pPr>
        <w:widowControl w:val="0"/>
        <w:autoSpaceDE w:val="0"/>
        <w:autoSpaceDN w:val="0"/>
        <w:adjustRightInd w:val="0"/>
        <w:spacing w:after="0" w:line="240" w:lineRule="auto"/>
        <w:jc w:val="center"/>
        <w:rPr>
          <w:rFonts w:ascii="Times New Roman" w:hAnsi="Times New Roman" w:cs="Times New Roman"/>
          <w:sz w:val="28"/>
          <w:szCs w:val="28"/>
        </w:rPr>
      </w:pPr>
    </w:p>
    <w:p w:rsidR="006E7BDB" w:rsidRDefault="006E7BDB" w:rsidP="00FC0F1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Подпрограмма</w:t>
      </w:r>
      <w:r w:rsidR="00FC0F10" w:rsidRPr="00B509AB">
        <w:rPr>
          <w:rFonts w:ascii="Times New Roman" w:hAnsi="Times New Roman" w:cs="Times New Roman"/>
          <w:sz w:val="28"/>
          <w:szCs w:val="28"/>
        </w:rPr>
        <w:t xml:space="preserve"> </w:t>
      </w:r>
      <w:r>
        <w:rPr>
          <w:rFonts w:ascii="Times New Roman" w:hAnsi="Times New Roman" w:cs="Times New Roman"/>
          <w:sz w:val="28"/>
          <w:szCs w:val="28"/>
        </w:rPr>
        <w:t xml:space="preserve">№ </w:t>
      </w:r>
      <w:r w:rsidR="00FC0F10" w:rsidRPr="00B509AB">
        <w:rPr>
          <w:rFonts w:ascii="Times New Roman" w:hAnsi="Times New Roman" w:cs="Times New Roman"/>
          <w:sz w:val="28"/>
          <w:szCs w:val="28"/>
        </w:rPr>
        <w:t>1</w:t>
      </w:r>
    </w:p>
    <w:p w:rsidR="00FC0F10" w:rsidRPr="006E7BDB" w:rsidRDefault="00FC0F10" w:rsidP="006E7BDB">
      <w:pPr>
        <w:shd w:val="clear" w:color="auto" w:fill="FFFFFF"/>
        <w:spacing w:after="0" w:line="240" w:lineRule="auto"/>
        <w:jc w:val="center"/>
        <w:rPr>
          <w:rFonts w:ascii="Times New Roman" w:hAnsi="Times New Roman" w:cs="Times New Roman"/>
          <w:bCs/>
          <w:kern w:val="1"/>
          <w:sz w:val="28"/>
          <w:szCs w:val="28"/>
        </w:rPr>
      </w:pPr>
      <w:r w:rsidRPr="00B509AB">
        <w:rPr>
          <w:rFonts w:ascii="Times New Roman" w:hAnsi="Times New Roman" w:cs="Times New Roman"/>
          <w:bCs/>
          <w:kern w:val="1"/>
          <w:sz w:val="28"/>
          <w:szCs w:val="28"/>
        </w:rPr>
        <w:t>«Развитие дошкольного, общего</w:t>
      </w:r>
      <w:r w:rsidR="006E7BDB">
        <w:rPr>
          <w:rFonts w:ascii="Times New Roman" w:hAnsi="Times New Roman" w:cs="Times New Roman"/>
          <w:bCs/>
          <w:kern w:val="1"/>
          <w:sz w:val="28"/>
          <w:szCs w:val="28"/>
        </w:rPr>
        <w:t xml:space="preserve"> </w:t>
      </w:r>
      <w:r w:rsidRPr="00B509AB">
        <w:rPr>
          <w:rFonts w:ascii="Times New Roman" w:hAnsi="Times New Roman" w:cs="Times New Roman"/>
          <w:bCs/>
          <w:kern w:val="1"/>
          <w:sz w:val="28"/>
          <w:szCs w:val="28"/>
        </w:rPr>
        <w:t>и дополнительного образования</w:t>
      </w:r>
      <w:r w:rsidRPr="00B509AB">
        <w:rPr>
          <w:rFonts w:ascii="Times New Roman" w:hAnsi="Times New Roman" w:cs="Times New Roman"/>
          <w:bCs/>
          <w:spacing w:val="-1"/>
          <w:sz w:val="28"/>
          <w:szCs w:val="28"/>
        </w:rPr>
        <w:t>»</w:t>
      </w:r>
    </w:p>
    <w:p w:rsidR="006E7BDB" w:rsidRPr="00B509AB" w:rsidRDefault="006E7BDB" w:rsidP="006E7BDB">
      <w:pPr>
        <w:widowControl w:val="0"/>
        <w:autoSpaceDE w:val="0"/>
        <w:autoSpaceDN w:val="0"/>
        <w:adjustRightInd w:val="0"/>
        <w:spacing w:after="0" w:line="240" w:lineRule="auto"/>
        <w:jc w:val="center"/>
        <w:rPr>
          <w:rFonts w:ascii="Times New Roman" w:hAnsi="Times New Roman" w:cs="Times New Roman"/>
          <w:sz w:val="28"/>
          <w:szCs w:val="28"/>
        </w:rPr>
      </w:pPr>
      <w:r w:rsidRPr="00B509AB">
        <w:rPr>
          <w:rFonts w:ascii="Times New Roman" w:hAnsi="Times New Roman" w:cs="Times New Roman"/>
          <w:sz w:val="28"/>
          <w:szCs w:val="28"/>
        </w:rPr>
        <w:t>ПАСПОРТ</w:t>
      </w:r>
    </w:p>
    <w:p w:rsidR="00CF76D3" w:rsidRPr="00CF76D3" w:rsidRDefault="00CF76D3" w:rsidP="00CF76D3">
      <w:pPr>
        <w:shd w:val="clear" w:color="auto" w:fill="FFFFFF"/>
        <w:spacing w:after="0" w:line="240" w:lineRule="auto"/>
        <w:jc w:val="center"/>
        <w:rPr>
          <w:rFonts w:ascii="Times New Roman" w:hAnsi="Times New Roman" w:cs="Times New Roman"/>
          <w:bCs/>
          <w:kern w:val="1"/>
          <w:sz w:val="28"/>
          <w:szCs w:val="28"/>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00"/>
        <w:gridCol w:w="7447"/>
      </w:tblGrid>
      <w:tr w:rsidR="00FC0F10" w:rsidRPr="00B509AB" w:rsidTr="00415152">
        <w:trPr>
          <w:jc w:val="center"/>
        </w:trPr>
        <w:tc>
          <w:tcPr>
            <w:tcW w:w="3100" w:type="dxa"/>
          </w:tcPr>
          <w:p w:rsidR="00FC0F10" w:rsidRPr="00B509AB"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B509AB">
              <w:rPr>
                <w:rFonts w:ascii="Times New Roman" w:hAnsi="Times New Roman" w:cs="Times New Roman"/>
                <w:sz w:val="28"/>
                <w:szCs w:val="28"/>
              </w:rPr>
              <w:t>Наименование подпрограммы</w:t>
            </w:r>
          </w:p>
        </w:tc>
        <w:tc>
          <w:tcPr>
            <w:tcW w:w="7447" w:type="dxa"/>
          </w:tcPr>
          <w:p w:rsidR="00FC0F10" w:rsidRPr="00B509AB" w:rsidRDefault="00FC0F10" w:rsidP="00415152">
            <w:pPr>
              <w:shd w:val="clear" w:color="auto" w:fill="FFFFFF"/>
              <w:spacing w:after="0" w:line="240" w:lineRule="auto"/>
              <w:rPr>
                <w:rFonts w:ascii="Times New Roman" w:hAnsi="Times New Roman" w:cs="Times New Roman"/>
                <w:bCs/>
                <w:kern w:val="1"/>
                <w:sz w:val="28"/>
                <w:szCs w:val="28"/>
              </w:rPr>
            </w:pPr>
            <w:r w:rsidRPr="00B509AB">
              <w:rPr>
                <w:rFonts w:ascii="Times New Roman" w:hAnsi="Times New Roman" w:cs="Times New Roman"/>
                <w:bCs/>
                <w:kern w:val="1"/>
                <w:sz w:val="28"/>
                <w:szCs w:val="28"/>
              </w:rPr>
              <w:t>«Развитие дошкольного, общего и дополнительного образования</w:t>
            </w:r>
            <w:r w:rsidRPr="00B509AB">
              <w:rPr>
                <w:rFonts w:ascii="Times New Roman" w:hAnsi="Times New Roman" w:cs="Times New Roman"/>
                <w:bCs/>
                <w:spacing w:val="-1"/>
                <w:sz w:val="28"/>
                <w:szCs w:val="28"/>
              </w:rPr>
              <w:t>»</w:t>
            </w:r>
          </w:p>
          <w:p w:rsidR="00FC0F10" w:rsidRPr="00B509AB" w:rsidRDefault="00FC0F10" w:rsidP="00415152">
            <w:pPr>
              <w:widowControl w:val="0"/>
              <w:autoSpaceDE w:val="0"/>
              <w:autoSpaceDN w:val="0"/>
              <w:adjustRightInd w:val="0"/>
              <w:spacing w:after="0" w:line="240" w:lineRule="auto"/>
              <w:jc w:val="both"/>
              <w:rPr>
                <w:rFonts w:ascii="Times New Roman" w:hAnsi="Times New Roman" w:cs="Times New Roman"/>
                <w:sz w:val="28"/>
                <w:szCs w:val="28"/>
              </w:rPr>
            </w:pPr>
          </w:p>
        </w:tc>
      </w:tr>
      <w:tr w:rsidR="00FC0F10" w:rsidRPr="00B509AB" w:rsidTr="00415152">
        <w:trPr>
          <w:jc w:val="center"/>
        </w:trPr>
        <w:tc>
          <w:tcPr>
            <w:tcW w:w="3100" w:type="dxa"/>
          </w:tcPr>
          <w:p w:rsidR="00FC0F10" w:rsidRPr="00B509AB"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B509AB">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7447" w:type="dxa"/>
          </w:tcPr>
          <w:p w:rsidR="00FC0F10" w:rsidRPr="00B509AB" w:rsidRDefault="00FC0F10" w:rsidP="00415152">
            <w:pPr>
              <w:widowControl w:val="0"/>
              <w:autoSpaceDE w:val="0"/>
              <w:autoSpaceDN w:val="0"/>
              <w:adjustRightInd w:val="0"/>
              <w:spacing w:after="0" w:line="240" w:lineRule="auto"/>
              <w:jc w:val="both"/>
              <w:rPr>
                <w:rFonts w:ascii="Times New Roman" w:hAnsi="Times New Roman" w:cs="Times New Roman"/>
                <w:sz w:val="28"/>
                <w:szCs w:val="28"/>
              </w:rPr>
            </w:pPr>
            <w:r w:rsidRPr="00B509AB">
              <w:rPr>
                <w:rFonts w:ascii="Times New Roman" w:hAnsi="Times New Roman" w:cs="Times New Roman"/>
                <w:sz w:val="28"/>
                <w:szCs w:val="28"/>
              </w:rPr>
              <w:t>«Развитие образования»</w:t>
            </w:r>
          </w:p>
        </w:tc>
      </w:tr>
      <w:tr w:rsidR="00FC0F10" w:rsidRPr="00B509AB" w:rsidTr="00415152">
        <w:trPr>
          <w:jc w:val="center"/>
        </w:trPr>
        <w:tc>
          <w:tcPr>
            <w:tcW w:w="3100" w:type="dxa"/>
          </w:tcPr>
          <w:p w:rsidR="00FC0F10" w:rsidRPr="00B509AB"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B509AB">
              <w:rPr>
                <w:rFonts w:ascii="Times New Roman" w:hAnsi="Times New Roman" w:cs="Times New Roman"/>
                <w:sz w:val="28"/>
                <w:szCs w:val="28"/>
              </w:rPr>
              <w:t>Муниципальный заказчик</w:t>
            </w:r>
          </w:p>
        </w:tc>
        <w:tc>
          <w:tcPr>
            <w:tcW w:w="7447" w:type="dxa"/>
          </w:tcPr>
          <w:p w:rsidR="00FC0F10" w:rsidRPr="00B509AB" w:rsidRDefault="00FC0F10" w:rsidP="00415152">
            <w:pPr>
              <w:widowControl w:val="0"/>
              <w:autoSpaceDE w:val="0"/>
              <w:autoSpaceDN w:val="0"/>
              <w:adjustRightInd w:val="0"/>
              <w:spacing w:after="0" w:line="240" w:lineRule="auto"/>
              <w:jc w:val="both"/>
              <w:rPr>
                <w:rFonts w:ascii="Times New Roman" w:hAnsi="Times New Roman" w:cs="Times New Roman"/>
                <w:sz w:val="28"/>
                <w:szCs w:val="28"/>
              </w:rPr>
            </w:pPr>
            <w:r w:rsidRPr="00B509AB">
              <w:rPr>
                <w:rFonts w:ascii="Times New Roman" w:hAnsi="Times New Roman" w:cs="Times New Roman"/>
                <w:spacing w:val="3"/>
                <w:sz w:val="28"/>
                <w:szCs w:val="28"/>
              </w:rPr>
              <w:t>Администрация города Боготола</w:t>
            </w:r>
          </w:p>
        </w:tc>
      </w:tr>
      <w:tr w:rsidR="00FC0F10" w:rsidRPr="00B509AB" w:rsidTr="00415152">
        <w:trPr>
          <w:jc w:val="center"/>
        </w:trPr>
        <w:tc>
          <w:tcPr>
            <w:tcW w:w="3100" w:type="dxa"/>
          </w:tcPr>
          <w:p w:rsidR="00FC0F10" w:rsidRPr="00B509AB"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B509AB">
              <w:rPr>
                <w:rFonts w:ascii="Times New Roman" w:hAnsi="Times New Roman" w:cs="Times New Roman"/>
                <w:sz w:val="28"/>
                <w:szCs w:val="28"/>
              </w:rPr>
              <w:t>Исполнители мероприятий подпрограммы</w:t>
            </w:r>
          </w:p>
        </w:tc>
        <w:tc>
          <w:tcPr>
            <w:tcW w:w="7447" w:type="dxa"/>
          </w:tcPr>
          <w:p w:rsidR="00AB3DE1" w:rsidRDefault="00FC0F10" w:rsidP="00415152">
            <w:pPr>
              <w:shd w:val="clear" w:color="auto" w:fill="FFFFFF"/>
              <w:spacing w:after="0" w:line="240" w:lineRule="auto"/>
              <w:ind w:right="427"/>
              <w:jc w:val="both"/>
              <w:rPr>
                <w:rFonts w:ascii="Times New Roman" w:hAnsi="Times New Roman" w:cs="Times New Roman"/>
                <w:spacing w:val="-4"/>
                <w:sz w:val="28"/>
                <w:szCs w:val="28"/>
              </w:rPr>
            </w:pPr>
            <w:r w:rsidRPr="00B509AB">
              <w:rPr>
                <w:rFonts w:ascii="Times New Roman" w:hAnsi="Times New Roman" w:cs="Times New Roman"/>
                <w:spacing w:val="-2"/>
                <w:sz w:val="28"/>
                <w:szCs w:val="28"/>
              </w:rPr>
              <w:t xml:space="preserve">Муниципальное казенное учреждение «Управление образования г. </w:t>
            </w:r>
            <w:r w:rsidRPr="00B509AB">
              <w:rPr>
                <w:rFonts w:ascii="Times New Roman" w:hAnsi="Times New Roman" w:cs="Times New Roman"/>
                <w:spacing w:val="-4"/>
                <w:sz w:val="28"/>
                <w:szCs w:val="28"/>
              </w:rPr>
              <w:t>Боготола»,</w:t>
            </w:r>
          </w:p>
          <w:p w:rsidR="00AB3DE1" w:rsidRDefault="00FC0F10" w:rsidP="00415152">
            <w:pPr>
              <w:shd w:val="clear" w:color="auto" w:fill="FFFFFF"/>
              <w:spacing w:after="0" w:line="240" w:lineRule="auto"/>
              <w:ind w:right="427"/>
              <w:jc w:val="both"/>
              <w:rPr>
                <w:rFonts w:ascii="Times New Roman" w:hAnsi="Times New Roman" w:cs="Times New Roman"/>
                <w:spacing w:val="-4"/>
                <w:sz w:val="28"/>
                <w:szCs w:val="28"/>
              </w:rPr>
            </w:pPr>
            <w:r w:rsidRPr="00B509AB">
              <w:rPr>
                <w:rFonts w:ascii="Times New Roman" w:hAnsi="Times New Roman" w:cs="Times New Roman"/>
                <w:spacing w:val="-4"/>
                <w:sz w:val="28"/>
                <w:szCs w:val="28"/>
              </w:rPr>
              <w:t>Муниципальное бюджетное общеобразовательное учреждение средняя общеобразовательная школа № 2,</w:t>
            </w:r>
          </w:p>
          <w:p w:rsidR="00FC0F10" w:rsidRPr="00B509AB" w:rsidRDefault="00FC0F10" w:rsidP="00415152">
            <w:pPr>
              <w:shd w:val="clear" w:color="auto" w:fill="FFFFFF"/>
              <w:spacing w:after="0" w:line="240" w:lineRule="auto"/>
              <w:ind w:right="427"/>
              <w:jc w:val="both"/>
              <w:rPr>
                <w:rFonts w:ascii="Times New Roman" w:hAnsi="Times New Roman" w:cs="Times New Roman"/>
                <w:spacing w:val="-4"/>
                <w:sz w:val="28"/>
                <w:szCs w:val="28"/>
              </w:rPr>
            </w:pPr>
            <w:r w:rsidRPr="00B509AB">
              <w:rPr>
                <w:rFonts w:ascii="Times New Roman" w:hAnsi="Times New Roman" w:cs="Times New Roman"/>
                <w:spacing w:val="-4"/>
                <w:sz w:val="28"/>
                <w:szCs w:val="28"/>
              </w:rPr>
              <w:t>Муниципальное бюджетное общеобразовательное учреждение «Средняя общеобразовательная школа № 3»,</w:t>
            </w:r>
          </w:p>
          <w:p w:rsidR="00FC0F10" w:rsidRPr="00B509AB" w:rsidRDefault="00FC0F10" w:rsidP="00415152">
            <w:pPr>
              <w:shd w:val="clear" w:color="auto" w:fill="FFFFFF"/>
              <w:spacing w:after="0" w:line="240" w:lineRule="auto"/>
              <w:ind w:right="427"/>
              <w:jc w:val="both"/>
              <w:rPr>
                <w:rFonts w:ascii="Times New Roman" w:hAnsi="Times New Roman" w:cs="Times New Roman"/>
                <w:spacing w:val="-4"/>
                <w:sz w:val="28"/>
                <w:szCs w:val="28"/>
              </w:rPr>
            </w:pPr>
            <w:r w:rsidRPr="00B509AB">
              <w:rPr>
                <w:rFonts w:ascii="Times New Roman" w:hAnsi="Times New Roman" w:cs="Times New Roman"/>
                <w:spacing w:val="-4"/>
                <w:sz w:val="28"/>
                <w:szCs w:val="28"/>
              </w:rPr>
              <w:t>Муниципальное бюджетное общеобразовательное учреждение средняя общеобразовательная школа № 4,</w:t>
            </w:r>
          </w:p>
          <w:p w:rsidR="00FC0F10" w:rsidRPr="00B509AB" w:rsidRDefault="00FC0F10" w:rsidP="00415152">
            <w:pPr>
              <w:shd w:val="clear" w:color="auto" w:fill="FFFFFF"/>
              <w:spacing w:after="0" w:line="240" w:lineRule="auto"/>
              <w:ind w:right="427"/>
              <w:jc w:val="both"/>
              <w:rPr>
                <w:rFonts w:ascii="Times New Roman" w:hAnsi="Times New Roman" w:cs="Times New Roman"/>
                <w:spacing w:val="-4"/>
                <w:sz w:val="28"/>
                <w:szCs w:val="28"/>
              </w:rPr>
            </w:pPr>
            <w:r w:rsidRPr="00B509AB">
              <w:rPr>
                <w:rFonts w:ascii="Times New Roman" w:hAnsi="Times New Roman" w:cs="Times New Roman"/>
                <w:spacing w:val="-4"/>
                <w:sz w:val="28"/>
                <w:szCs w:val="28"/>
              </w:rPr>
              <w:t>Муниципальное бюджетное общеобразовательное учреждение средняя общеобразовательная школа № 5,</w:t>
            </w:r>
          </w:p>
          <w:p w:rsidR="00FC0F10" w:rsidRPr="00B509AB" w:rsidRDefault="00FC0F10" w:rsidP="00415152">
            <w:pPr>
              <w:shd w:val="clear" w:color="auto" w:fill="FFFFFF"/>
              <w:spacing w:after="0" w:line="240" w:lineRule="auto"/>
              <w:ind w:right="427"/>
              <w:jc w:val="both"/>
              <w:rPr>
                <w:rFonts w:ascii="Times New Roman" w:hAnsi="Times New Roman" w:cs="Times New Roman"/>
                <w:spacing w:val="-4"/>
                <w:sz w:val="28"/>
                <w:szCs w:val="28"/>
              </w:rPr>
            </w:pPr>
            <w:r w:rsidRPr="00B509AB">
              <w:rPr>
                <w:rFonts w:ascii="Times New Roman" w:hAnsi="Times New Roman" w:cs="Times New Roman"/>
                <w:spacing w:val="-4"/>
                <w:sz w:val="28"/>
                <w:szCs w:val="28"/>
              </w:rPr>
              <w:t>Муниципальное бюджетное общеобразовательное учреждение средняя общеобразовательная школа № 6,</w:t>
            </w:r>
          </w:p>
          <w:p w:rsidR="00FC0F10" w:rsidRPr="00B509AB" w:rsidRDefault="00FC0F10" w:rsidP="00415152">
            <w:pPr>
              <w:shd w:val="clear" w:color="auto" w:fill="FFFFFF"/>
              <w:spacing w:after="0" w:line="240" w:lineRule="auto"/>
              <w:ind w:right="427"/>
              <w:jc w:val="both"/>
              <w:rPr>
                <w:rFonts w:ascii="Times New Roman" w:hAnsi="Times New Roman" w:cs="Times New Roman"/>
                <w:sz w:val="28"/>
                <w:szCs w:val="28"/>
              </w:rPr>
            </w:pPr>
            <w:r w:rsidRPr="00B509AB">
              <w:rPr>
                <w:rFonts w:ascii="Times New Roman" w:hAnsi="Times New Roman" w:cs="Times New Roman"/>
                <w:sz w:val="28"/>
                <w:szCs w:val="28"/>
              </w:rPr>
              <w:t>Муниципальное бюджетное дошкольное образовательное учреждение «Детский сад №7»,</w:t>
            </w:r>
          </w:p>
          <w:p w:rsidR="00FC0F10" w:rsidRPr="00B509AB" w:rsidRDefault="00FC0F10" w:rsidP="00415152">
            <w:pPr>
              <w:shd w:val="clear" w:color="auto" w:fill="FFFFFF"/>
              <w:spacing w:after="0" w:line="240" w:lineRule="auto"/>
              <w:rPr>
                <w:rFonts w:ascii="Times New Roman" w:hAnsi="Times New Roman" w:cs="Times New Roman"/>
                <w:sz w:val="28"/>
                <w:szCs w:val="28"/>
              </w:rPr>
            </w:pPr>
            <w:r w:rsidRPr="00B509AB">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8,</w:t>
            </w:r>
          </w:p>
          <w:p w:rsidR="00FC0F10" w:rsidRPr="00B509AB" w:rsidRDefault="00FC0F10" w:rsidP="00415152">
            <w:pPr>
              <w:shd w:val="clear" w:color="auto" w:fill="FFFFFF"/>
              <w:spacing w:after="0" w:line="240" w:lineRule="auto"/>
              <w:rPr>
                <w:rFonts w:ascii="Times New Roman" w:hAnsi="Times New Roman" w:cs="Times New Roman"/>
                <w:sz w:val="28"/>
                <w:szCs w:val="28"/>
              </w:rPr>
            </w:pPr>
            <w:r w:rsidRPr="00B509AB">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9»,</w:t>
            </w:r>
          </w:p>
          <w:p w:rsidR="00FC0F10" w:rsidRPr="00B509AB" w:rsidRDefault="00FC0F10" w:rsidP="00415152">
            <w:pPr>
              <w:shd w:val="clear" w:color="auto" w:fill="FFFFFF"/>
              <w:spacing w:after="0" w:line="240" w:lineRule="auto"/>
              <w:rPr>
                <w:rFonts w:ascii="Times New Roman" w:hAnsi="Times New Roman" w:cs="Times New Roman"/>
                <w:sz w:val="28"/>
                <w:szCs w:val="28"/>
              </w:rPr>
            </w:pPr>
            <w:r w:rsidRPr="00B509AB">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№10,</w:t>
            </w:r>
          </w:p>
          <w:p w:rsidR="00FC0F10" w:rsidRPr="00B509AB" w:rsidRDefault="00FC0F10" w:rsidP="00415152">
            <w:pPr>
              <w:shd w:val="clear" w:color="auto" w:fill="FFFFFF"/>
              <w:spacing w:after="0" w:line="240" w:lineRule="auto"/>
              <w:ind w:right="427"/>
              <w:jc w:val="both"/>
              <w:rPr>
                <w:rFonts w:ascii="Times New Roman" w:hAnsi="Times New Roman" w:cs="Times New Roman"/>
                <w:sz w:val="28"/>
                <w:szCs w:val="28"/>
              </w:rPr>
            </w:pPr>
            <w:r w:rsidRPr="00B509AB">
              <w:rPr>
                <w:rFonts w:ascii="Times New Roman" w:hAnsi="Times New Roman" w:cs="Times New Roman"/>
                <w:sz w:val="28"/>
                <w:szCs w:val="28"/>
              </w:rPr>
              <w:t>Муниципальное бюджетное дошкольное образовательное учреждение «Детский сад №11»,</w:t>
            </w:r>
          </w:p>
          <w:p w:rsidR="00FC0F10" w:rsidRPr="00B509AB" w:rsidRDefault="00FC0F10" w:rsidP="00415152">
            <w:pPr>
              <w:shd w:val="clear" w:color="auto" w:fill="FFFFFF"/>
              <w:spacing w:after="0" w:line="240" w:lineRule="auto"/>
              <w:ind w:right="427"/>
              <w:jc w:val="both"/>
              <w:rPr>
                <w:rFonts w:ascii="Times New Roman" w:hAnsi="Times New Roman" w:cs="Times New Roman"/>
                <w:sz w:val="28"/>
                <w:szCs w:val="28"/>
              </w:rPr>
            </w:pPr>
            <w:r w:rsidRPr="00B509AB">
              <w:rPr>
                <w:rFonts w:ascii="Times New Roman" w:hAnsi="Times New Roman" w:cs="Times New Roman"/>
                <w:sz w:val="28"/>
                <w:szCs w:val="28"/>
              </w:rPr>
              <w:t>Муниципальное бюджетное дошкольное образовательное учреждение «Детский сад №12»,</w:t>
            </w:r>
          </w:p>
          <w:p w:rsidR="00FC0F10" w:rsidRPr="00B509AB" w:rsidRDefault="00FC0F10" w:rsidP="00415152">
            <w:pPr>
              <w:shd w:val="clear" w:color="auto" w:fill="FFFFFF"/>
              <w:spacing w:after="0" w:line="240" w:lineRule="auto"/>
              <w:ind w:right="427"/>
              <w:jc w:val="both"/>
              <w:rPr>
                <w:rFonts w:ascii="Times New Roman" w:hAnsi="Times New Roman" w:cs="Times New Roman"/>
                <w:sz w:val="28"/>
                <w:szCs w:val="28"/>
              </w:rPr>
            </w:pPr>
            <w:r w:rsidRPr="00B509AB">
              <w:rPr>
                <w:rFonts w:ascii="Times New Roman" w:hAnsi="Times New Roman" w:cs="Times New Roman"/>
                <w:sz w:val="28"/>
                <w:szCs w:val="28"/>
              </w:rPr>
              <w:lastRenderedPageBreak/>
              <w:t>Муниципальное бюджетное учреждение дополнительного образования «Дом детского творчества»</w:t>
            </w:r>
          </w:p>
        </w:tc>
      </w:tr>
      <w:tr w:rsidR="00FC0F10" w:rsidRPr="00B509AB" w:rsidTr="00415152">
        <w:trPr>
          <w:jc w:val="center"/>
        </w:trPr>
        <w:tc>
          <w:tcPr>
            <w:tcW w:w="3100" w:type="dxa"/>
          </w:tcPr>
          <w:p w:rsidR="00FC0F10" w:rsidRPr="00B509AB"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B509AB">
              <w:rPr>
                <w:rFonts w:ascii="Times New Roman" w:hAnsi="Times New Roman" w:cs="Times New Roman"/>
                <w:sz w:val="28"/>
                <w:szCs w:val="28"/>
              </w:rPr>
              <w:lastRenderedPageBreak/>
              <w:t>Цель подпрограммы</w:t>
            </w:r>
          </w:p>
        </w:tc>
        <w:tc>
          <w:tcPr>
            <w:tcW w:w="7447" w:type="dxa"/>
          </w:tcPr>
          <w:p w:rsidR="00FC0F10" w:rsidRPr="00B509AB" w:rsidRDefault="00FC0F10" w:rsidP="00415152">
            <w:pPr>
              <w:widowControl w:val="0"/>
              <w:autoSpaceDE w:val="0"/>
              <w:autoSpaceDN w:val="0"/>
              <w:adjustRightInd w:val="0"/>
              <w:spacing w:after="0" w:line="240" w:lineRule="auto"/>
              <w:jc w:val="both"/>
              <w:rPr>
                <w:rFonts w:ascii="Times New Roman" w:hAnsi="Times New Roman" w:cs="Times New Roman"/>
                <w:sz w:val="28"/>
                <w:szCs w:val="28"/>
              </w:rPr>
            </w:pPr>
            <w:r w:rsidRPr="00B509AB">
              <w:rPr>
                <w:rFonts w:ascii="Times New Roman" w:hAnsi="Times New Roman" w:cs="Times New Roman"/>
                <w:sz w:val="28"/>
                <w:szCs w:val="28"/>
              </w:rPr>
              <w:t>-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FC0F10" w:rsidRPr="00B509AB" w:rsidTr="00415152">
        <w:trPr>
          <w:jc w:val="center"/>
        </w:trPr>
        <w:tc>
          <w:tcPr>
            <w:tcW w:w="3100" w:type="dxa"/>
          </w:tcPr>
          <w:p w:rsidR="00FC0F10" w:rsidRPr="00B509AB"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B509AB">
              <w:rPr>
                <w:rFonts w:ascii="Times New Roman" w:hAnsi="Times New Roman" w:cs="Times New Roman"/>
                <w:sz w:val="28"/>
                <w:szCs w:val="28"/>
              </w:rPr>
              <w:t>Задачи подпрограммы</w:t>
            </w:r>
          </w:p>
        </w:tc>
        <w:tc>
          <w:tcPr>
            <w:tcW w:w="7447" w:type="dxa"/>
          </w:tcPr>
          <w:p w:rsidR="00FC0F10" w:rsidRPr="00B509AB" w:rsidRDefault="00FC0F10" w:rsidP="00415152">
            <w:pPr>
              <w:shd w:val="clear" w:color="auto" w:fill="FFFFFF"/>
              <w:tabs>
                <w:tab w:val="left" w:pos="303"/>
              </w:tabs>
              <w:spacing w:after="0" w:line="240" w:lineRule="auto"/>
              <w:ind w:firstLine="447"/>
              <w:jc w:val="both"/>
              <w:rPr>
                <w:rFonts w:ascii="Times New Roman" w:hAnsi="Times New Roman" w:cs="Times New Roman"/>
                <w:sz w:val="28"/>
                <w:szCs w:val="28"/>
              </w:rPr>
            </w:pPr>
            <w:r w:rsidRPr="00B509AB">
              <w:rPr>
                <w:rFonts w:ascii="Times New Roman" w:hAnsi="Times New Roman" w:cs="Times New Roman"/>
                <w:sz w:val="28"/>
                <w:szCs w:val="28"/>
              </w:rPr>
              <w:t>1. Обеспечить доступность дошкольного образования, соответствующего единому стандарту качества дошкольного образования;</w:t>
            </w:r>
          </w:p>
          <w:p w:rsidR="00FC0F10" w:rsidRPr="00B509AB" w:rsidRDefault="00FC0F10" w:rsidP="00415152">
            <w:pPr>
              <w:shd w:val="clear" w:color="auto" w:fill="FFFFFF"/>
              <w:spacing w:after="0" w:line="240" w:lineRule="auto"/>
              <w:ind w:firstLine="447"/>
              <w:jc w:val="both"/>
              <w:rPr>
                <w:rFonts w:ascii="Times New Roman" w:hAnsi="Times New Roman" w:cs="Times New Roman"/>
                <w:sz w:val="28"/>
                <w:szCs w:val="28"/>
              </w:rPr>
            </w:pPr>
            <w:r w:rsidRPr="00B509AB">
              <w:rPr>
                <w:rFonts w:ascii="Times New Roman" w:hAnsi="Times New Roman" w:cs="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C0F10" w:rsidRPr="00B509AB" w:rsidRDefault="00FC0F10" w:rsidP="00415152">
            <w:pPr>
              <w:shd w:val="clear" w:color="auto" w:fill="FFFFFF"/>
              <w:spacing w:after="0" w:line="240" w:lineRule="auto"/>
              <w:ind w:firstLine="447"/>
              <w:jc w:val="both"/>
              <w:rPr>
                <w:rFonts w:ascii="Times New Roman" w:hAnsi="Times New Roman" w:cs="Times New Roman"/>
                <w:sz w:val="28"/>
                <w:szCs w:val="28"/>
              </w:rPr>
            </w:pPr>
            <w:r w:rsidRPr="00B509AB">
              <w:rPr>
                <w:rFonts w:ascii="Times New Roman" w:hAnsi="Times New Roman" w:cs="Times New Roman"/>
                <w:sz w:val="28"/>
                <w:szCs w:val="28"/>
              </w:rPr>
              <w:t>3. Обеспечить развитие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FC0F10" w:rsidRPr="00B509AB" w:rsidRDefault="00FC0F10" w:rsidP="00415152">
            <w:pPr>
              <w:shd w:val="clear" w:color="auto" w:fill="FFFFFF"/>
              <w:spacing w:after="0" w:line="240" w:lineRule="auto"/>
              <w:ind w:firstLine="447"/>
              <w:jc w:val="both"/>
              <w:rPr>
                <w:rFonts w:ascii="Times New Roman" w:hAnsi="Times New Roman" w:cs="Times New Roman"/>
                <w:sz w:val="28"/>
                <w:szCs w:val="28"/>
              </w:rPr>
            </w:pPr>
            <w:r w:rsidRPr="00B509AB">
              <w:rPr>
                <w:rFonts w:ascii="Times New Roman" w:hAnsi="Times New Roman" w:cs="Times New Roman"/>
                <w:sz w:val="28"/>
                <w:szCs w:val="28"/>
              </w:rPr>
              <w:t>4. Содействовать выявлению и поддержке одаренных детей;</w:t>
            </w:r>
          </w:p>
          <w:p w:rsidR="00FC0F10" w:rsidRPr="00B509AB" w:rsidRDefault="00FC0F10" w:rsidP="00F57FC6">
            <w:pPr>
              <w:widowControl w:val="0"/>
              <w:autoSpaceDE w:val="0"/>
              <w:autoSpaceDN w:val="0"/>
              <w:adjustRightInd w:val="0"/>
              <w:spacing w:after="0" w:line="240" w:lineRule="auto"/>
              <w:ind w:firstLine="411"/>
              <w:jc w:val="both"/>
              <w:rPr>
                <w:rFonts w:ascii="Times New Roman" w:hAnsi="Times New Roman" w:cs="Times New Roman"/>
                <w:sz w:val="28"/>
                <w:szCs w:val="28"/>
              </w:rPr>
            </w:pPr>
            <w:r w:rsidRPr="00B509AB">
              <w:rPr>
                <w:rFonts w:ascii="Times New Roman" w:hAnsi="Times New Roman" w:cs="Times New Roman"/>
                <w:sz w:val="28"/>
                <w:szCs w:val="28"/>
              </w:rPr>
              <w:t>5. Обеспечить безопасный, качественный отдых и оздоровление детей.</w:t>
            </w:r>
          </w:p>
        </w:tc>
      </w:tr>
      <w:tr w:rsidR="00FC0F10" w:rsidRPr="00B509AB" w:rsidTr="00415152">
        <w:trPr>
          <w:trHeight w:val="874"/>
          <w:jc w:val="center"/>
        </w:trPr>
        <w:tc>
          <w:tcPr>
            <w:tcW w:w="3100" w:type="dxa"/>
          </w:tcPr>
          <w:p w:rsidR="00FC0F10" w:rsidRPr="00B509AB"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B509AB">
              <w:rPr>
                <w:rFonts w:ascii="Times New Roman" w:hAnsi="Times New Roman" w:cs="Times New Roman"/>
                <w:sz w:val="28"/>
                <w:szCs w:val="28"/>
              </w:rPr>
              <w:t>Показатели результативности подпрограммы</w:t>
            </w:r>
          </w:p>
        </w:tc>
        <w:tc>
          <w:tcPr>
            <w:tcW w:w="7447" w:type="dxa"/>
          </w:tcPr>
          <w:p w:rsidR="00FC0F10" w:rsidRPr="00B509AB" w:rsidRDefault="00FC0F10" w:rsidP="00415152">
            <w:pPr>
              <w:shd w:val="clear" w:color="auto" w:fill="FFFFFF"/>
              <w:spacing w:after="0" w:line="240" w:lineRule="auto"/>
              <w:ind w:firstLine="391"/>
              <w:jc w:val="both"/>
              <w:rPr>
                <w:rFonts w:ascii="Times New Roman" w:hAnsi="Times New Roman" w:cs="Times New Roman"/>
                <w:sz w:val="28"/>
                <w:szCs w:val="28"/>
                <w:lang w:eastAsia="ar-SA"/>
              </w:rPr>
            </w:pPr>
            <w:r w:rsidRPr="00B509AB">
              <w:rPr>
                <w:rFonts w:ascii="Times New Roman" w:hAnsi="Times New Roman" w:cs="Times New Roman"/>
                <w:sz w:val="28"/>
                <w:szCs w:val="28"/>
              </w:rPr>
              <w:t xml:space="preserve">1. Доля </w:t>
            </w:r>
            <w:r w:rsidRPr="00B509AB">
              <w:rPr>
                <w:rFonts w:ascii="Times New Roman" w:hAnsi="Times New Roman" w:cs="Times New Roman"/>
                <w:sz w:val="28"/>
                <w:szCs w:val="28"/>
                <w:lang w:eastAsia="ar-SA"/>
              </w:rPr>
              <w:t>образовательных учреждений, соответствующих современным требованиям;</w:t>
            </w:r>
          </w:p>
          <w:p w:rsidR="00FC0F10" w:rsidRPr="00B509AB" w:rsidRDefault="00FC0F10" w:rsidP="00415152">
            <w:pPr>
              <w:shd w:val="clear" w:color="auto" w:fill="FFFFFF"/>
              <w:spacing w:after="0" w:line="240" w:lineRule="auto"/>
              <w:ind w:firstLine="391"/>
              <w:jc w:val="both"/>
              <w:rPr>
                <w:rFonts w:ascii="Times New Roman" w:hAnsi="Times New Roman" w:cs="Times New Roman"/>
                <w:sz w:val="28"/>
                <w:szCs w:val="28"/>
              </w:rPr>
            </w:pPr>
            <w:r w:rsidRPr="00B509AB">
              <w:rPr>
                <w:rFonts w:ascii="Times New Roman" w:hAnsi="Times New Roman" w:cs="Times New Roman"/>
                <w:sz w:val="28"/>
                <w:szCs w:val="28"/>
                <w:lang w:eastAsia="ar-SA"/>
              </w:rPr>
              <w:t xml:space="preserve">2. </w:t>
            </w:r>
            <w:r w:rsidRPr="00B509AB">
              <w:rPr>
                <w:rFonts w:ascii="Times New Roman" w:hAnsi="Times New Roman" w:cs="Times New Roman"/>
                <w:sz w:val="28"/>
                <w:szCs w:val="28"/>
              </w:rPr>
              <w:t>Доля детей в возрасте от 3 до 7 лет, получающих дошкольную образовательную услугу, от общего числа воспитанников;</w:t>
            </w:r>
          </w:p>
          <w:p w:rsidR="00FC0F10" w:rsidRPr="00B509AB" w:rsidRDefault="00FC0F10" w:rsidP="00415152">
            <w:pPr>
              <w:shd w:val="clear" w:color="auto" w:fill="FFFFFF"/>
              <w:spacing w:after="0" w:line="240" w:lineRule="auto"/>
              <w:ind w:firstLine="391"/>
              <w:jc w:val="both"/>
              <w:rPr>
                <w:rFonts w:ascii="Times New Roman" w:hAnsi="Times New Roman" w:cs="Times New Roman"/>
                <w:sz w:val="28"/>
                <w:szCs w:val="28"/>
              </w:rPr>
            </w:pPr>
            <w:r w:rsidRPr="00B509AB">
              <w:rPr>
                <w:rFonts w:ascii="Times New Roman" w:hAnsi="Times New Roman" w:cs="Times New Roman"/>
                <w:sz w:val="28"/>
                <w:szCs w:val="28"/>
              </w:rPr>
              <w:t xml:space="preserve">3.Уровень укомплектованности местами в дошкольных образовательных учреждениях; </w:t>
            </w:r>
          </w:p>
          <w:p w:rsidR="00FC0F10" w:rsidRPr="00B509AB" w:rsidRDefault="00FC0F10" w:rsidP="00415152">
            <w:pPr>
              <w:shd w:val="clear" w:color="auto" w:fill="FFFFFF"/>
              <w:tabs>
                <w:tab w:val="left" w:pos="303"/>
              </w:tabs>
              <w:spacing w:after="0" w:line="240" w:lineRule="auto"/>
              <w:ind w:firstLine="391"/>
              <w:jc w:val="both"/>
              <w:rPr>
                <w:rFonts w:ascii="Times New Roman" w:hAnsi="Times New Roman" w:cs="Times New Roman"/>
                <w:sz w:val="28"/>
                <w:szCs w:val="28"/>
              </w:rPr>
            </w:pPr>
            <w:r w:rsidRPr="00B509AB">
              <w:rPr>
                <w:rFonts w:ascii="Times New Roman" w:hAnsi="Times New Roman" w:cs="Times New Roman"/>
                <w:sz w:val="28"/>
                <w:szCs w:val="28"/>
              </w:rPr>
              <w:t>4.   Доля детей, обеспеченных горячим питанием;</w:t>
            </w:r>
          </w:p>
          <w:p w:rsidR="00FC0F10" w:rsidRPr="00B509AB" w:rsidRDefault="00FC0F10" w:rsidP="00415152">
            <w:pPr>
              <w:shd w:val="clear" w:color="auto" w:fill="FFFFFF"/>
              <w:tabs>
                <w:tab w:val="left" w:pos="303"/>
              </w:tabs>
              <w:spacing w:after="0" w:line="240" w:lineRule="auto"/>
              <w:ind w:firstLine="391"/>
              <w:jc w:val="both"/>
              <w:rPr>
                <w:rFonts w:ascii="Times New Roman" w:hAnsi="Times New Roman" w:cs="Times New Roman"/>
                <w:sz w:val="28"/>
                <w:szCs w:val="28"/>
              </w:rPr>
            </w:pPr>
            <w:r w:rsidRPr="00B509AB">
              <w:rPr>
                <w:rFonts w:ascii="Times New Roman" w:hAnsi="Times New Roman" w:cs="Times New Roman"/>
                <w:sz w:val="28"/>
                <w:szCs w:val="28"/>
              </w:rPr>
              <w:t>5.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FC0F10" w:rsidRPr="00B509AB" w:rsidRDefault="00FC0F10" w:rsidP="00415152">
            <w:pPr>
              <w:shd w:val="clear" w:color="auto" w:fill="FFFFFF"/>
              <w:spacing w:after="0" w:line="240" w:lineRule="auto"/>
              <w:ind w:firstLine="391"/>
              <w:jc w:val="both"/>
              <w:rPr>
                <w:rFonts w:ascii="Times New Roman" w:hAnsi="Times New Roman" w:cs="Times New Roman"/>
                <w:sz w:val="28"/>
                <w:szCs w:val="28"/>
              </w:rPr>
            </w:pPr>
            <w:r w:rsidRPr="00B509AB">
              <w:rPr>
                <w:rFonts w:ascii="Times New Roman" w:hAnsi="Times New Roman" w:cs="Times New Roman"/>
                <w:sz w:val="28"/>
                <w:szCs w:val="28"/>
              </w:rPr>
              <w:t>6. Удельный вес муниципальных общеобразовательных организаций,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организаций общего образования;</w:t>
            </w:r>
          </w:p>
          <w:p w:rsidR="00FC0F10" w:rsidRPr="00B509AB" w:rsidRDefault="00FC0F10" w:rsidP="00415152">
            <w:pPr>
              <w:shd w:val="clear" w:color="auto" w:fill="FFFFFF"/>
              <w:spacing w:after="0" w:line="240" w:lineRule="auto"/>
              <w:ind w:firstLine="391"/>
              <w:jc w:val="both"/>
              <w:rPr>
                <w:rFonts w:ascii="Times New Roman" w:hAnsi="Times New Roman" w:cs="Times New Roman"/>
                <w:sz w:val="28"/>
                <w:szCs w:val="28"/>
              </w:rPr>
            </w:pPr>
            <w:r w:rsidRPr="00B509AB">
              <w:rPr>
                <w:rFonts w:ascii="Times New Roman" w:hAnsi="Times New Roman" w:cs="Times New Roman"/>
                <w:sz w:val="28"/>
                <w:szCs w:val="28"/>
              </w:rPr>
              <w:lastRenderedPageBreak/>
              <w:t>7. Доля детей, охваченных дополнительным образованием;</w:t>
            </w:r>
          </w:p>
          <w:p w:rsidR="00FC0F10" w:rsidRPr="00B509AB" w:rsidRDefault="00FC0F10" w:rsidP="00415152">
            <w:pPr>
              <w:shd w:val="clear" w:color="auto" w:fill="FFFFFF"/>
              <w:spacing w:after="0" w:line="240" w:lineRule="auto"/>
              <w:ind w:firstLine="391"/>
              <w:jc w:val="both"/>
              <w:rPr>
                <w:rFonts w:ascii="Times New Roman" w:hAnsi="Times New Roman" w:cs="Times New Roman"/>
                <w:sz w:val="28"/>
                <w:szCs w:val="28"/>
              </w:rPr>
            </w:pPr>
            <w:r w:rsidRPr="00B509AB">
              <w:rPr>
                <w:rFonts w:ascii="Times New Roman" w:hAnsi="Times New Roman" w:cs="Times New Roman"/>
                <w:sz w:val="28"/>
                <w:szCs w:val="28"/>
              </w:rPr>
              <w:t>8. Доля оздоровленных детей школьного возраста;</w:t>
            </w:r>
          </w:p>
          <w:p w:rsidR="00FC0F10" w:rsidRPr="00B509AB" w:rsidRDefault="00FC0F10" w:rsidP="00415152">
            <w:pPr>
              <w:shd w:val="clear" w:color="auto" w:fill="FFFFFF"/>
              <w:tabs>
                <w:tab w:val="left" w:pos="303"/>
              </w:tabs>
              <w:spacing w:after="0" w:line="240" w:lineRule="auto"/>
              <w:ind w:firstLine="391"/>
              <w:jc w:val="both"/>
              <w:rPr>
                <w:rFonts w:ascii="Times New Roman" w:hAnsi="Times New Roman" w:cs="Times New Roman"/>
                <w:sz w:val="28"/>
                <w:szCs w:val="28"/>
              </w:rPr>
            </w:pPr>
            <w:r w:rsidRPr="00B509AB">
              <w:rPr>
                <w:rFonts w:ascii="Times New Roman" w:hAnsi="Times New Roman" w:cs="Times New Roman"/>
                <w:sz w:val="28"/>
                <w:szCs w:val="28"/>
              </w:rPr>
              <w:t>9. Удельный вес дошкольных образовательных организаций,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w:t>
            </w:r>
          </w:p>
          <w:p w:rsidR="00FC0F10" w:rsidRDefault="00FC0F10" w:rsidP="00415152">
            <w:pPr>
              <w:shd w:val="clear" w:color="auto" w:fill="FFFFFF"/>
              <w:tabs>
                <w:tab w:val="left" w:pos="303"/>
              </w:tabs>
              <w:spacing w:after="0" w:line="240" w:lineRule="auto"/>
              <w:ind w:firstLine="391"/>
              <w:jc w:val="both"/>
              <w:rPr>
                <w:rFonts w:ascii="Times New Roman" w:hAnsi="Times New Roman" w:cs="Times New Roman"/>
                <w:sz w:val="28"/>
                <w:szCs w:val="28"/>
              </w:rPr>
            </w:pPr>
            <w:r w:rsidRPr="00B509AB">
              <w:rPr>
                <w:rFonts w:ascii="Times New Roman" w:hAnsi="Times New Roman" w:cs="Times New Roman"/>
                <w:sz w:val="28"/>
                <w:szCs w:val="28"/>
              </w:rPr>
              <w:t>10.Количество детей, получивших индивидуальное сопровождение и принявших участие в р</w:t>
            </w:r>
            <w:r w:rsidR="009F6581">
              <w:rPr>
                <w:rFonts w:ascii="Times New Roman" w:hAnsi="Times New Roman" w:cs="Times New Roman"/>
                <w:sz w:val="28"/>
                <w:szCs w:val="28"/>
              </w:rPr>
              <w:t>аботе интенсивных школ, научно-</w:t>
            </w:r>
            <w:r w:rsidRPr="00B509AB">
              <w:rPr>
                <w:rFonts w:ascii="Times New Roman" w:hAnsi="Times New Roman" w:cs="Times New Roman"/>
                <w:sz w:val="28"/>
                <w:szCs w:val="28"/>
              </w:rPr>
              <w:t>практических конференциях, летних профильных сменах, олимпиадах  за пределами города Боготола</w:t>
            </w:r>
            <w:r w:rsidR="009F6581">
              <w:rPr>
                <w:rFonts w:ascii="Times New Roman" w:hAnsi="Times New Roman" w:cs="Times New Roman"/>
                <w:sz w:val="28"/>
                <w:szCs w:val="28"/>
              </w:rPr>
              <w:t>.</w:t>
            </w:r>
          </w:p>
          <w:p w:rsidR="009F6581" w:rsidRPr="00B509AB" w:rsidRDefault="009F6581" w:rsidP="0085463B">
            <w:pPr>
              <w:shd w:val="clear" w:color="auto" w:fill="FFFFFF"/>
              <w:tabs>
                <w:tab w:val="left" w:pos="303"/>
              </w:tabs>
              <w:spacing w:after="0" w:line="240" w:lineRule="auto"/>
              <w:ind w:firstLine="391"/>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Pr="009F6581">
              <w:rPr>
                <w:rFonts w:ascii="Times New Roman" w:hAnsi="Times New Roman" w:cs="Times New Roman"/>
                <w:sz w:val="28"/>
                <w:szCs w:val="28"/>
              </w:rPr>
              <w:t xml:space="preserve">и значения показателей результативности подпрограммы </w:t>
            </w:r>
            <w:r w:rsidR="0085463B">
              <w:rPr>
                <w:rFonts w:ascii="Times New Roman" w:hAnsi="Times New Roman" w:cs="Times New Roman"/>
                <w:sz w:val="28"/>
                <w:szCs w:val="28"/>
              </w:rPr>
              <w:t>1</w:t>
            </w:r>
            <w:r w:rsidRPr="009F6581">
              <w:rPr>
                <w:rFonts w:ascii="Times New Roman" w:hAnsi="Times New Roman" w:cs="Times New Roman"/>
                <w:sz w:val="28"/>
                <w:szCs w:val="28"/>
              </w:rPr>
              <w:t xml:space="preserve"> представлены в приложении </w:t>
            </w:r>
            <w:r w:rsidR="0085463B">
              <w:rPr>
                <w:rFonts w:ascii="Times New Roman" w:hAnsi="Times New Roman" w:cs="Times New Roman"/>
                <w:sz w:val="28"/>
                <w:szCs w:val="28"/>
              </w:rPr>
              <w:t>№</w:t>
            </w:r>
            <w:r w:rsidRPr="009F6581">
              <w:rPr>
                <w:rFonts w:ascii="Times New Roman" w:hAnsi="Times New Roman" w:cs="Times New Roman"/>
                <w:sz w:val="28"/>
                <w:szCs w:val="28"/>
              </w:rPr>
              <w:t xml:space="preserve"> 1 к подпрограмме </w:t>
            </w:r>
            <w:r w:rsidR="0085463B">
              <w:rPr>
                <w:rFonts w:ascii="Times New Roman" w:hAnsi="Times New Roman" w:cs="Times New Roman"/>
                <w:sz w:val="28"/>
                <w:szCs w:val="28"/>
              </w:rPr>
              <w:t>1.</w:t>
            </w:r>
          </w:p>
        </w:tc>
      </w:tr>
      <w:tr w:rsidR="00FC0F10" w:rsidRPr="00B509AB" w:rsidTr="00415152">
        <w:trPr>
          <w:jc w:val="center"/>
        </w:trPr>
        <w:tc>
          <w:tcPr>
            <w:tcW w:w="3100" w:type="dxa"/>
          </w:tcPr>
          <w:p w:rsidR="00FC0F10" w:rsidRPr="00B509AB"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B509AB">
              <w:rPr>
                <w:rFonts w:ascii="Times New Roman" w:hAnsi="Times New Roman" w:cs="Times New Roman"/>
                <w:sz w:val="28"/>
                <w:szCs w:val="28"/>
              </w:rPr>
              <w:lastRenderedPageBreak/>
              <w:t>Сроки реализации подпрограммы</w:t>
            </w:r>
          </w:p>
        </w:tc>
        <w:tc>
          <w:tcPr>
            <w:tcW w:w="7447" w:type="dxa"/>
            <w:shd w:val="clear" w:color="auto" w:fill="auto"/>
          </w:tcPr>
          <w:p w:rsidR="00FC0F10" w:rsidRPr="00B509AB" w:rsidRDefault="00FC0F10" w:rsidP="00CA14FB">
            <w:pPr>
              <w:shd w:val="clear" w:color="auto" w:fill="FFFFFF"/>
              <w:spacing w:after="0" w:line="240" w:lineRule="auto"/>
              <w:ind w:firstLine="391"/>
              <w:jc w:val="both"/>
              <w:rPr>
                <w:rFonts w:ascii="Times New Roman" w:hAnsi="Times New Roman" w:cs="Times New Roman"/>
                <w:sz w:val="28"/>
                <w:szCs w:val="28"/>
              </w:rPr>
            </w:pPr>
            <w:r w:rsidRPr="00B509AB">
              <w:rPr>
                <w:rFonts w:ascii="Times New Roman" w:hAnsi="Times New Roman" w:cs="Times New Roman"/>
                <w:sz w:val="28"/>
                <w:szCs w:val="28"/>
              </w:rPr>
              <w:t>2014-202</w:t>
            </w:r>
            <w:r w:rsidR="00CA14FB">
              <w:rPr>
                <w:rFonts w:ascii="Times New Roman" w:hAnsi="Times New Roman" w:cs="Times New Roman"/>
                <w:sz w:val="28"/>
                <w:szCs w:val="28"/>
              </w:rPr>
              <w:t>3</w:t>
            </w:r>
            <w:r w:rsidRPr="00B509AB">
              <w:rPr>
                <w:rFonts w:ascii="Times New Roman" w:hAnsi="Times New Roman" w:cs="Times New Roman"/>
                <w:sz w:val="28"/>
                <w:szCs w:val="28"/>
              </w:rPr>
              <w:t xml:space="preserve"> годы</w:t>
            </w:r>
          </w:p>
        </w:tc>
      </w:tr>
      <w:tr w:rsidR="00FC0F10" w:rsidRPr="00B509AB" w:rsidTr="00415152">
        <w:trPr>
          <w:trHeight w:val="597"/>
          <w:jc w:val="center"/>
        </w:trPr>
        <w:tc>
          <w:tcPr>
            <w:tcW w:w="3100" w:type="dxa"/>
          </w:tcPr>
          <w:p w:rsidR="00FC0F10" w:rsidRPr="00CC328A"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CC328A">
              <w:rPr>
                <w:rFonts w:ascii="Times New Roman" w:eastAsia="Times New Roman" w:hAnsi="Times New Roman" w:cs="Times New Roman"/>
                <w:sz w:val="28"/>
                <w:szCs w:val="28"/>
              </w:rPr>
              <w:t>Информация по ресурсному обеспечению подпрограммы</w:t>
            </w:r>
          </w:p>
        </w:tc>
        <w:tc>
          <w:tcPr>
            <w:tcW w:w="7447" w:type="dxa"/>
            <w:shd w:val="clear" w:color="auto" w:fill="auto"/>
          </w:tcPr>
          <w:p w:rsidR="00FC0F10" w:rsidRPr="001B7E22" w:rsidRDefault="00FC0F10" w:rsidP="00415152">
            <w:pPr>
              <w:shd w:val="clear" w:color="auto" w:fill="FFFFFF"/>
              <w:suppressAutoHyphens/>
              <w:spacing w:after="0" w:line="240" w:lineRule="auto"/>
              <w:ind w:right="333" w:firstLine="391"/>
              <w:jc w:val="both"/>
              <w:rPr>
                <w:rFonts w:ascii="Times New Roman" w:hAnsi="Times New Roman" w:cs="Times New Roman"/>
                <w:b/>
                <w:kern w:val="2"/>
                <w:sz w:val="28"/>
                <w:szCs w:val="28"/>
              </w:rPr>
            </w:pPr>
            <w:r w:rsidRPr="00CC328A">
              <w:rPr>
                <w:rFonts w:ascii="Times New Roman" w:hAnsi="Times New Roman" w:cs="Times New Roman"/>
                <w:kern w:val="2"/>
                <w:sz w:val="28"/>
                <w:szCs w:val="28"/>
              </w:rPr>
              <w:t xml:space="preserve">Всего по подпрограмме </w:t>
            </w:r>
            <w:r w:rsidR="005A496C" w:rsidRPr="001B7E22">
              <w:rPr>
                <w:rFonts w:ascii="Times New Roman" w:hAnsi="Times New Roman" w:cs="Times New Roman"/>
                <w:kern w:val="2"/>
                <w:sz w:val="28"/>
                <w:szCs w:val="28"/>
              </w:rPr>
              <w:t>–</w:t>
            </w:r>
            <w:r w:rsidR="001B7E22" w:rsidRPr="001B7E22">
              <w:rPr>
                <w:rFonts w:ascii="Times New Roman" w:hAnsi="Times New Roman" w:cs="Times New Roman"/>
                <w:kern w:val="2"/>
                <w:sz w:val="28"/>
                <w:szCs w:val="28"/>
              </w:rPr>
              <w:t xml:space="preserve"> 1 124 677,6</w:t>
            </w:r>
            <w:r w:rsidR="009A595E" w:rsidRPr="001B7E22">
              <w:rPr>
                <w:rFonts w:ascii="Times New Roman" w:hAnsi="Times New Roman" w:cs="Times New Roman"/>
                <w:kern w:val="2"/>
                <w:sz w:val="28"/>
                <w:szCs w:val="28"/>
              </w:rPr>
              <w:t xml:space="preserve"> </w:t>
            </w:r>
            <w:r w:rsidRPr="001B7E22">
              <w:rPr>
                <w:rFonts w:ascii="Times New Roman" w:hAnsi="Times New Roman" w:cs="Times New Roman"/>
                <w:spacing w:val="1"/>
                <w:kern w:val="2"/>
                <w:sz w:val="28"/>
                <w:szCs w:val="28"/>
              </w:rPr>
              <w:t xml:space="preserve">тыс. руб., </w:t>
            </w:r>
            <w:r w:rsidRPr="001B7E22">
              <w:rPr>
                <w:rFonts w:ascii="Times New Roman" w:hAnsi="Times New Roman" w:cs="Times New Roman"/>
                <w:spacing w:val="1"/>
                <w:sz w:val="28"/>
                <w:szCs w:val="28"/>
              </w:rPr>
              <w:t xml:space="preserve">в том числе по годам реализации: </w:t>
            </w:r>
          </w:p>
          <w:p w:rsidR="00FC0F10" w:rsidRPr="001B7E22" w:rsidRDefault="00FC0F10" w:rsidP="00415152">
            <w:pPr>
              <w:pStyle w:val="ae"/>
              <w:rPr>
                <w:rFonts w:ascii="Times New Roman" w:hAnsi="Times New Roman" w:cs="Times New Roman"/>
                <w:sz w:val="28"/>
                <w:szCs w:val="28"/>
              </w:rPr>
            </w:pPr>
            <w:r w:rsidRPr="001B7E22">
              <w:rPr>
                <w:rFonts w:ascii="Times New Roman" w:hAnsi="Times New Roman" w:cs="Times New Roman"/>
                <w:sz w:val="28"/>
                <w:szCs w:val="28"/>
              </w:rPr>
              <w:t>202</w:t>
            </w:r>
            <w:r w:rsidR="00CA14FB">
              <w:rPr>
                <w:rFonts w:ascii="Times New Roman" w:hAnsi="Times New Roman" w:cs="Times New Roman"/>
                <w:sz w:val="28"/>
                <w:szCs w:val="28"/>
              </w:rPr>
              <w:t>1</w:t>
            </w:r>
            <w:r w:rsidRPr="001B7E22">
              <w:rPr>
                <w:rFonts w:ascii="Times New Roman" w:hAnsi="Times New Roman" w:cs="Times New Roman"/>
                <w:sz w:val="28"/>
                <w:szCs w:val="28"/>
              </w:rPr>
              <w:t xml:space="preserve"> год </w:t>
            </w:r>
            <w:r w:rsidR="005A496C" w:rsidRPr="001B7E22">
              <w:rPr>
                <w:rFonts w:ascii="Times New Roman" w:hAnsi="Times New Roman" w:cs="Times New Roman"/>
                <w:sz w:val="28"/>
                <w:szCs w:val="28"/>
              </w:rPr>
              <w:t>–</w:t>
            </w:r>
            <w:r w:rsidR="001B7E22" w:rsidRPr="001B7E22">
              <w:rPr>
                <w:rFonts w:ascii="Times New Roman" w:hAnsi="Times New Roman" w:cs="Times New Roman"/>
                <w:sz w:val="28"/>
                <w:szCs w:val="28"/>
              </w:rPr>
              <w:t>383 603,0</w:t>
            </w:r>
            <w:r w:rsidRPr="001B7E22">
              <w:rPr>
                <w:rFonts w:ascii="Times New Roman" w:hAnsi="Times New Roman" w:cs="Times New Roman"/>
                <w:sz w:val="28"/>
                <w:szCs w:val="28"/>
              </w:rPr>
              <w:t xml:space="preserve">  тыс. руб.</w:t>
            </w:r>
          </w:p>
          <w:p w:rsidR="00FC0F10" w:rsidRPr="001B7E22" w:rsidRDefault="005A496C" w:rsidP="00415152">
            <w:pPr>
              <w:pStyle w:val="ae"/>
              <w:rPr>
                <w:rFonts w:ascii="Times New Roman" w:hAnsi="Times New Roman" w:cs="Times New Roman"/>
                <w:sz w:val="28"/>
                <w:szCs w:val="28"/>
              </w:rPr>
            </w:pPr>
            <w:r w:rsidRPr="001B7E22">
              <w:rPr>
                <w:rFonts w:ascii="Times New Roman" w:hAnsi="Times New Roman" w:cs="Times New Roman"/>
                <w:sz w:val="28"/>
                <w:szCs w:val="28"/>
              </w:rPr>
              <w:t>202</w:t>
            </w:r>
            <w:r w:rsidR="00CA14FB">
              <w:rPr>
                <w:rFonts w:ascii="Times New Roman" w:hAnsi="Times New Roman" w:cs="Times New Roman"/>
                <w:sz w:val="28"/>
                <w:szCs w:val="28"/>
              </w:rPr>
              <w:t>2</w:t>
            </w:r>
            <w:r w:rsidRPr="001B7E22">
              <w:rPr>
                <w:rFonts w:ascii="Times New Roman" w:hAnsi="Times New Roman" w:cs="Times New Roman"/>
                <w:sz w:val="28"/>
                <w:szCs w:val="28"/>
              </w:rPr>
              <w:t xml:space="preserve"> год – </w:t>
            </w:r>
            <w:r w:rsidR="001B7E22" w:rsidRPr="001B7E22">
              <w:rPr>
                <w:rFonts w:ascii="Times New Roman" w:hAnsi="Times New Roman" w:cs="Times New Roman"/>
                <w:sz w:val="28"/>
                <w:szCs w:val="28"/>
              </w:rPr>
              <w:t>376 676,0</w:t>
            </w:r>
            <w:r w:rsidR="00FC0F10" w:rsidRPr="001B7E22">
              <w:rPr>
                <w:rFonts w:ascii="Times New Roman" w:hAnsi="Times New Roman" w:cs="Times New Roman"/>
                <w:sz w:val="28"/>
                <w:szCs w:val="28"/>
              </w:rPr>
              <w:t xml:space="preserve">  тыс. руб.</w:t>
            </w:r>
          </w:p>
          <w:p w:rsidR="00FC0F10" w:rsidRPr="001B7E22" w:rsidRDefault="00FC0F10" w:rsidP="00415152">
            <w:pPr>
              <w:pStyle w:val="ae"/>
              <w:rPr>
                <w:rFonts w:ascii="Times New Roman" w:hAnsi="Times New Roman" w:cs="Times New Roman"/>
                <w:sz w:val="28"/>
                <w:szCs w:val="28"/>
              </w:rPr>
            </w:pPr>
            <w:r w:rsidRPr="001B7E22">
              <w:rPr>
                <w:rFonts w:ascii="Times New Roman" w:hAnsi="Times New Roman" w:cs="Times New Roman"/>
                <w:sz w:val="28"/>
                <w:szCs w:val="28"/>
              </w:rPr>
              <w:t>202</w:t>
            </w:r>
            <w:r w:rsidR="00CA14FB">
              <w:rPr>
                <w:rFonts w:ascii="Times New Roman" w:hAnsi="Times New Roman" w:cs="Times New Roman"/>
                <w:sz w:val="28"/>
                <w:szCs w:val="28"/>
              </w:rPr>
              <w:t>3</w:t>
            </w:r>
            <w:r w:rsidRPr="001B7E22">
              <w:rPr>
                <w:rFonts w:ascii="Times New Roman" w:hAnsi="Times New Roman" w:cs="Times New Roman"/>
                <w:sz w:val="28"/>
                <w:szCs w:val="28"/>
              </w:rPr>
              <w:t xml:space="preserve"> год </w:t>
            </w:r>
            <w:r w:rsidR="005A496C" w:rsidRPr="001B7E22">
              <w:rPr>
                <w:rFonts w:ascii="Times New Roman" w:hAnsi="Times New Roman" w:cs="Times New Roman"/>
                <w:sz w:val="28"/>
                <w:szCs w:val="28"/>
              </w:rPr>
              <w:t>–</w:t>
            </w:r>
            <w:r w:rsidR="001B7E22" w:rsidRPr="001B7E22">
              <w:rPr>
                <w:rFonts w:ascii="Times New Roman" w:hAnsi="Times New Roman" w:cs="Times New Roman"/>
                <w:sz w:val="28"/>
                <w:szCs w:val="28"/>
              </w:rPr>
              <w:t>364 398,6</w:t>
            </w:r>
            <w:r w:rsidRPr="001B7E22">
              <w:rPr>
                <w:rFonts w:ascii="Times New Roman" w:hAnsi="Times New Roman" w:cs="Times New Roman"/>
                <w:sz w:val="28"/>
                <w:szCs w:val="28"/>
              </w:rPr>
              <w:t xml:space="preserve">  тыс. руб.</w:t>
            </w:r>
          </w:p>
          <w:p w:rsidR="00FC0F10" w:rsidRPr="001B7E22" w:rsidRDefault="00FC0F10" w:rsidP="00415152">
            <w:pPr>
              <w:shd w:val="clear" w:color="auto" w:fill="FFFFFF"/>
              <w:suppressAutoHyphens/>
              <w:spacing w:after="0" w:line="240" w:lineRule="auto"/>
              <w:ind w:right="333" w:firstLine="391"/>
              <w:jc w:val="both"/>
              <w:rPr>
                <w:rFonts w:ascii="Times New Roman" w:hAnsi="Times New Roman" w:cs="Times New Roman"/>
                <w:sz w:val="28"/>
                <w:szCs w:val="28"/>
              </w:rPr>
            </w:pPr>
            <w:r w:rsidRPr="001B7E22">
              <w:rPr>
                <w:rFonts w:ascii="Times New Roman" w:hAnsi="Times New Roman" w:cs="Times New Roman"/>
                <w:sz w:val="28"/>
                <w:szCs w:val="28"/>
              </w:rPr>
              <w:t>в том числе по источникам финансирования:</w:t>
            </w:r>
          </w:p>
          <w:p w:rsidR="00FC0F10" w:rsidRPr="001B7E22" w:rsidRDefault="00FC0F10" w:rsidP="00415152">
            <w:pPr>
              <w:shd w:val="clear" w:color="auto" w:fill="FFFFFF"/>
              <w:suppressAutoHyphens/>
              <w:spacing w:after="0" w:line="240" w:lineRule="auto"/>
              <w:ind w:right="333" w:firstLine="391"/>
              <w:jc w:val="both"/>
              <w:rPr>
                <w:rFonts w:ascii="Times New Roman" w:hAnsi="Times New Roman" w:cs="Times New Roman"/>
                <w:kern w:val="2"/>
                <w:sz w:val="28"/>
                <w:szCs w:val="28"/>
              </w:rPr>
            </w:pPr>
            <w:r w:rsidRPr="001B7E22">
              <w:rPr>
                <w:rFonts w:ascii="Times New Roman" w:hAnsi="Times New Roman" w:cs="Times New Roman"/>
                <w:kern w:val="2"/>
                <w:sz w:val="28"/>
                <w:szCs w:val="28"/>
              </w:rPr>
              <w:t xml:space="preserve">местный бюджет </w:t>
            </w:r>
            <w:r w:rsidR="005A496C" w:rsidRPr="001B7E22">
              <w:rPr>
                <w:rFonts w:ascii="Times New Roman" w:hAnsi="Times New Roman" w:cs="Times New Roman"/>
                <w:kern w:val="2"/>
                <w:sz w:val="28"/>
                <w:szCs w:val="28"/>
              </w:rPr>
              <w:t>–</w:t>
            </w:r>
            <w:r w:rsidR="004F3922">
              <w:rPr>
                <w:rFonts w:ascii="Times New Roman" w:hAnsi="Times New Roman" w:cs="Times New Roman"/>
                <w:kern w:val="2"/>
                <w:sz w:val="28"/>
                <w:szCs w:val="28"/>
              </w:rPr>
              <w:t xml:space="preserve"> </w:t>
            </w:r>
            <w:r w:rsidR="000C75B1">
              <w:rPr>
                <w:rFonts w:ascii="Times New Roman" w:hAnsi="Times New Roman" w:cs="Times New Roman"/>
                <w:kern w:val="2"/>
                <w:sz w:val="28"/>
                <w:szCs w:val="28"/>
              </w:rPr>
              <w:t>387 8</w:t>
            </w:r>
            <w:r w:rsidR="000C10B7">
              <w:rPr>
                <w:rFonts w:ascii="Times New Roman" w:hAnsi="Times New Roman" w:cs="Times New Roman"/>
                <w:kern w:val="2"/>
                <w:sz w:val="28"/>
                <w:szCs w:val="28"/>
              </w:rPr>
              <w:t>22</w:t>
            </w:r>
            <w:r w:rsidR="000C75B1">
              <w:rPr>
                <w:rFonts w:ascii="Times New Roman" w:hAnsi="Times New Roman" w:cs="Times New Roman"/>
                <w:kern w:val="2"/>
                <w:sz w:val="28"/>
                <w:szCs w:val="28"/>
              </w:rPr>
              <w:t>,7</w:t>
            </w:r>
            <w:r w:rsidR="009A595E" w:rsidRPr="001B7E22">
              <w:rPr>
                <w:rFonts w:ascii="Times New Roman" w:hAnsi="Times New Roman" w:cs="Times New Roman"/>
                <w:kern w:val="2"/>
                <w:sz w:val="28"/>
                <w:szCs w:val="28"/>
              </w:rPr>
              <w:t xml:space="preserve"> </w:t>
            </w:r>
            <w:r w:rsidRPr="001B7E22">
              <w:rPr>
                <w:rFonts w:ascii="Times New Roman" w:hAnsi="Times New Roman" w:cs="Times New Roman"/>
                <w:spacing w:val="1"/>
                <w:kern w:val="2"/>
                <w:sz w:val="28"/>
                <w:szCs w:val="28"/>
              </w:rPr>
              <w:t xml:space="preserve">тыс. руб., </w:t>
            </w:r>
            <w:r w:rsidRPr="001B7E22">
              <w:rPr>
                <w:rFonts w:ascii="Times New Roman" w:hAnsi="Times New Roman" w:cs="Times New Roman"/>
                <w:kern w:val="2"/>
                <w:sz w:val="28"/>
                <w:szCs w:val="28"/>
              </w:rPr>
              <w:t xml:space="preserve">в том числе по годам: </w:t>
            </w:r>
          </w:p>
          <w:p w:rsidR="00FC0F10" w:rsidRPr="001B7E22" w:rsidRDefault="00FC0F10" w:rsidP="00415152">
            <w:pPr>
              <w:pStyle w:val="ae"/>
              <w:rPr>
                <w:rFonts w:ascii="Times New Roman" w:hAnsi="Times New Roman" w:cs="Times New Roman"/>
                <w:sz w:val="28"/>
                <w:szCs w:val="28"/>
              </w:rPr>
            </w:pPr>
            <w:r w:rsidRPr="001B7E22">
              <w:rPr>
                <w:rFonts w:ascii="Times New Roman" w:hAnsi="Times New Roman" w:cs="Times New Roman"/>
                <w:sz w:val="28"/>
                <w:szCs w:val="28"/>
              </w:rPr>
              <w:t>202</w:t>
            </w:r>
            <w:r w:rsidR="00CA14FB">
              <w:rPr>
                <w:rFonts w:ascii="Times New Roman" w:hAnsi="Times New Roman" w:cs="Times New Roman"/>
                <w:sz w:val="28"/>
                <w:szCs w:val="28"/>
              </w:rPr>
              <w:t>1</w:t>
            </w:r>
            <w:r w:rsidRPr="001B7E22">
              <w:rPr>
                <w:rFonts w:ascii="Times New Roman" w:hAnsi="Times New Roman" w:cs="Times New Roman"/>
                <w:sz w:val="28"/>
                <w:szCs w:val="28"/>
              </w:rPr>
              <w:t xml:space="preserve"> год </w:t>
            </w:r>
            <w:r w:rsidR="005A496C" w:rsidRPr="001B7E22">
              <w:rPr>
                <w:rFonts w:ascii="Times New Roman" w:hAnsi="Times New Roman" w:cs="Times New Roman"/>
                <w:sz w:val="28"/>
                <w:szCs w:val="28"/>
              </w:rPr>
              <w:t>–</w:t>
            </w:r>
            <w:r w:rsidR="004F3922">
              <w:rPr>
                <w:rFonts w:ascii="Times New Roman" w:hAnsi="Times New Roman" w:cs="Times New Roman"/>
                <w:sz w:val="28"/>
                <w:szCs w:val="28"/>
              </w:rPr>
              <w:t xml:space="preserve"> </w:t>
            </w:r>
            <w:r w:rsidR="000C75B1">
              <w:rPr>
                <w:rFonts w:ascii="Times New Roman" w:hAnsi="Times New Roman" w:cs="Times New Roman"/>
                <w:sz w:val="28"/>
                <w:szCs w:val="28"/>
              </w:rPr>
              <w:t>135 235,0</w:t>
            </w:r>
            <w:r w:rsidRPr="001B7E22">
              <w:rPr>
                <w:rFonts w:ascii="Times New Roman" w:hAnsi="Times New Roman" w:cs="Times New Roman"/>
                <w:sz w:val="28"/>
                <w:szCs w:val="28"/>
              </w:rPr>
              <w:t xml:space="preserve">  тыс. руб.</w:t>
            </w:r>
          </w:p>
          <w:p w:rsidR="00FC0F10" w:rsidRPr="001B7E22" w:rsidRDefault="00FC0F10" w:rsidP="00415152">
            <w:pPr>
              <w:pStyle w:val="ae"/>
              <w:rPr>
                <w:rFonts w:ascii="Times New Roman" w:hAnsi="Times New Roman" w:cs="Times New Roman"/>
                <w:sz w:val="28"/>
                <w:szCs w:val="28"/>
              </w:rPr>
            </w:pPr>
            <w:r w:rsidRPr="001B7E22">
              <w:rPr>
                <w:rFonts w:ascii="Times New Roman" w:hAnsi="Times New Roman" w:cs="Times New Roman"/>
                <w:sz w:val="28"/>
                <w:szCs w:val="28"/>
              </w:rPr>
              <w:t>202</w:t>
            </w:r>
            <w:r w:rsidR="00CA14FB">
              <w:rPr>
                <w:rFonts w:ascii="Times New Roman" w:hAnsi="Times New Roman" w:cs="Times New Roman"/>
                <w:sz w:val="28"/>
                <w:szCs w:val="28"/>
              </w:rPr>
              <w:t>2</w:t>
            </w:r>
            <w:r w:rsidRPr="001B7E22">
              <w:rPr>
                <w:rFonts w:ascii="Times New Roman" w:hAnsi="Times New Roman" w:cs="Times New Roman"/>
                <w:sz w:val="28"/>
                <w:szCs w:val="28"/>
              </w:rPr>
              <w:t xml:space="preserve"> год </w:t>
            </w:r>
            <w:r w:rsidR="009A595E" w:rsidRPr="001B7E22">
              <w:rPr>
                <w:rFonts w:ascii="Times New Roman" w:hAnsi="Times New Roman" w:cs="Times New Roman"/>
                <w:sz w:val="28"/>
                <w:szCs w:val="28"/>
              </w:rPr>
              <w:t>–</w:t>
            </w:r>
            <w:r w:rsidR="004F3922">
              <w:rPr>
                <w:rFonts w:ascii="Times New Roman" w:hAnsi="Times New Roman" w:cs="Times New Roman"/>
                <w:sz w:val="28"/>
                <w:szCs w:val="28"/>
              </w:rPr>
              <w:t xml:space="preserve"> </w:t>
            </w:r>
            <w:r w:rsidR="000C75B1">
              <w:rPr>
                <w:rFonts w:ascii="Times New Roman" w:hAnsi="Times New Roman" w:cs="Times New Roman"/>
                <w:sz w:val="28"/>
                <w:szCs w:val="28"/>
              </w:rPr>
              <w:t>126 318,8</w:t>
            </w:r>
            <w:r w:rsidRPr="001B7E22">
              <w:rPr>
                <w:rFonts w:ascii="Times New Roman" w:hAnsi="Times New Roman" w:cs="Times New Roman"/>
                <w:sz w:val="28"/>
                <w:szCs w:val="28"/>
              </w:rPr>
              <w:t xml:space="preserve">  тыс. руб.</w:t>
            </w:r>
          </w:p>
          <w:p w:rsidR="00FC0F10" w:rsidRPr="001B7E22" w:rsidRDefault="00FC0F10" w:rsidP="00415152">
            <w:pPr>
              <w:pStyle w:val="ae"/>
              <w:rPr>
                <w:rFonts w:ascii="Times New Roman" w:hAnsi="Times New Roman" w:cs="Times New Roman"/>
                <w:sz w:val="28"/>
                <w:szCs w:val="28"/>
              </w:rPr>
            </w:pPr>
            <w:r w:rsidRPr="001B7E22">
              <w:rPr>
                <w:rFonts w:ascii="Times New Roman" w:hAnsi="Times New Roman" w:cs="Times New Roman"/>
                <w:sz w:val="28"/>
                <w:szCs w:val="28"/>
              </w:rPr>
              <w:t>202</w:t>
            </w:r>
            <w:r w:rsidR="00CA14FB">
              <w:rPr>
                <w:rFonts w:ascii="Times New Roman" w:hAnsi="Times New Roman" w:cs="Times New Roman"/>
                <w:sz w:val="28"/>
                <w:szCs w:val="28"/>
              </w:rPr>
              <w:t>3</w:t>
            </w:r>
            <w:r w:rsidRPr="001B7E22">
              <w:rPr>
                <w:rFonts w:ascii="Times New Roman" w:hAnsi="Times New Roman" w:cs="Times New Roman"/>
                <w:sz w:val="28"/>
                <w:szCs w:val="28"/>
              </w:rPr>
              <w:t xml:space="preserve"> год </w:t>
            </w:r>
            <w:r w:rsidR="004F3922">
              <w:rPr>
                <w:rFonts w:ascii="Times New Roman" w:hAnsi="Times New Roman" w:cs="Times New Roman"/>
                <w:sz w:val="28"/>
                <w:szCs w:val="28"/>
              </w:rPr>
              <w:t>–</w:t>
            </w:r>
            <w:r w:rsidRPr="001B7E22">
              <w:rPr>
                <w:rFonts w:ascii="Times New Roman" w:hAnsi="Times New Roman" w:cs="Times New Roman"/>
                <w:sz w:val="28"/>
                <w:szCs w:val="28"/>
              </w:rPr>
              <w:t xml:space="preserve"> </w:t>
            </w:r>
            <w:r w:rsidR="000C75B1">
              <w:rPr>
                <w:rFonts w:ascii="Times New Roman" w:hAnsi="Times New Roman" w:cs="Times New Roman"/>
                <w:sz w:val="28"/>
                <w:szCs w:val="28"/>
              </w:rPr>
              <w:t>126 </w:t>
            </w:r>
            <w:r w:rsidR="000C10B7">
              <w:rPr>
                <w:rFonts w:ascii="Times New Roman" w:hAnsi="Times New Roman" w:cs="Times New Roman"/>
                <w:sz w:val="28"/>
                <w:szCs w:val="28"/>
              </w:rPr>
              <w:t>3</w:t>
            </w:r>
            <w:r w:rsidR="000C75B1">
              <w:rPr>
                <w:rFonts w:ascii="Times New Roman" w:hAnsi="Times New Roman" w:cs="Times New Roman"/>
                <w:sz w:val="28"/>
                <w:szCs w:val="28"/>
              </w:rPr>
              <w:t>68,9</w:t>
            </w:r>
            <w:r w:rsidRPr="001B7E22">
              <w:rPr>
                <w:rFonts w:ascii="Times New Roman" w:hAnsi="Times New Roman" w:cs="Times New Roman"/>
                <w:sz w:val="28"/>
                <w:szCs w:val="28"/>
              </w:rPr>
              <w:t xml:space="preserve">  тыс. руб.</w:t>
            </w:r>
          </w:p>
          <w:p w:rsidR="00FC0F10" w:rsidRPr="001B7E22" w:rsidRDefault="00FC0F10" w:rsidP="00415152">
            <w:pPr>
              <w:shd w:val="clear" w:color="auto" w:fill="FFFFFF"/>
              <w:suppressAutoHyphens/>
              <w:spacing w:after="0" w:line="240" w:lineRule="auto"/>
              <w:ind w:right="333" w:firstLine="391"/>
              <w:jc w:val="both"/>
              <w:rPr>
                <w:rFonts w:ascii="Times New Roman" w:hAnsi="Times New Roman" w:cs="Times New Roman"/>
                <w:kern w:val="2"/>
                <w:sz w:val="28"/>
                <w:szCs w:val="28"/>
              </w:rPr>
            </w:pPr>
            <w:r w:rsidRPr="001B7E22">
              <w:rPr>
                <w:rFonts w:ascii="Times New Roman" w:hAnsi="Times New Roman" w:cs="Times New Roman"/>
                <w:sz w:val="28"/>
                <w:szCs w:val="28"/>
              </w:rPr>
              <w:t xml:space="preserve">краевой бюджет </w:t>
            </w:r>
            <w:r w:rsidR="005A496C" w:rsidRPr="001B7E22">
              <w:rPr>
                <w:rFonts w:ascii="Times New Roman" w:hAnsi="Times New Roman" w:cs="Times New Roman"/>
                <w:sz w:val="28"/>
                <w:szCs w:val="28"/>
              </w:rPr>
              <w:t>–</w:t>
            </w:r>
            <w:r w:rsidR="000C75B1">
              <w:rPr>
                <w:rFonts w:ascii="Times New Roman" w:hAnsi="Times New Roman" w:cs="Times New Roman"/>
                <w:sz w:val="28"/>
                <w:szCs w:val="28"/>
              </w:rPr>
              <w:t xml:space="preserve"> 708 211,7</w:t>
            </w:r>
            <w:r w:rsidRPr="001B7E22">
              <w:rPr>
                <w:rFonts w:ascii="Times New Roman" w:hAnsi="Times New Roman" w:cs="Times New Roman"/>
                <w:sz w:val="28"/>
                <w:szCs w:val="28"/>
              </w:rPr>
              <w:t xml:space="preserve"> тыс. руб., </w:t>
            </w:r>
            <w:r w:rsidRPr="001B7E22">
              <w:rPr>
                <w:rFonts w:ascii="Times New Roman" w:hAnsi="Times New Roman" w:cs="Times New Roman"/>
                <w:kern w:val="2"/>
                <w:sz w:val="28"/>
                <w:szCs w:val="28"/>
              </w:rPr>
              <w:t>в том числе по годам:</w:t>
            </w:r>
          </w:p>
          <w:p w:rsidR="00FC0F10" w:rsidRPr="001B7E22" w:rsidRDefault="00FC0F10" w:rsidP="00415152">
            <w:pPr>
              <w:pStyle w:val="ae"/>
              <w:rPr>
                <w:rFonts w:ascii="Times New Roman" w:hAnsi="Times New Roman" w:cs="Times New Roman"/>
                <w:sz w:val="28"/>
                <w:szCs w:val="28"/>
              </w:rPr>
            </w:pPr>
            <w:r w:rsidRPr="001B7E22">
              <w:rPr>
                <w:rFonts w:ascii="Times New Roman" w:hAnsi="Times New Roman" w:cs="Times New Roman"/>
                <w:sz w:val="28"/>
                <w:szCs w:val="28"/>
              </w:rPr>
              <w:t>202</w:t>
            </w:r>
            <w:r w:rsidR="00CA14FB">
              <w:rPr>
                <w:rFonts w:ascii="Times New Roman" w:hAnsi="Times New Roman" w:cs="Times New Roman"/>
                <w:sz w:val="28"/>
                <w:szCs w:val="28"/>
              </w:rPr>
              <w:t>1</w:t>
            </w:r>
            <w:r w:rsidRPr="001B7E22">
              <w:rPr>
                <w:rFonts w:ascii="Times New Roman" w:hAnsi="Times New Roman" w:cs="Times New Roman"/>
                <w:sz w:val="28"/>
                <w:szCs w:val="28"/>
              </w:rPr>
              <w:t xml:space="preserve"> год -  </w:t>
            </w:r>
            <w:r w:rsidR="000C75B1">
              <w:rPr>
                <w:rFonts w:ascii="Times New Roman" w:hAnsi="Times New Roman" w:cs="Times New Roman"/>
                <w:sz w:val="28"/>
                <w:szCs w:val="28"/>
              </w:rPr>
              <w:t>236 560,1</w:t>
            </w:r>
            <w:r w:rsidRPr="001B7E22">
              <w:rPr>
                <w:rFonts w:ascii="Times New Roman" w:hAnsi="Times New Roman" w:cs="Times New Roman"/>
                <w:sz w:val="28"/>
                <w:szCs w:val="28"/>
              </w:rPr>
              <w:t xml:space="preserve">   тыс. руб.</w:t>
            </w:r>
          </w:p>
          <w:p w:rsidR="00FC0F10" w:rsidRPr="001B7E22" w:rsidRDefault="00FC0F10" w:rsidP="00415152">
            <w:pPr>
              <w:pStyle w:val="ae"/>
              <w:rPr>
                <w:rFonts w:ascii="Times New Roman" w:hAnsi="Times New Roman" w:cs="Times New Roman"/>
                <w:sz w:val="28"/>
                <w:szCs w:val="28"/>
              </w:rPr>
            </w:pPr>
            <w:r w:rsidRPr="001B7E22">
              <w:rPr>
                <w:rFonts w:ascii="Times New Roman" w:hAnsi="Times New Roman" w:cs="Times New Roman"/>
                <w:sz w:val="28"/>
                <w:szCs w:val="28"/>
              </w:rPr>
              <w:t>202</w:t>
            </w:r>
            <w:r w:rsidR="00CA14FB">
              <w:rPr>
                <w:rFonts w:ascii="Times New Roman" w:hAnsi="Times New Roman" w:cs="Times New Roman"/>
                <w:sz w:val="28"/>
                <w:szCs w:val="28"/>
              </w:rPr>
              <w:t>2</w:t>
            </w:r>
            <w:r w:rsidRPr="001B7E22">
              <w:rPr>
                <w:rFonts w:ascii="Times New Roman" w:hAnsi="Times New Roman" w:cs="Times New Roman"/>
                <w:sz w:val="28"/>
                <w:szCs w:val="28"/>
              </w:rPr>
              <w:t xml:space="preserve"> год </w:t>
            </w:r>
            <w:r w:rsidR="005A496C" w:rsidRPr="001B7E22">
              <w:rPr>
                <w:rFonts w:ascii="Times New Roman" w:hAnsi="Times New Roman" w:cs="Times New Roman"/>
                <w:sz w:val="28"/>
                <w:szCs w:val="28"/>
              </w:rPr>
              <w:t>–</w:t>
            </w:r>
            <w:r w:rsidR="000C75B1">
              <w:rPr>
                <w:rFonts w:ascii="Times New Roman" w:hAnsi="Times New Roman" w:cs="Times New Roman"/>
                <w:sz w:val="28"/>
                <w:szCs w:val="28"/>
              </w:rPr>
              <w:t xml:space="preserve"> 237 605,2</w:t>
            </w:r>
            <w:r w:rsidRPr="001B7E22">
              <w:rPr>
                <w:rFonts w:ascii="Times New Roman" w:hAnsi="Times New Roman" w:cs="Times New Roman"/>
                <w:sz w:val="28"/>
                <w:szCs w:val="28"/>
              </w:rPr>
              <w:t xml:space="preserve">  тыс. руб.</w:t>
            </w:r>
          </w:p>
          <w:p w:rsidR="00FC0F10" w:rsidRPr="001B7E22" w:rsidRDefault="00FC0F10" w:rsidP="00415152">
            <w:pPr>
              <w:pStyle w:val="ae"/>
              <w:rPr>
                <w:rFonts w:ascii="Times New Roman" w:hAnsi="Times New Roman" w:cs="Times New Roman"/>
                <w:sz w:val="28"/>
                <w:szCs w:val="28"/>
              </w:rPr>
            </w:pPr>
            <w:r w:rsidRPr="001B7E22">
              <w:rPr>
                <w:rFonts w:ascii="Times New Roman" w:hAnsi="Times New Roman" w:cs="Times New Roman"/>
                <w:sz w:val="28"/>
                <w:szCs w:val="28"/>
              </w:rPr>
              <w:t>202</w:t>
            </w:r>
            <w:r w:rsidR="00CA14FB">
              <w:rPr>
                <w:rFonts w:ascii="Times New Roman" w:hAnsi="Times New Roman" w:cs="Times New Roman"/>
                <w:sz w:val="28"/>
                <w:szCs w:val="28"/>
              </w:rPr>
              <w:t>3</w:t>
            </w:r>
            <w:r w:rsidRPr="001B7E22">
              <w:rPr>
                <w:rFonts w:ascii="Times New Roman" w:hAnsi="Times New Roman" w:cs="Times New Roman"/>
                <w:sz w:val="28"/>
                <w:szCs w:val="28"/>
              </w:rPr>
              <w:t xml:space="preserve"> год -  </w:t>
            </w:r>
            <w:r w:rsidR="000C75B1">
              <w:rPr>
                <w:rFonts w:ascii="Times New Roman" w:hAnsi="Times New Roman" w:cs="Times New Roman"/>
                <w:sz w:val="28"/>
                <w:szCs w:val="28"/>
              </w:rPr>
              <w:t>234 046,4</w:t>
            </w:r>
            <w:r w:rsidRPr="001B7E22">
              <w:rPr>
                <w:rFonts w:ascii="Times New Roman" w:hAnsi="Times New Roman" w:cs="Times New Roman"/>
                <w:sz w:val="28"/>
                <w:szCs w:val="28"/>
              </w:rPr>
              <w:t xml:space="preserve">  тыс. руб.</w:t>
            </w:r>
          </w:p>
          <w:p w:rsidR="00FC0F10" w:rsidRPr="001B7E22" w:rsidRDefault="00FC0F10" w:rsidP="00415152">
            <w:pPr>
              <w:shd w:val="clear" w:color="auto" w:fill="FFFFFF"/>
              <w:suppressAutoHyphens/>
              <w:spacing w:after="0" w:line="240" w:lineRule="auto"/>
              <w:ind w:right="333" w:firstLine="391"/>
              <w:jc w:val="both"/>
              <w:rPr>
                <w:rFonts w:ascii="Times New Roman" w:hAnsi="Times New Roman" w:cs="Times New Roman"/>
                <w:kern w:val="2"/>
                <w:sz w:val="28"/>
                <w:szCs w:val="28"/>
              </w:rPr>
            </w:pPr>
            <w:r w:rsidRPr="001B7E22">
              <w:rPr>
                <w:rFonts w:ascii="Times New Roman" w:hAnsi="Times New Roman" w:cs="Times New Roman"/>
                <w:sz w:val="28"/>
                <w:szCs w:val="28"/>
              </w:rPr>
              <w:t xml:space="preserve">федеральный бюджет </w:t>
            </w:r>
            <w:r w:rsidR="005A496C" w:rsidRPr="001B7E22">
              <w:rPr>
                <w:rFonts w:ascii="Times New Roman" w:hAnsi="Times New Roman" w:cs="Times New Roman"/>
                <w:sz w:val="28"/>
                <w:szCs w:val="28"/>
              </w:rPr>
              <w:t>–</w:t>
            </w:r>
            <w:r w:rsidR="00A310A5" w:rsidRPr="001B7E22">
              <w:rPr>
                <w:rFonts w:ascii="Times New Roman" w:hAnsi="Times New Roman" w:cs="Times New Roman"/>
                <w:sz w:val="28"/>
                <w:szCs w:val="28"/>
              </w:rPr>
              <w:t xml:space="preserve"> </w:t>
            </w:r>
            <w:r w:rsidR="00005CC0">
              <w:rPr>
                <w:rFonts w:ascii="Times New Roman" w:hAnsi="Times New Roman" w:cs="Times New Roman"/>
                <w:sz w:val="28"/>
                <w:szCs w:val="28"/>
              </w:rPr>
              <w:t>27 538,3</w:t>
            </w:r>
            <w:r w:rsidRPr="001B7E22">
              <w:rPr>
                <w:rFonts w:ascii="Times New Roman" w:hAnsi="Times New Roman" w:cs="Times New Roman"/>
                <w:sz w:val="28"/>
                <w:szCs w:val="28"/>
              </w:rPr>
              <w:t xml:space="preserve"> тыс. руб., </w:t>
            </w:r>
            <w:r w:rsidRPr="001B7E22">
              <w:rPr>
                <w:rFonts w:ascii="Times New Roman" w:hAnsi="Times New Roman" w:cs="Times New Roman"/>
                <w:kern w:val="2"/>
                <w:sz w:val="28"/>
                <w:szCs w:val="28"/>
              </w:rPr>
              <w:t>в том числе по годам:</w:t>
            </w:r>
          </w:p>
          <w:p w:rsidR="00FC0F10" w:rsidRPr="001B7E22" w:rsidRDefault="00FC0F10" w:rsidP="00415152">
            <w:pPr>
              <w:pStyle w:val="ae"/>
              <w:rPr>
                <w:rFonts w:ascii="Times New Roman" w:hAnsi="Times New Roman" w:cs="Times New Roman"/>
                <w:sz w:val="28"/>
                <w:szCs w:val="28"/>
              </w:rPr>
            </w:pPr>
            <w:r w:rsidRPr="001B7E22">
              <w:rPr>
                <w:rFonts w:ascii="Times New Roman" w:hAnsi="Times New Roman" w:cs="Times New Roman"/>
                <w:sz w:val="28"/>
                <w:szCs w:val="28"/>
              </w:rPr>
              <w:t>202</w:t>
            </w:r>
            <w:r w:rsidR="00CA14FB">
              <w:rPr>
                <w:rFonts w:ascii="Times New Roman" w:hAnsi="Times New Roman" w:cs="Times New Roman"/>
                <w:sz w:val="28"/>
                <w:szCs w:val="28"/>
              </w:rPr>
              <w:t>1</w:t>
            </w:r>
            <w:r w:rsidRPr="001B7E22">
              <w:rPr>
                <w:rFonts w:ascii="Times New Roman" w:hAnsi="Times New Roman" w:cs="Times New Roman"/>
                <w:sz w:val="28"/>
                <w:szCs w:val="28"/>
              </w:rPr>
              <w:t xml:space="preserve"> год </w:t>
            </w:r>
            <w:r w:rsidR="005A496C" w:rsidRPr="001B7E22">
              <w:rPr>
                <w:rFonts w:ascii="Times New Roman" w:hAnsi="Times New Roman" w:cs="Times New Roman"/>
                <w:sz w:val="28"/>
                <w:szCs w:val="28"/>
              </w:rPr>
              <w:t>–</w:t>
            </w:r>
            <w:r w:rsidR="00A310A5" w:rsidRPr="001B7E22">
              <w:rPr>
                <w:rFonts w:ascii="Times New Roman" w:hAnsi="Times New Roman" w:cs="Times New Roman"/>
                <w:sz w:val="28"/>
                <w:szCs w:val="28"/>
              </w:rPr>
              <w:t xml:space="preserve"> </w:t>
            </w:r>
            <w:r w:rsidR="00005CC0">
              <w:rPr>
                <w:rFonts w:ascii="Times New Roman" w:hAnsi="Times New Roman" w:cs="Times New Roman"/>
                <w:sz w:val="28"/>
                <w:szCs w:val="28"/>
              </w:rPr>
              <w:t>11 439,6</w:t>
            </w:r>
            <w:r w:rsidRPr="001B7E22">
              <w:rPr>
                <w:rFonts w:ascii="Times New Roman" w:hAnsi="Times New Roman" w:cs="Times New Roman"/>
                <w:sz w:val="28"/>
                <w:szCs w:val="28"/>
              </w:rPr>
              <w:t xml:space="preserve">   тыс. руб.</w:t>
            </w:r>
          </w:p>
          <w:p w:rsidR="00FC0F10" w:rsidRPr="00CC328A" w:rsidRDefault="005A496C" w:rsidP="00415152">
            <w:pPr>
              <w:pStyle w:val="ae"/>
              <w:rPr>
                <w:rFonts w:ascii="Times New Roman" w:hAnsi="Times New Roman" w:cs="Times New Roman"/>
                <w:sz w:val="28"/>
                <w:szCs w:val="28"/>
              </w:rPr>
            </w:pPr>
            <w:r w:rsidRPr="001B7E22">
              <w:rPr>
                <w:rFonts w:ascii="Times New Roman" w:hAnsi="Times New Roman" w:cs="Times New Roman"/>
                <w:sz w:val="28"/>
                <w:szCs w:val="28"/>
              </w:rPr>
              <w:t>202</w:t>
            </w:r>
            <w:r w:rsidR="00CA14FB">
              <w:rPr>
                <w:rFonts w:ascii="Times New Roman" w:hAnsi="Times New Roman" w:cs="Times New Roman"/>
                <w:sz w:val="28"/>
                <w:szCs w:val="28"/>
              </w:rPr>
              <w:t>2</w:t>
            </w:r>
            <w:r w:rsidRPr="001B7E22">
              <w:rPr>
                <w:rFonts w:ascii="Times New Roman" w:hAnsi="Times New Roman" w:cs="Times New Roman"/>
                <w:sz w:val="28"/>
                <w:szCs w:val="28"/>
              </w:rPr>
              <w:t xml:space="preserve"> год – </w:t>
            </w:r>
            <w:r w:rsidR="00005CC0">
              <w:rPr>
                <w:rFonts w:ascii="Times New Roman" w:hAnsi="Times New Roman" w:cs="Times New Roman"/>
                <w:sz w:val="28"/>
                <w:szCs w:val="28"/>
              </w:rPr>
              <w:t>12 383,7</w:t>
            </w:r>
            <w:r w:rsidR="00FC0F10" w:rsidRPr="001B7E22">
              <w:rPr>
                <w:rFonts w:ascii="Times New Roman" w:hAnsi="Times New Roman" w:cs="Times New Roman"/>
                <w:sz w:val="28"/>
                <w:szCs w:val="28"/>
              </w:rPr>
              <w:t xml:space="preserve">  тыс. руб.</w:t>
            </w:r>
          </w:p>
          <w:p w:rsidR="00FC0F10" w:rsidRPr="00CC328A" w:rsidRDefault="00FC0F10" w:rsidP="00415152">
            <w:pPr>
              <w:pStyle w:val="ae"/>
              <w:rPr>
                <w:rFonts w:ascii="Times New Roman" w:hAnsi="Times New Roman" w:cs="Times New Roman"/>
                <w:sz w:val="28"/>
                <w:szCs w:val="28"/>
              </w:rPr>
            </w:pPr>
            <w:r w:rsidRPr="00CC328A">
              <w:rPr>
                <w:rFonts w:ascii="Times New Roman" w:hAnsi="Times New Roman" w:cs="Times New Roman"/>
                <w:sz w:val="28"/>
                <w:szCs w:val="28"/>
              </w:rPr>
              <w:t>202</w:t>
            </w:r>
            <w:r w:rsidR="00CA14FB">
              <w:rPr>
                <w:rFonts w:ascii="Times New Roman" w:hAnsi="Times New Roman" w:cs="Times New Roman"/>
                <w:sz w:val="28"/>
                <w:szCs w:val="28"/>
              </w:rPr>
              <w:t>3</w:t>
            </w:r>
            <w:r w:rsidRPr="00CC328A">
              <w:rPr>
                <w:rFonts w:ascii="Times New Roman" w:hAnsi="Times New Roman" w:cs="Times New Roman"/>
                <w:sz w:val="28"/>
                <w:szCs w:val="28"/>
              </w:rPr>
              <w:t xml:space="preserve"> год </w:t>
            </w:r>
            <w:r w:rsidR="005A496C" w:rsidRPr="00CC328A">
              <w:rPr>
                <w:rFonts w:ascii="Times New Roman" w:hAnsi="Times New Roman" w:cs="Times New Roman"/>
                <w:sz w:val="28"/>
                <w:szCs w:val="28"/>
              </w:rPr>
              <w:t>–</w:t>
            </w:r>
            <w:r w:rsidR="00A310A5">
              <w:rPr>
                <w:rFonts w:ascii="Times New Roman" w:hAnsi="Times New Roman" w:cs="Times New Roman"/>
                <w:sz w:val="28"/>
                <w:szCs w:val="28"/>
              </w:rPr>
              <w:t xml:space="preserve"> </w:t>
            </w:r>
            <w:r w:rsidR="000C10B7">
              <w:rPr>
                <w:rFonts w:ascii="Times New Roman" w:hAnsi="Times New Roman" w:cs="Times New Roman"/>
                <w:sz w:val="28"/>
                <w:szCs w:val="28"/>
              </w:rPr>
              <w:t xml:space="preserve">  </w:t>
            </w:r>
            <w:r w:rsidR="00005CC0">
              <w:rPr>
                <w:rFonts w:ascii="Times New Roman" w:hAnsi="Times New Roman" w:cs="Times New Roman"/>
                <w:sz w:val="28"/>
                <w:szCs w:val="28"/>
              </w:rPr>
              <w:t>3 715,0</w:t>
            </w:r>
            <w:r w:rsidRPr="00CC328A">
              <w:rPr>
                <w:rFonts w:ascii="Times New Roman" w:hAnsi="Times New Roman" w:cs="Times New Roman"/>
                <w:sz w:val="28"/>
                <w:szCs w:val="28"/>
              </w:rPr>
              <w:t xml:space="preserve">  тыс. руб.</w:t>
            </w:r>
          </w:p>
          <w:p w:rsidR="00FC0F10" w:rsidRPr="00CC328A" w:rsidRDefault="00FC0F10" w:rsidP="00415152">
            <w:pPr>
              <w:pStyle w:val="ae"/>
              <w:rPr>
                <w:rFonts w:ascii="Times New Roman" w:hAnsi="Times New Roman" w:cs="Times New Roman"/>
                <w:sz w:val="28"/>
                <w:szCs w:val="28"/>
              </w:rPr>
            </w:pPr>
            <w:r w:rsidRPr="00CC328A">
              <w:rPr>
                <w:rFonts w:ascii="Times New Roman" w:hAnsi="Times New Roman" w:cs="Times New Roman"/>
                <w:sz w:val="28"/>
                <w:szCs w:val="28"/>
              </w:rPr>
              <w:t xml:space="preserve">       Внебюджетные источники</w:t>
            </w:r>
            <w:r w:rsidR="00B92A53">
              <w:rPr>
                <w:rFonts w:ascii="Times New Roman" w:hAnsi="Times New Roman" w:cs="Times New Roman"/>
                <w:sz w:val="28"/>
                <w:szCs w:val="28"/>
              </w:rPr>
              <w:t xml:space="preserve"> –</w:t>
            </w:r>
            <w:r w:rsidRPr="00CC328A">
              <w:rPr>
                <w:rFonts w:ascii="Times New Roman" w:hAnsi="Times New Roman" w:cs="Times New Roman"/>
                <w:sz w:val="28"/>
                <w:szCs w:val="28"/>
              </w:rPr>
              <w:t xml:space="preserve"> </w:t>
            </w:r>
            <w:r w:rsidR="00B92A53">
              <w:rPr>
                <w:rFonts w:ascii="Times New Roman" w:hAnsi="Times New Roman" w:cs="Times New Roman"/>
                <w:sz w:val="28"/>
                <w:szCs w:val="28"/>
              </w:rPr>
              <w:t>1 104,9</w:t>
            </w:r>
            <w:r w:rsidRPr="00CC328A">
              <w:rPr>
                <w:rFonts w:ascii="Times New Roman" w:hAnsi="Times New Roman" w:cs="Times New Roman"/>
                <w:sz w:val="28"/>
                <w:szCs w:val="28"/>
              </w:rPr>
              <w:t xml:space="preserve"> </w:t>
            </w:r>
            <w:proofErr w:type="spellStart"/>
            <w:r w:rsidRPr="00CC328A">
              <w:rPr>
                <w:rFonts w:ascii="Times New Roman" w:hAnsi="Times New Roman" w:cs="Times New Roman"/>
                <w:sz w:val="28"/>
                <w:szCs w:val="28"/>
              </w:rPr>
              <w:t>тыс</w:t>
            </w:r>
            <w:proofErr w:type="gramStart"/>
            <w:r w:rsidRPr="00CC328A">
              <w:rPr>
                <w:rFonts w:ascii="Times New Roman" w:hAnsi="Times New Roman" w:cs="Times New Roman"/>
                <w:sz w:val="28"/>
                <w:szCs w:val="28"/>
              </w:rPr>
              <w:t>.р</w:t>
            </w:r>
            <w:proofErr w:type="gramEnd"/>
            <w:r w:rsidRPr="00CC328A">
              <w:rPr>
                <w:rFonts w:ascii="Times New Roman" w:hAnsi="Times New Roman" w:cs="Times New Roman"/>
                <w:sz w:val="28"/>
                <w:szCs w:val="28"/>
              </w:rPr>
              <w:t>уб</w:t>
            </w:r>
            <w:proofErr w:type="spellEnd"/>
            <w:r w:rsidRPr="00CC328A">
              <w:rPr>
                <w:rFonts w:ascii="Times New Roman" w:hAnsi="Times New Roman" w:cs="Times New Roman"/>
                <w:sz w:val="28"/>
                <w:szCs w:val="28"/>
              </w:rPr>
              <w:t>.</w:t>
            </w:r>
          </w:p>
          <w:p w:rsidR="00FC0F10" w:rsidRPr="00CC328A" w:rsidRDefault="00FC0F10" w:rsidP="00415152">
            <w:pPr>
              <w:pStyle w:val="ae"/>
              <w:rPr>
                <w:rFonts w:ascii="Times New Roman" w:hAnsi="Times New Roman" w:cs="Times New Roman"/>
                <w:sz w:val="28"/>
                <w:szCs w:val="28"/>
              </w:rPr>
            </w:pPr>
            <w:r w:rsidRPr="00CC328A">
              <w:rPr>
                <w:rFonts w:ascii="Times New Roman" w:hAnsi="Times New Roman" w:cs="Times New Roman"/>
                <w:sz w:val="28"/>
                <w:szCs w:val="28"/>
              </w:rPr>
              <w:t>202</w:t>
            </w:r>
            <w:r w:rsidR="00CA14FB">
              <w:rPr>
                <w:rFonts w:ascii="Times New Roman" w:hAnsi="Times New Roman" w:cs="Times New Roman"/>
                <w:sz w:val="28"/>
                <w:szCs w:val="28"/>
              </w:rPr>
              <w:t>1</w:t>
            </w:r>
            <w:r w:rsidRPr="00CC328A">
              <w:rPr>
                <w:rFonts w:ascii="Times New Roman" w:hAnsi="Times New Roman" w:cs="Times New Roman"/>
                <w:sz w:val="28"/>
                <w:szCs w:val="28"/>
              </w:rPr>
              <w:t xml:space="preserve"> год </w:t>
            </w:r>
            <w:r w:rsidR="00A310A5">
              <w:rPr>
                <w:rFonts w:ascii="Times New Roman" w:hAnsi="Times New Roman" w:cs="Times New Roman"/>
                <w:sz w:val="28"/>
                <w:szCs w:val="28"/>
              </w:rPr>
              <w:t>–</w:t>
            </w:r>
            <w:r w:rsidRPr="00CC328A">
              <w:rPr>
                <w:rFonts w:ascii="Times New Roman" w:hAnsi="Times New Roman" w:cs="Times New Roman"/>
                <w:sz w:val="28"/>
                <w:szCs w:val="28"/>
              </w:rPr>
              <w:t xml:space="preserve"> </w:t>
            </w:r>
            <w:r w:rsidR="00B92A53">
              <w:rPr>
                <w:rFonts w:ascii="Times New Roman" w:hAnsi="Times New Roman" w:cs="Times New Roman"/>
                <w:sz w:val="28"/>
                <w:szCs w:val="28"/>
              </w:rPr>
              <w:t>368,3</w:t>
            </w:r>
            <w:r w:rsidRPr="00CC328A">
              <w:rPr>
                <w:rFonts w:ascii="Times New Roman" w:hAnsi="Times New Roman" w:cs="Times New Roman"/>
                <w:sz w:val="28"/>
                <w:szCs w:val="28"/>
              </w:rPr>
              <w:t xml:space="preserve">  тыс. руб.</w:t>
            </w:r>
          </w:p>
          <w:p w:rsidR="00FC0F10" w:rsidRPr="00CC328A" w:rsidRDefault="00FC0F10" w:rsidP="00415152">
            <w:pPr>
              <w:pStyle w:val="ae"/>
              <w:rPr>
                <w:rFonts w:ascii="Times New Roman" w:hAnsi="Times New Roman" w:cs="Times New Roman"/>
                <w:sz w:val="28"/>
                <w:szCs w:val="28"/>
              </w:rPr>
            </w:pPr>
            <w:r w:rsidRPr="00CC328A">
              <w:rPr>
                <w:rFonts w:ascii="Times New Roman" w:hAnsi="Times New Roman" w:cs="Times New Roman"/>
                <w:sz w:val="28"/>
                <w:szCs w:val="28"/>
              </w:rPr>
              <w:t>202</w:t>
            </w:r>
            <w:r w:rsidR="00CA14FB">
              <w:rPr>
                <w:rFonts w:ascii="Times New Roman" w:hAnsi="Times New Roman" w:cs="Times New Roman"/>
                <w:sz w:val="28"/>
                <w:szCs w:val="28"/>
              </w:rPr>
              <w:t>2</w:t>
            </w:r>
            <w:r w:rsidRPr="00CC328A">
              <w:rPr>
                <w:rFonts w:ascii="Times New Roman" w:hAnsi="Times New Roman" w:cs="Times New Roman"/>
                <w:sz w:val="28"/>
                <w:szCs w:val="28"/>
              </w:rPr>
              <w:t xml:space="preserve"> год </w:t>
            </w:r>
            <w:r w:rsidR="00B92A53">
              <w:rPr>
                <w:rFonts w:ascii="Times New Roman" w:hAnsi="Times New Roman" w:cs="Times New Roman"/>
                <w:sz w:val="28"/>
                <w:szCs w:val="28"/>
              </w:rPr>
              <w:t>–</w:t>
            </w:r>
            <w:r w:rsidRPr="00CC328A">
              <w:rPr>
                <w:rFonts w:ascii="Times New Roman" w:hAnsi="Times New Roman" w:cs="Times New Roman"/>
                <w:sz w:val="28"/>
                <w:szCs w:val="28"/>
              </w:rPr>
              <w:t xml:space="preserve"> </w:t>
            </w:r>
            <w:r w:rsidR="00B92A53">
              <w:rPr>
                <w:rFonts w:ascii="Times New Roman" w:hAnsi="Times New Roman" w:cs="Times New Roman"/>
                <w:sz w:val="28"/>
                <w:szCs w:val="28"/>
              </w:rPr>
              <w:t>368,3</w:t>
            </w:r>
            <w:r w:rsidRPr="00CC328A">
              <w:rPr>
                <w:rFonts w:ascii="Times New Roman" w:hAnsi="Times New Roman" w:cs="Times New Roman"/>
                <w:sz w:val="28"/>
                <w:szCs w:val="28"/>
              </w:rPr>
              <w:t xml:space="preserve">  тыс. руб.</w:t>
            </w:r>
          </w:p>
          <w:p w:rsidR="00FC0F10" w:rsidRPr="00CC328A" w:rsidRDefault="00FC0F10" w:rsidP="00CA14FB">
            <w:pPr>
              <w:pStyle w:val="ae"/>
              <w:rPr>
                <w:rFonts w:ascii="Times New Roman" w:hAnsi="Times New Roman" w:cs="Times New Roman"/>
                <w:sz w:val="28"/>
                <w:szCs w:val="28"/>
              </w:rPr>
            </w:pPr>
            <w:r w:rsidRPr="00CC328A">
              <w:rPr>
                <w:rFonts w:ascii="Times New Roman" w:hAnsi="Times New Roman" w:cs="Times New Roman"/>
                <w:sz w:val="28"/>
                <w:szCs w:val="28"/>
              </w:rPr>
              <w:lastRenderedPageBreak/>
              <w:t>202</w:t>
            </w:r>
            <w:r w:rsidR="00CA14FB">
              <w:rPr>
                <w:rFonts w:ascii="Times New Roman" w:hAnsi="Times New Roman" w:cs="Times New Roman"/>
                <w:sz w:val="28"/>
                <w:szCs w:val="28"/>
              </w:rPr>
              <w:t>3</w:t>
            </w:r>
            <w:r w:rsidRPr="00CC328A">
              <w:rPr>
                <w:rFonts w:ascii="Times New Roman" w:hAnsi="Times New Roman" w:cs="Times New Roman"/>
                <w:sz w:val="28"/>
                <w:szCs w:val="28"/>
              </w:rPr>
              <w:t xml:space="preserve"> год </w:t>
            </w:r>
            <w:r w:rsidR="00B92A53">
              <w:rPr>
                <w:rFonts w:ascii="Times New Roman" w:hAnsi="Times New Roman" w:cs="Times New Roman"/>
                <w:sz w:val="28"/>
                <w:szCs w:val="28"/>
              </w:rPr>
              <w:t>–</w:t>
            </w:r>
            <w:r w:rsidRPr="00CC328A">
              <w:rPr>
                <w:rFonts w:ascii="Times New Roman" w:hAnsi="Times New Roman" w:cs="Times New Roman"/>
                <w:sz w:val="28"/>
                <w:szCs w:val="28"/>
              </w:rPr>
              <w:t xml:space="preserve"> </w:t>
            </w:r>
            <w:r w:rsidR="00B92A53">
              <w:rPr>
                <w:rFonts w:ascii="Times New Roman" w:hAnsi="Times New Roman" w:cs="Times New Roman"/>
                <w:sz w:val="28"/>
                <w:szCs w:val="28"/>
              </w:rPr>
              <w:t>368,3</w:t>
            </w:r>
            <w:r w:rsidRPr="00CC328A">
              <w:rPr>
                <w:rFonts w:ascii="Times New Roman" w:hAnsi="Times New Roman" w:cs="Times New Roman"/>
                <w:sz w:val="28"/>
                <w:szCs w:val="28"/>
              </w:rPr>
              <w:t xml:space="preserve">  тыс. руб.</w:t>
            </w:r>
          </w:p>
        </w:tc>
      </w:tr>
    </w:tbl>
    <w:p w:rsidR="00FC0F10" w:rsidRPr="00B509AB" w:rsidRDefault="00FC0F10" w:rsidP="00FC0F10">
      <w:pPr>
        <w:pStyle w:val="ConsPlusNormal"/>
        <w:rPr>
          <w:rFonts w:ascii="Times New Roman" w:hAnsi="Times New Roman" w:cs="Times New Roman"/>
          <w:sz w:val="24"/>
          <w:szCs w:val="24"/>
        </w:rPr>
        <w:sectPr w:rsidR="00FC0F10" w:rsidRPr="00B509AB" w:rsidSect="00415152">
          <w:pgSz w:w="11906" w:h="16838" w:code="9"/>
          <w:pgMar w:top="1134" w:right="1134" w:bottom="1134" w:left="1701" w:header="0" w:footer="0" w:gutter="0"/>
          <w:cols w:space="720"/>
          <w:docGrid w:linePitch="299"/>
        </w:sectPr>
      </w:pPr>
    </w:p>
    <w:p w:rsidR="00465278" w:rsidRPr="007D3835" w:rsidRDefault="00465278" w:rsidP="00465278">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7D3835">
        <w:rPr>
          <w:rFonts w:ascii="Times New Roman" w:eastAsia="Times New Roman" w:hAnsi="Times New Roman" w:cs="Times New Roman"/>
          <w:sz w:val="28"/>
          <w:szCs w:val="28"/>
        </w:rPr>
        <w:lastRenderedPageBreak/>
        <w:t>1. МЕРОПРИЯТИЯ ПОДПРОГРАММЫ</w:t>
      </w:r>
    </w:p>
    <w:p w:rsidR="00465278" w:rsidRPr="00B509AB" w:rsidRDefault="00465278" w:rsidP="00465278">
      <w:pPr>
        <w:widowControl w:val="0"/>
        <w:autoSpaceDE w:val="0"/>
        <w:autoSpaceDN w:val="0"/>
        <w:spacing w:after="0" w:line="240" w:lineRule="auto"/>
        <w:jc w:val="both"/>
        <w:rPr>
          <w:rFonts w:ascii="Times New Roman" w:eastAsia="Times New Roman" w:hAnsi="Times New Roman" w:cs="Times New Roman"/>
          <w:sz w:val="24"/>
          <w:szCs w:val="24"/>
        </w:rPr>
      </w:pPr>
    </w:p>
    <w:p w:rsidR="00465278" w:rsidRPr="007C46DB" w:rsidRDefault="007F343B" w:rsidP="00465278">
      <w:pPr>
        <w:shd w:val="clear" w:color="auto" w:fill="FFFFFF"/>
        <w:spacing w:after="0" w:line="240" w:lineRule="auto"/>
        <w:ind w:firstLine="709"/>
        <w:contextualSpacing/>
        <w:jc w:val="both"/>
        <w:rPr>
          <w:rFonts w:ascii="Times New Roman" w:hAnsi="Times New Roman" w:cs="Times New Roman"/>
          <w:sz w:val="28"/>
          <w:szCs w:val="28"/>
        </w:rPr>
      </w:pPr>
      <w:hyperlink w:anchor="P1781" w:history="1">
        <w:r w:rsidR="00465278" w:rsidRPr="00B509AB">
          <w:rPr>
            <w:rFonts w:ascii="Times New Roman" w:eastAsia="Times New Roman" w:hAnsi="Times New Roman" w:cs="Times New Roman"/>
            <w:sz w:val="28"/>
            <w:szCs w:val="28"/>
          </w:rPr>
          <w:t>Перечень</w:t>
        </w:r>
      </w:hyperlink>
      <w:r w:rsidR="00465278" w:rsidRPr="00B509AB">
        <w:rPr>
          <w:rFonts w:ascii="Times New Roman" w:eastAsia="Times New Roman" w:hAnsi="Times New Roman" w:cs="Times New Roman"/>
          <w:sz w:val="28"/>
          <w:szCs w:val="28"/>
        </w:rPr>
        <w:t xml:space="preserve"> мероприятий подпрограммы </w:t>
      </w:r>
      <w:r w:rsidR="00465278">
        <w:rPr>
          <w:rFonts w:ascii="Times New Roman" w:hAnsi="Times New Roman" w:cs="Times New Roman"/>
          <w:sz w:val="28"/>
          <w:szCs w:val="28"/>
        </w:rPr>
        <w:t>разработан</w:t>
      </w:r>
      <w:r w:rsidR="00465278" w:rsidRPr="00B509AB">
        <w:rPr>
          <w:rFonts w:ascii="Times New Roman" w:hAnsi="Times New Roman" w:cs="Times New Roman"/>
          <w:sz w:val="28"/>
          <w:szCs w:val="28"/>
        </w:rPr>
        <w:t xml:space="preserve"> с учетом приоритетов государственной образовательной политики и процессов социально-эко</w:t>
      </w:r>
      <w:r w:rsidR="00465278">
        <w:rPr>
          <w:rFonts w:ascii="Times New Roman" w:hAnsi="Times New Roman" w:cs="Times New Roman"/>
          <w:sz w:val="28"/>
          <w:szCs w:val="28"/>
        </w:rPr>
        <w:t>номического развития, направлен</w:t>
      </w:r>
      <w:r w:rsidR="00465278" w:rsidRPr="00B509AB">
        <w:rPr>
          <w:rFonts w:ascii="Times New Roman" w:hAnsi="Times New Roman" w:cs="Times New Roman"/>
          <w:sz w:val="28"/>
          <w:szCs w:val="28"/>
        </w:rPr>
        <w:t xml:space="preserve"> на реализацию национального проекта «Образов</w:t>
      </w:r>
      <w:r w:rsidR="00465278">
        <w:rPr>
          <w:rFonts w:ascii="Times New Roman" w:hAnsi="Times New Roman" w:cs="Times New Roman"/>
          <w:sz w:val="28"/>
          <w:szCs w:val="28"/>
        </w:rPr>
        <w:t xml:space="preserve">ание» и </w:t>
      </w:r>
      <w:r w:rsidR="00465278" w:rsidRPr="00B509AB">
        <w:rPr>
          <w:rFonts w:ascii="Times New Roman" w:eastAsia="Times New Roman" w:hAnsi="Times New Roman" w:cs="Times New Roman"/>
          <w:sz w:val="28"/>
          <w:szCs w:val="28"/>
        </w:rPr>
        <w:t xml:space="preserve">изложен в приложении </w:t>
      </w:r>
      <w:r w:rsidR="00465278">
        <w:rPr>
          <w:rFonts w:ascii="Times New Roman" w:eastAsia="Times New Roman" w:hAnsi="Times New Roman" w:cs="Times New Roman"/>
          <w:sz w:val="28"/>
          <w:szCs w:val="28"/>
        </w:rPr>
        <w:t>№</w:t>
      </w:r>
      <w:r w:rsidR="00465278" w:rsidRPr="00B509AB">
        <w:rPr>
          <w:rFonts w:ascii="Times New Roman" w:eastAsia="Times New Roman" w:hAnsi="Times New Roman" w:cs="Times New Roman"/>
          <w:sz w:val="28"/>
          <w:szCs w:val="28"/>
        </w:rPr>
        <w:t xml:space="preserve"> 2 подпрограммы 1, реализуемой в рамках муниципальной программы.</w:t>
      </w:r>
    </w:p>
    <w:p w:rsidR="00465278" w:rsidRPr="00B509AB" w:rsidRDefault="00465278" w:rsidP="00465278">
      <w:pPr>
        <w:widowControl w:val="0"/>
        <w:autoSpaceDE w:val="0"/>
        <w:autoSpaceDN w:val="0"/>
        <w:spacing w:after="0" w:line="240" w:lineRule="auto"/>
        <w:contextualSpacing/>
        <w:jc w:val="both"/>
        <w:rPr>
          <w:rFonts w:ascii="Times New Roman" w:eastAsia="Times New Roman" w:hAnsi="Times New Roman" w:cs="Times New Roman"/>
          <w:sz w:val="24"/>
          <w:szCs w:val="24"/>
        </w:rPr>
      </w:pPr>
    </w:p>
    <w:p w:rsidR="00465278" w:rsidRPr="007D3835" w:rsidRDefault="00465278" w:rsidP="00465278">
      <w:pPr>
        <w:widowControl w:val="0"/>
        <w:autoSpaceDE w:val="0"/>
        <w:autoSpaceDN w:val="0"/>
        <w:spacing w:after="0" w:line="240" w:lineRule="auto"/>
        <w:contextualSpacing/>
        <w:jc w:val="center"/>
        <w:outlineLvl w:val="2"/>
        <w:rPr>
          <w:rFonts w:ascii="Times New Roman" w:eastAsia="Times New Roman" w:hAnsi="Times New Roman" w:cs="Times New Roman"/>
          <w:sz w:val="28"/>
          <w:szCs w:val="28"/>
        </w:rPr>
      </w:pPr>
      <w:r w:rsidRPr="007D3835">
        <w:rPr>
          <w:rFonts w:ascii="Times New Roman" w:eastAsia="Times New Roman" w:hAnsi="Times New Roman" w:cs="Times New Roman"/>
          <w:sz w:val="28"/>
          <w:szCs w:val="28"/>
        </w:rPr>
        <w:t>2. МЕХАНИЗМ РЕАЛИЗАЦИИ ПОДПРОГРАММЫ</w:t>
      </w:r>
    </w:p>
    <w:p w:rsidR="00465278" w:rsidRPr="00B509AB" w:rsidRDefault="00465278" w:rsidP="00465278">
      <w:pPr>
        <w:widowControl w:val="0"/>
        <w:tabs>
          <w:tab w:val="left" w:pos="1770"/>
        </w:tabs>
        <w:autoSpaceDE w:val="0"/>
        <w:autoSpaceDN w:val="0"/>
        <w:spacing w:after="0" w:line="240" w:lineRule="auto"/>
        <w:contextualSpacing/>
        <w:jc w:val="both"/>
        <w:rPr>
          <w:rFonts w:ascii="Times New Roman" w:eastAsia="Times New Roman" w:hAnsi="Times New Roman" w:cs="Times New Roman"/>
          <w:sz w:val="28"/>
          <w:szCs w:val="28"/>
        </w:rPr>
      </w:pPr>
      <w:r w:rsidRPr="00B509AB">
        <w:rPr>
          <w:rFonts w:ascii="Times New Roman" w:eastAsia="Times New Roman" w:hAnsi="Times New Roman" w:cs="Times New Roman"/>
          <w:sz w:val="24"/>
          <w:szCs w:val="24"/>
        </w:rPr>
        <w:tab/>
      </w:r>
      <w:r w:rsidRPr="00B509AB">
        <w:rPr>
          <w:rFonts w:ascii="Times New Roman" w:eastAsia="Times New Roman" w:hAnsi="Times New Roman" w:cs="Times New Roman"/>
          <w:sz w:val="24"/>
          <w:szCs w:val="24"/>
        </w:rPr>
        <w:tab/>
      </w:r>
    </w:p>
    <w:p w:rsidR="00465278" w:rsidRPr="0013229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132298">
        <w:rPr>
          <w:rFonts w:ascii="Times New Roman" w:hAnsi="Times New Roman" w:cs="Times New Roman"/>
          <w:sz w:val="28"/>
          <w:szCs w:val="28"/>
        </w:rPr>
        <w:t>Определение расходных обязательств по подпрограмме и Формирование механизма ее реализации осуществляется в соответствии со следующим</w:t>
      </w:r>
      <w:r>
        <w:rPr>
          <w:rFonts w:ascii="Times New Roman" w:hAnsi="Times New Roman" w:cs="Times New Roman"/>
          <w:sz w:val="28"/>
          <w:szCs w:val="28"/>
        </w:rPr>
        <w:t xml:space="preserve">и </w:t>
      </w:r>
      <w:r w:rsidRPr="00132298">
        <w:rPr>
          <w:rFonts w:ascii="Times New Roman" w:hAnsi="Times New Roman" w:cs="Times New Roman"/>
          <w:sz w:val="28"/>
          <w:szCs w:val="28"/>
        </w:rPr>
        <w:t>основными нормативными правовыми актами:</w:t>
      </w:r>
    </w:p>
    <w:p w:rsidR="00465278" w:rsidRPr="0013229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132298">
        <w:rPr>
          <w:rFonts w:ascii="Times New Roman" w:hAnsi="Times New Roman" w:cs="Times New Roman"/>
          <w:sz w:val="28"/>
          <w:szCs w:val="28"/>
        </w:rPr>
        <w:t xml:space="preserve">- Федеральный </w:t>
      </w:r>
      <w:hyperlink r:id="rId13" w:history="1">
        <w:r w:rsidRPr="0059108D">
          <w:rPr>
            <w:rFonts w:ascii="Times New Roman" w:hAnsi="Times New Roman" w:cs="Times New Roman"/>
            <w:sz w:val="28"/>
            <w:szCs w:val="28"/>
          </w:rPr>
          <w:t>закон</w:t>
        </w:r>
      </w:hyperlink>
      <w:r w:rsidRPr="00132298">
        <w:rPr>
          <w:rFonts w:ascii="Times New Roman" w:hAnsi="Times New Roman" w:cs="Times New Roman"/>
          <w:sz w:val="28"/>
          <w:szCs w:val="28"/>
        </w:rPr>
        <w:t xml:space="preserve"> от 29.12.2012 </w:t>
      </w:r>
      <w:r>
        <w:rPr>
          <w:rFonts w:ascii="Times New Roman" w:hAnsi="Times New Roman" w:cs="Times New Roman"/>
          <w:sz w:val="28"/>
          <w:szCs w:val="28"/>
        </w:rPr>
        <w:t>№ 273-ФЗ «</w:t>
      </w:r>
      <w:r w:rsidRPr="00132298">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132298">
        <w:rPr>
          <w:rFonts w:ascii="Times New Roman" w:hAnsi="Times New Roman" w:cs="Times New Roman"/>
          <w:sz w:val="28"/>
          <w:szCs w:val="28"/>
        </w:rPr>
        <w:t>;</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132298">
        <w:rPr>
          <w:rFonts w:ascii="Times New Roman" w:hAnsi="Times New Roman" w:cs="Times New Roman"/>
          <w:sz w:val="28"/>
          <w:szCs w:val="28"/>
        </w:rPr>
        <w:t xml:space="preserve">- Федеральный </w:t>
      </w:r>
      <w:hyperlink r:id="rId14" w:history="1">
        <w:r w:rsidRPr="0059108D">
          <w:rPr>
            <w:rFonts w:ascii="Times New Roman" w:hAnsi="Times New Roman" w:cs="Times New Roman"/>
            <w:sz w:val="28"/>
            <w:szCs w:val="28"/>
          </w:rPr>
          <w:t>закон</w:t>
        </w:r>
      </w:hyperlink>
      <w:r w:rsidRPr="00132298">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132298">
        <w:rPr>
          <w:rFonts w:ascii="Times New Roman" w:hAnsi="Times New Roman" w:cs="Times New Roman"/>
          <w:sz w:val="28"/>
          <w:szCs w:val="28"/>
        </w:rPr>
        <w:t>Об общих принципах организации местного самоуправления в Российско</w:t>
      </w:r>
      <w:r>
        <w:rPr>
          <w:rFonts w:ascii="Times New Roman" w:hAnsi="Times New Roman" w:cs="Times New Roman"/>
          <w:sz w:val="28"/>
          <w:szCs w:val="28"/>
        </w:rPr>
        <w:t>й Федерации»</w:t>
      </w:r>
      <w:r w:rsidRPr="00132298">
        <w:rPr>
          <w:rFonts w:ascii="Times New Roman" w:hAnsi="Times New Roman" w:cs="Times New Roman"/>
          <w:sz w:val="28"/>
          <w:szCs w:val="28"/>
        </w:rPr>
        <w:t>;</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9108D">
        <w:rPr>
          <w:rFonts w:ascii="Times New Roman" w:hAnsi="Times New Roman" w:cs="Times New Roman"/>
          <w:sz w:val="28"/>
          <w:szCs w:val="28"/>
        </w:rPr>
        <w:t xml:space="preserve">Федеральный закон от 24.06.1999 </w:t>
      </w:r>
      <w:r>
        <w:rPr>
          <w:rFonts w:ascii="Times New Roman" w:hAnsi="Times New Roman" w:cs="Times New Roman"/>
          <w:sz w:val="28"/>
          <w:szCs w:val="28"/>
        </w:rPr>
        <w:t>№ 120-ФЗ «</w:t>
      </w:r>
      <w:r w:rsidRPr="0059108D">
        <w:rPr>
          <w:rFonts w:ascii="Times New Roman" w:hAnsi="Times New Roman" w:cs="Times New Roman"/>
          <w:sz w:val="28"/>
          <w:szCs w:val="28"/>
        </w:rPr>
        <w:t>Об основах системы профилактики безнадзорности и правонарушений не</w:t>
      </w:r>
      <w:r>
        <w:rPr>
          <w:rFonts w:ascii="Times New Roman" w:hAnsi="Times New Roman" w:cs="Times New Roman"/>
          <w:sz w:val="28"/>
          <w:szCs w:val="28"/>
        </w:rPr>
        <w:t>совершеннолетних»;</w:t>
      </w:r>
    </w:p>
    <w:p w:rsidR="00465278" w:rsidRPr="0013229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187466">
        <w:rPr>
          <w:rFonts w:ascii="Times New Roman" w:eastAsia="Times New Roman" w:hAnsi="Times New Roman" w:cs="Times New Roman"/>
          <w:iCs/>
          <w:color w:val="000000"/>
          <w:sz w:val="28"/>
          <w:szCs w:val="28"/>
        </w:rPr>
        <w:t>- Федеральный проект «Успех каждого ребенка» национального проекта «Образование», утвержденный протоколом президиума Совета при Президенте Российской Федерации по стратегическому развитию и национальным проектам от 3 сентября 2018 г. №10;</w:t>
      </w:r>
    </w:p>
    <w:p w:rsidR="00465278" w:rsidRPr="0013229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132298">
        <w:rPr>
          <w:rFonts w:ascii="Times New Roman" w:hAnsi="Times New Roman" w:cs="Times New Roman"/>
          <w:sz w:val="28"/>
          <w:szCs w:val="28"/>
        </w:rPr>
        <w:t xml:space="preserve">- </w:t>
      </w:r>
      <w:hyperlink r:id="rId15" w:history="1">
        <w:r w:rsidRPr="0059108D">
          <w:rPr>
            <w:rFonts w:ascii="Times New Roman" w:hAnsi="Times New Roman" w:cs="Times New Roman"/>
            <w:sz w:val="28"/>
            <w:szCs w:val="28"/>
          </w:rPr>
          <w:t>Закон</w:t>
        </w:r>
      </w:hyperlink>
      <w:r w:rsidRPr="00132298">
        <w:rPr>
          <w:rFonts w:ascii="Times New Roman" w:hAnsi="Times New Roman" w:cs="Times New Roman"/>
          <w:sz w:val="28"/>
          <w:szCs w:val="28"/>
        </w:rPr>
        <w:t xml:space="preserve"> Красноярского края от 26.06.2014 </w:t>
      </w:r>
      <w:r>
        <w:rPr>
          <w:rFonts w:ascii="Times New Roman" w:hAnsi="Times New Roman" w:cs="Times New Roman"/>
          <w:sz w:val="28"/>
          <w:szCs w:val="28"/>
        </w:rPr>
        <w:t>№ 6-2519 «</w:t>
      </w:r>
      <w:r w:rsidRPr="00132298">
        <w:rPr>
          <w:rFonts w:ascii="Times New Roman" w:hAnsi="Times New Roman" w:cs="Times New Roman"/>
          <w:sz w:val="28"/>
          <w:szCs w:val="28"/>
        </w:rPr>
        <w:t xml:space="preserve">Об </w:t>
      </w:r>
      <w:r>
        <w:rPr>
          <w:rFonts w:ascii="Times New Roman" w:hAnsi="Times New Roman" w:cs="Times New Roman"/>
          <w:sz w:val="28"/>
          <w:szCs w:val="28"/>
        </w:rPr>
        <w:t>образовании в Красноярском крае»</w:t>
      </w:r>
      <w:r w:rsidRPr="00132298">
        <w:rPr>
          <w:rFonts w:ascii="Times New Roman" w:hAnsi="Times New Roman" w:cs="Times New Roman"/>
          <w:sz w:val="28"/>
          <w:szCs w:val="28"/>
        </w:rPr>
        <w:t>;</w:t>
      </w:r>
    </w:p>
    <w:p w:rsidR="00465278" w:rsidRPr="0013229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132298">
        <w:rPr>
          <w:rFonts w:ascii="Times New Roman" w:hAnsi="Times New Roman" w:cs="Times New Roman"/>
          <w:sz w:val="28"/>
          <w:szCs w:val="28"/>
        </w:rPr>
        <w:t xml:space="preserve">- </w:t>
      </w:r>
      <w:hyperlink r:id="rId16" w:history="1">
        <w:r w:rsidRPr="0059108D">
          <w:rPr>
            <w:rFonts w:ascii="Times New Roman" w:hAnsi="Times New Roman" w:cs="Times New Roman"/>
            <w:sz w:val="28"/>
            <w:szCs w:val="28"/>
          </w:rPr>
          <w:t>Закон</w:t>
        </w:r>
      </w:hyperlink>
      <w:r w:rsidR="005D1406">
        <w:rPr>
          <w:rFonts w:ascii="Times New Roman" w:hAnsi="Times New Roman" w:cs="Times New Roman"/>
          <w:sz w:val="28"/>
          <w:szCs w:val="28"/>
        </w:rPr>
        <w:t xml:space="preserve"> </w:t>
      </w:r>
      <w:r w:rsidRPr="00132298">
        <w:rPr>
          <w:rFonts w:ascii="Times New Roman" w:hAnsi="Times New Roman" w:cs="Times New Roman"/>
          <w:sz w:val="28"/>
          <w:szCs w:val="28"/>
        </w:rPr>
        <w:t xml:space="preserve">Красноярского края от 02.11.2000 </w:t>
      </w:r>
      <w:r>
        <w:rPr>
          <w:rFonts w:ascii="Times New Roman" w:hAnsi="Times New Roman" w:cs="Times New Roman"/>
          <w:sz w:val="28"/>
          <w:szCs w:val="28"/>
        </w:rPr>
        <w:t>№ 12-961 «</w:t>
      </w:r>
      <w:r w:rsidRPr="00132298">
        <w:rPr>
          <w:rFonts w:ascii="Times New Roman" w:hAnsi="Times New Roman" w:cs="Times New Roman"/>
          <w:sz w:val="28"/>
          <w:szCs w:val="28"/>
        </w:rPr>
        <w:t>О защите прав ребенка</w:t>
      </w:r>
      <w:r>
        <w:rPr>
          <w:rFonts w:ascii="Times New Roman" w:hAnsi="Times New Roman" w:cs="Times New Roman"/>
          <w:sz w:val="28"/>
          <w:szCs w:val="28"/>
        </w:rPr>
        <w:t>»</w:t>
      </w:r>
      <w:r w:rsidRPr="00132298">
        <w:rPr>
          <w:rFonts w:ascii="Times New Roman" w:hAnsi="Times New Roman" w:cs="Times New Roman"/>
          <w:sz w:val="28"/>
          <w:szCs w:val="28"/>
        </w:rPr>
        <w:t>;</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132298">
        <w:rPr>
          <w:rFonts w:ascii="Times New Roman" w:hAnsi="Times New Roman" w:cs="Times New Roman"/>
          <w:sz w:val="28"/>
          <w:szCs w:val="28"/>
        </w:rPr>
        <w:t xml:space="preserve">- Закон Красноярского края от 07.07.2009 </w:t>
      </w:r>
      <w:r>
        <w:rPr>
          <w:rFonts w:ascii="Times New Roman" w:hAnsi="Times New Roman" w:cs="Times New Roman"/>
          <w:sz w:val="28"/>
          <w:szCs w:val="28"/>
        </w:rPr>
        <w:t>№</w:t>
      </w:r>
      <w:r w:rsidRPr="00132298">
        <w:rPr>
          <w:rFonts w:ascii="Times New Roman" w:hAnsi="Times New Roman" w:cs="Times New Roman"/>
          <w:sz w:val="28"/>
          <w:szCs w:val="28"/>
        </w:rPr>
        <w:t xml:space="preserve"> 8-3618  </w:t>
      </w:r>
      <w:r>
        <w:rPr>
          <w:rFonts w:ascii="Times New Roman" w:hAnsi="Times New Roman" w:cs="Times New Roman"/>
          <w:sz w:val="28"/>
          <w:szCs w:val="28"/>
        </w:rPr>
        <w:t>«</w:t>
      </w:r>
      <w:r w:rsidRPr="00132298">
        <w:rPr>
          <w:rFonts w:ascii="Times New Roman" w:hAnsi="Times New Roman" w:cs="Times New Roman"/>
          <w:sz w:val="28"/>
          <w:szCs w:val="28"/>
        </w:rPr>
        <w:t>Об обеспечении прав детей на отдых, оздоровление и занятость в Красноярском крае</w:t>
      </w:r>
      <w:r>
        <w:rPr>
          <w:rFonts w:ascii="Times New Roman" w:hAnsi="Times New Roman" w:cs="Times New Roman"/>
          <w:sz w:val="28"/>
          <w:szCs w:val="28"/>
        </w:rPr>
        <w:t>»</w:t>
      </w:r>
      <w:r w:rsidRPr="00132298">
        <w:rPr>
          <w:rFonts w:ascii="Times New Roman" w:hAnsi="Times New Roman" w:cs="Times New Roman"/>
          <w:sz w:val="28"/>
          <w:szCs w:val="28"/>
        </w:rPr>
        <w:t>;</w:t>
      </w:r>
    </w:p>
    <w:p w:rsidR="00465278" w:rsidRPr="0013229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132298">
        <w:rPr>
          <w:rFonts w:ascii="Times New Roman" w:hAnsi="Times New Roman" w:cs="Times New Roman"/>
          <w:sz w:val="28"/>
          <w:szCs w:val="28"/>
        </w:rPr>
        <w:t xml:space="preserve">- </w:t>
      </w:r>
      <w:hyperlink r:id="rId17" w:history="1">
        <w:r w:rsidRPr="0059108D">
          <w:rPr>
            <w:rFonts w:ascii="Times New Roman" w:hAnsi="Times New Roman" w:cs="Times New Roman"/>
            <w:sz w:val="28"/>
            <w:szCs w:val="28"/>
          </w:rPr>
          <w:t>Постановление</w:t>
        </w:r>
      </w:hyperlink>
      <w:r w:rsidRPr="00132298">
        <w:rPr>
          <w:rFonts w:ascii="Times New Roman" w:hAnsi="Times New Roman" w:cs="Times New Roman"/>
          <w:sz w:val="28"/>
          <w:szCs w:val="28"/>
        </w:rPr>
        <w:t xml:space="preserve"> Правительства Красноярского края от 30.09.2013 </w:t>
      </w:r>
      <w:r>
        <w:rPr>
          <w:rFonts w:ascii="Times New Roman" w:hAnsi="Times New Roman" w:cs="Times New Roman"/>
          <w:sz w:val="28"/>
          <w:szCs w:val="28"/>
        </w:rPr>
        <w:t xml:space="preserve">               №</w:t>
      </w:r>
      <w:r w:rsidRPr="00132298">
        <w:rPr>
          <w:rFonts w:ascii="Times New Roman" w:hAnsi="Times New Roman" w:cs="Times New Roman"/>
          <w:sz w:val="28"/>
          <w:szCs w:val="28"/>
        </w:rPr>
        <w:t xml:space="preserve"> 508-п </w:t>
      </w:r>
      <w:r>
        <w:rPr>
          <w:rFonts w:ascii="Times New Roman" w:hAnsi="Times New Roman" w:cs="Times New Roman"/>
          <w:sz w:val="28"/>
          <w:szCs w:val="28"/>
        </w:rPr>
        <w:t>«</w:t>
      </w:r>
      <w:r w:rsidRPr="00132298">
        <w:rPr>
          <w:rFonts w:ascii="Times New Roman" w:hAnsi="Times New Roman" w:cs="Times New Roman"/>
          <w:sz w:val="28"/>
          <w:szCs w:val="28"/>
        </w:rPr>
        <w:t>Об утверждении государственно</w:t>
      </w:r>
      <w:r>
        <w:rPr>
          <w:rFonts w:ascii="Times New Roman" w:hAnsi="Times New Roman" w:cs="Times New Roman"/>
          <w:sz w:val="28"/>
          <w:szCs w:val="28"/>
        </w:rPr>
        <w:t>й программы Красноярского края «</w:t>
      </w:r>
      <w:r w:rsidRPr="00132298">
        <w:rPr>
          <w:rFonts w:ascii="Times New Roman" w:hAnsi="Times New Roman" w:cs="Times New Roman"/>
          <w:sz w:val="28"/>
          <w:szCs w:val="28"/>
        </w:rPr>
        <w:t>Развитие образования</w:t>
      </w:r>
      <w:r>
        <w:rPr>
          <w:rFonts w:ascii="Times New Roman" w:hAnsi="Times New Roman" w:cs="Times New Roman"/>
          <w:sz w:val="28"/>
          <w:szCs w:val="28"/>
        </w:rPr>
        <w:t>»</w:t>
      </w:r>
      <w:r w:rsidRPr="00132298">
        <w:rPr>
          <w:rFonts w:ascii="Times New Roman" w:hAnsi="Times New Roman" w:cs="Times New Roman"/>
          <w:sz w:val="28"/>
          <w:szCs w:val="28"/>
        </w:rPr>
        <w:t>;</w:t>
      </w:r>
    </w:p>
    <w:p w:rsidR="00465278" w:rsidRPr="0013229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2298">
        <w:rPr>
          <w:rFonts w:ascii="Times New Roman" w:hAnsi="Times New Roman" w:cs="Times New Roman"/>
          <w:sz w:val="28"/>
          <w:szCs w:val="28"/>
        </w:rPr>
        <w:t xml:space="preserve">- Постановление Правительства Красноярского края от 25.11.2014 </w:t>
      </w:r>
      <w:r>
        <w:rPr>
          <w:rFonts w:ascii="Times New Roman" w:hAnsi="Times New Roman" w:cs="Times New Roman"/>
          <w:sz w:val="28"/>
          <w:szCs w:val="28"/>
        </w:rPr>
        <w:t xml:space="preserve">          №  561-п «</w:t>
      </w:r>
      <w:r w:rsidRPr="00132298">
        <w:rPr>
          <w:rFonts w:ascii="Times New Roman" w:hAnsi="Times New Roman" w:cs="Times New Roman"/>
          <w:sz w:val="28"/>
          <w:szCs w:val="28"/>
        </w:rPr>
        <w: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r>
        <w:rPr>
          <w:rFonts w:ascii="Times New Roman" w:hAnsi="Times New Roman" w:cs="Times New Roman"/>
          <w:sz w:val="28"/>
          <w:szCs w:val="28"/>
        </w:rPr>
        <w:t>»</w:t>
      </w:r>
      <w:r w:rsidRPr="00132298">
        <w:rPr>
          <w:rFonts w:ascii="Times New Roman" w:hAnsi="Times New Roman" w:cs="Times New Roman"/>
          <w:sz w:val="28"/>
          <w:szCs w:val="28"/>
        </w:rPr>
        <w:t xml:space="preserve"> (вместе с </w:t>
      </w:r>
      <w:r>
        <w:rPr>
          <w:rFonts w:ascii="Times New Roman" w:hAnsi="Times New Roman" w:cs="Times New Roman"/>
          <w:sz w:val="28"/>
          <w:szCs w:val="28"/>
        </w:rPr>
        <w:t>«</w:t>
      </w:r>
      <w:r w:rsidRPr="00132298">
        <w:rPr>
          <w:rFonts w:ascii="Times New Roman" w:hAnsi="Times New Roman" w:cs="Times New Roman"/>
          <w:sz w:val="28"/>
          <w:szCs w:val="28"/>
        </w:rPr>
        <w:t>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w:t>
      </w:r>
      <w:r>
        <w:rPr>
          <w:rFonts w:ascii="Times New Roman" w:hAnsi="Times New Roman" w:cs="Times New Roman"/>
          <w:sz w:val="28"/>
          <w:szCs w:val="28"/>
        </w:rPr>
        <w:t>»</w:t>
      </w:r>
      <w:r w:rsidRPr="00132298">
        <w:rPr>
          <w:rFonts w:ascii="Times New Roman" w:hAnsi="Times New Roman" w:cs="Times New Roman"/>
          <w:sz w:val="28"/>
          <w:szCs w:val="28"/>
        </w:rPr>
        <w:t>)</w:t>
      </w:r>
      <w:r>
        <w:rPr>
          <w:rFonts w:ascii="Times New Roman" w:hAnsi="Times New Roman" w:cs="Times New Roman"/>
          <w:sz w:val="28"/>
          <w:szCs w:val="28"/>
        </w:rPr>
        <w:t>;</w:t>
      </w:r>
      <w:proofErr w:type="gramEnd"/>
    </w:p>
    <w:p w:rsidR="00465278" w:rsidRPr="00132298" w:rsidRDefault="00F57FC6" w:rsidP="004652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Постановление </w:t>
      </w:r>
      <w:r w:rsidR="00465278" w:rsidRPr="00132298">
        <w:rPr>
          <w:rFonts w:ascii="Times New Roman" w:hAnsi="Times New Roman" w:cs="Times New Roman"/>
          <w:sz w:val="28"/>
          <w:szCs w:val="28"/>
        </w:rPr>
        <w:t xml:space="preserve">Правительства Красноярского края от 05.04.2016 № 155-п </w:t>
      </w:r>
      <w:r w:rsidR="00465278">
        <w:rPr>
          <w:rFonts w:ascii="Times New Roman" w:hAnsi="Times New Roman" w:cs="Times New Roman"/>
          <w:sz w:val="28"/>
          <w:szCs w:val="28"/>
        </w:rPr>
        <w:t>«</w:t>
      </w:r>
      <w:r w:rsidR="00465278" w:rsidRPr="00132298">
        <w:rPr>
          <w:rFonts w:ascii="Times New Roman" w:hAnsi="Times New Roman" w:cs="Times New Roman"/>
          <w:sz w:val="28"/>
          <w:szCs w:val="28"/>
        </w:rPr>
        <w:t>Об утверждении Порядка обращения за получением денежной компенсации взамен горячего завтрак</w:t>
      </w:r>
      <w:r>
        <w:rPr>
          <w:rFonts w:ascii="Times New Roman" w:hAnsi="Times New Roman" w:cs="Times New Roman"/>
          <w:sz w:val="28"/>
          <w:szCs w:val="28"/>
        </w:rPr>
        <w:t xml:space="preserve">а и горячего обеда обучающимся </w:t>
      </w:r>
      <w:r w:rsidR="00465278" w:rsidRPr="00132298">
        <w:rPr>
          <w:rFonts w:ascii="Times New Roman" w:hAnsi="Times New Roman" w:cs="Times New Roman"/>
          <w:sz w:val="28"/>
          <w:szCs w:val="28"/>
        </w:rPr>
        <w:t xml:space="preserve">ограниченными возможностями здоровья в краевых государственных, </w:t>
      </w:r>
      <w:r w:rsidR="00465278" w:rsidRPr="00132298">
        <w:rPr>
          <w:rFonts w:ascii="Times New Roman" w:hAnsi="Times New Roman" w:cs="Times New Roman"/>
          <w:sz w:val="28"/>
          <w:szCs w:val="28"/>
        </w:rPr>
        <w:lastRenderedPageBreak/>
        <w:t>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w:t>
      </w:r>
      <w:r w:rsidR="00465278">
        <w:rPr>
          <w:rFonts w:ascii="Times New Roman" w:hAnsi="Times New Roman" w:cs="Times New Roman"/>
          <w:sz w:val="28"/>
          <w:szCs w:val="28"/>
        </w:rPr>
        <w:t>»</w:t>
      </w:r>
      <w:r w:rsidR="00465278" w:rsidRPr="00132298">
        <w:rPr>
          <w:rFonts w:ascii="Times New Roman" w:hAnsi="Times New Roman" w:cs="Times New Roman"/>
          <w:sz w:val="28"/>
          <w:szCs w:val="28"/>
        </w:rPr>
        <w:t>;</w:t>
      </w:r>
      <w:proofErr w:type="gramEnd"/>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132298">
        <w:rPr>
          <w:rFonts w:ascii="Times New Roman" w:hAnsi="Times New Roman" w:cs="Times New Roman"/>
          <w:sz w:val="28"/>
          <w:szCs w:val="28"/>
        </w:rPr>
        <w:t xml:space="preserve">- Постановление Правительства Красноярского края от 24.02.2015 № 65-п </w:t>
      </w:r>
      <w:r>
        <w:rPr>
          <w:rFonts w:ascii="Times New Roman" w:hAnsi="Times New Roman" w:cs="Times New Roman"/>
          <w:sz w:val="28"/>
          <w:szCs w:val="28"/>
        </w:rPr>
        <w:t>«</w:t>
      </w:r>
      <w:r w:rsidRPr="00132298">
        <w:rPr>
          <w:rFonts w:ascii="Times New Roman" w:hAnsi="Times New Roman" w:cs="Times New Roman"/>
          <w:sz w:val="28"/>
          <w:szCs w:val="28"/>
        </w:rPr>
        <w:t xml:space="preserve">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w:t>
      </w:r>
      <w:hyperlink r:id="rId18" w:history="1">
        <w:r w:rsidRPr="00132298">
          <w:rPr>
            <w:rFonts w:ascii="Times New Roman" w:hAnsi="Times New Roman" w:cs="Times New Roman"/>
            <w:sz w:val="28"/>
            <w:szCs w:val="28"/>
          </w:rPr>
          <w:t xml:space="preserve">пунктами </w:t>
        </w:r>
      </w:hyperlink>
      <w:r w:rsidRPr="00132298">
        <w:rPr>
          <w:rFonts w:ascii="Times New Roman" w:hAnsi="Times New Roman" w:cs="Times New Roman"/>
          <w:sz w:val="28"/>
          <w:szCs w:val="28"/>
        </w:rPr>
        <w:t>2,3,8,11 статьи 11 Закона Кра</w:t>
      </w:r>
      <w:r>
        <w:rPr>
          <w:rFonts w:ascii="Times New Roman" w:hAnsi="Times New Roman" w:cs="Times New Roman"/>
          <w:sz w:val="28"/>
          <w:szCs w:val="28"/>
        </w:rPr>
        <w:t>сноярского края от 02.11.200 № 12-961 «</w:t>
      </w:r>
      <w:r w:rsidRPr="00132298">
        <w:rPr>
          <w:rFonts w:ascii="Times New Roman" w:hAnsi="Times New Roman" w:cs="Times New Roman"/>
          <w:sz w:val="28"/>
          <w:szCs w:val="28"/>
        </w:rPr>
        <w:t>О защите прав ребенка</w:t>
      </w:r>
      <w:r>
        <w:rPr>
          <w:rFonts w:ascii="Times New Roman" w:hAnsi="Times New Roman" w:cs="Times New Roman"/>
          <w:sz w:val="28"/>
          <w:szCs w:val="28"/>
        </w:rPr>
        <w:t>»</w:t>
      </w:r>
      <w:r w:rsidRPr="00132298">
        <w:rPr>
          <w:rFonts w:ascii="Times New Roman" w:hAnsi="Times New Roman" w:cs="Times New Roman"/>
          <w:sz w:val="28"/>
          <w:szCs w:val="28"/>
        </w:rPr>
        <w:t>;</w:t>
      </w:r>
    </w:p>
    <w:p w:rsidR="00465278" w:rsidRPr="00187466"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187466">
        <w:rPr>
          <w:rFonts w:ascii="Times New Roman" w:hAnsi="Times New Roman" w:cs="Times New Roman"/>
          <w:sz w:val="28"/>
          <w:szCs w:val="28"/>
        </w:rPr>
        <w:t xml:space="preserve">- Распоряжение Правительства Красноярского края от 04.07.2019 № 453-р «Об утверждении целевой </w:t>
      </w:r>
      <w:proofErr w:type="gramStart"/>
      <w:r w:rsidRPr="00187466">
        <w:rPr>
          <w:rFonts w:ascii="Times New Roman" w:hAnsi="Times New Roman" w:cs="Times New Roman"/>
          <w:sz w:val="28"/>
          <w:szCs w:val="28"/>
        </w:rPr>
        <w:t>модели развития дополнительного образования детей Красноярского края</w:t>
      </w:r>
      <w:proofErr w:type="gramEnd"/>
      <w:r w:rsidRPr="00187466">
        <w:rPr>
          <w:rFonts w:ascii="Times New Roman" w:hAnsi="Times New Roman" w:cs="Times New Roman"/>
          <w:sz w:val="28"/>
          <w:szCs w:val="28"/>
        </w:rPr>
        <w:t>»;</w:t>
      </w:r>
    </w:p>
    <w:p w:rsidR="00465278" w:rsidRPr="0013229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466">
        <w:rPr>
          <w:rFonts w:ascii="Times New Roman" w:hAnsi="Times New Roman" w:cs="Times New Roman"/>
          <w:sz w:val="28"/>
          <w:szCs w:val="28"/>
        </w:rPr>
        <w:t>- Постановление администрации города</w:t>
      </w:r>
      <w:r>
        <w:rPr>
          <w:rFonts w:ascii="Times New Roman" w:hAnsi="Times New Roman" w:cs="Times New Roman"/>
          <w:sz w:val="28"/>
          <w:szCs w:val="28"/>
        </w:rPr>
        <w:t xml:space="preserve"> Боготола от 24.10.2016 </w:t>
      </w:r>
      <w:r w:rsidRPr="00132298">
        <w:rPr>
          <w:rFonts w:ascii="Times New Roman" w:hAnsi="Times New Roman" w:cs="Times New Roman"/>
          <w:sz w:val="28"/>
          <w:szCs w:val="28"/>
        </w:rPr>
        <w:t>№ 1099-п «Об утверждении Положения об организации питания обучающихся в муниципальных общеобразовательных учреждениях города Боготола без взимания платы»</w:t>
      </w:r>
      <w:r>
        <w:rPr>
          <w:rFonts w:ascii="Times New Roman" w:hAnsi="Times New Roman" w:cs="Times New Roman"/>
          <w:sz w:val="28"/>
          <w:szCs w:val="28"/>
        </w:rPr>
        <w:t>.</w:t>
      </w:r>
      <w:proofErr w:type="gramEnd"/>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272F62">
        <w:rPr>
          <w:rFonts w:ascii="Times New Roman" w:hAnsi="Times New Roman" w:cs="Times New Roman"/>
          <w:sz w:val="28"/>
          <w:szCs w:val="28"/>
        </w:rPr>
        <w:t xml:space="preserve">Решение задач подпрограммы </w:t>
      </w:r>
      <w:r>
        <w:rPr>
          <w:rFonts w:ascii="Times New Roman" w:hAnsi="Times New Roman" w:cs="Times New Roman"/>
          <w:sz w:val="28"/>
          <w:szCs w:val="28"/>
        </w:rPr>
        <w:t xml:space="preserve">1 </w:t>
      </w:r>
      <w:r w:rsidRPr="00272F62">
        <w:rPr>
          <w:rFonts w:ascii="Times New Roman" w:hAnsi="Times New Roman" w:cs="Times New Roman"/>
          <w:sz w:val="28"/>
          <w:szCs w:val="28"/>
        </w:rPr>
        <w:t>достигается через реализацию ее мероприятий. Исполнителями мероприятий подпрограммы являются Муниципально</w:t>
      </w:r>
      <w:r>
        <w:rPr>
          <w:rFonts w:ascii="Times New Roman" w:hAnsi="Times New Roman" w:cs="Times New Roman"/>
          <w:sz w:val="28"/>
          <w:szCs w:val="28"/>
        </w:rPr>
        <w:t xml:space="preserve">е </w:t>
      </w:r>
      <w:r w:rsidRPr="00272F62">
        <w:rPr>
          <w:rFonts w:ascii="Times New Roman" w:hAnsi="Times New Roman" w:cs="Times New Roman"/>
          <w:sz w:val="28"/>
          <w:szCs w:val="28"/>
        </w:rPr>
        <w:t>казенно</w:t>
      </w:r>
      <w:r>
        <w:rPr>
          <w:rFonts w:ascii="Times New Roman" w:hAnsi="Times New Roman" w:cs="Times New Roman"/>
          <w:sz w:val="28"/>
          <w:szCs w:val="28"/>
        </w:rPr>
        <w:t xml:space="preserve">е </w:t>
      </w:r>
      <w:r w:rsidRPr="00272F62">
        <w:rPr>
          <w:rFonts w:ascii="Times New Roman" w:hAnsi="Times New Roman" w:cs="Times New Roman"/>
          <w:sz w:val="28"/>
          <w:szCs w:val="28"/>
        </w:rPr>
        <w:t>учреждени</w:t>
      </w:r>
      <w:r>
        <w:rPr>
          <w:rFonts w:ascii="Times New Roman" w:hAnsi="Times New Roman" w:cs="Times New Roman"/>
          <w:sz w:val="28"/>
          <w:szCs w:val="28"/>
        </w:rPr>
        <w:t xml:space="preserve">е </w:t>
      </w:r>
      <w:r w:rsidRPr="00272F62">
        <w:rPr>
          <w:rFonts w:ascii="Times New Roman" w:hAnsi="Times New Roman" w:cs="Times New Roman"/>
          <w:sz w:val="28"/>
          <w:szCs w:val="28"/>
        </w:rPr>
        <w:t>«Управ</w:t>
      </w:r>
      <w:r w:rsidR="00F57FC6">
        <w:rPr>
          <w:rFonts w:ascii="Times New Roman" w:hAnsi="Times New Roman" w:cs="Times New Roman"/>
          <w:sz w:val="28"/>
          <w:szCs w:val="28"/>
        </w:rPr>
        <w:t xml:space="preserve">ление образования г. Боготола» </w:t>
      </w:r>
      <w:r>
        <w:rPr>
          <w:rFonts w:ascii="Times New Roman" w:hAnsi="Times New Roman" w:cs="Times New Roman"/>
          <w:sz w:val="28"/>
          <w:szCs w:val="28"/>
        </w:rPr>
        <w:t xml:space="preserve">и </w:t>
      </w:r>
      <w:r w:rsidRPr="00272F62">
        <w:rPr>
          <w:rFonts w:ascii="Times New Roman" w:hAnsi="Times New Roman" w:cs="Times New Roman"/>
          <w:sz w:val="28"/>
          <w:szCs w:val="28"/>
        </w:rPr>
        <w:t xml:space="preserve">подведомственные </w:t>
      </w:r>
      <w:r>
        <w:rPr>
          <w:rFonts w:ascii="Times New Roman" w:hAnsi="Times New Roman" w:cs="Times New Roman"/>
          <w:sz w:val="28"/>
          <w:szCs w:val="28"/>
        </w:rPr>
        <w:t xml:space="preserve">ему </w:t>
      </w:r>
      <w:r w:rsidR="00F57FC6">
        <w:rPr>
          <w:rFonts w:ascii="Times New Roman" w:hAnsi="Times New Roman" w:cs="Times New Roman"/>
          <w:sz w:val="28"/>
          <w:szCs w:val="28"/>
        </w:rPr>
        <w:t xml:space="preserve">учреждения </w:t>
      </w:r>
      <w:r w:rsidRPr="00272F62">
        <w:rPr>
          <w:rFonts w:ascii="Times New Roman" w:hAnsi="Times New Roman" w:cs="Times New Roman"/>
          <w:sz w:val="28"/>
          <w:szCs w:val="28"/>
        </w:rPr>
        <w:t>дошкольного</w:t>
      </w:r>
      <w:r>
        <w:rPr>
          <w:rFonts w:ascii="Times New Roman" w:hAnsi="Times New Roman" w:cs="Times New Roman"/>
          <w:sz w:val="28"/>
          <w:szCs w:val="28"/>
        </w:rPr>
        <w:t>, общего</w:t>
      </w:r>
      <w:r w:rsidRPr="00272F62">
        <w:rPr>
          <w:rFonts w:ascii="Times New Roman" w:hAnsi="Times New Roman" w:cs="Times New Roman"/>
          <w:sz w:val="28"/>
          <w:szCs w:val="28"/>
        </w:rPr>
        <w:t xml:space="preserve"> и дополнительного образования города Боготола</w:t>
      </w:r>
      <w:r w:rsidR="00A81089">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sidR="00A81089">
        <w:rPr>
          <w:rFonts w:ascii="Times New Roman" w:hAnsi="Times New Roman" w:cs="Times New Roman"/>
          <w:sz w:val="28"/>
          <w:szCs w:val="28"/>
        </w:rPr>
        <w:t xml:space="preserve"> </w:t>
      </w:r>
      <w:proofErr w:type="gramStart"/>
      <w:r>
        <w:rPr>
          <w:rFonts w:ascii="Times New Roman" w:hAnsi="Times New Roman" w:cs="Times New Roman"/>
          <w:sz w:val="28"/>
          <w:szCs w:val="28"/>
        </w:rPr>
        <w:t>отдельным</w:t>
      </w:r>
      <w:proofErr w:type="gramEnd"/>
      <w:r>
        <w:rPr>
          <w:rFonts w:ascii="Times New Roman" w:hAnsi="Times New Roman" w:cs="Times New Roman"/>
          <w:sz w:val="28"/>
          <w:szCs w:val="28"/>
        </w:rPr>
        <w:t xml:space="preserve"> мероприятием подпрограммы</w:t>
      </w:r>
      <w:r w:rsidRPr="00272F62">
        <w:rPr>
          <w:rFonts w:ascii="Times New Roman" w:hAnsi="Times New Roman" w:cs="Times New Roman"/>
          <w:sz w:val="28"/>
          <w:szCs w:val="28"/>
        </w:rPr>
        <w:t>.</w:t>
      </w:r>
      <w:r w:rsidR="00A81089">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Критерии выбора исполнителей для реализации мероприятий подпрограммы обусловлены функциями </w:t>
      </w:r>
      <w:r w:rsidRPr="00272F62">
        <w:rPr>
          <w:rFonts w:ascii="Times New Roman" w:hAnsi="Times New Roman" w:cs="Times New Roman"/>
          <w:sz w:val="28"/>
          <w:szCs w:val="28"/>
        </w:rPr>
        <w:t>Муниципально</w:t>
      </w:r>
      <w:r>
        <w:rPr>
          <w:rFonts w:ascii="Times New Roman" w:hAnsi="Times New Roman" w:cs="Times New Roman"/>
          <w:sz w:val="28"/>
          <w:szCs w:val="28"/>
        </w:rPr>
        <w:t xml:space="preserve">го </w:t>
      </w:r>
      <w:r w:rsidRPr="00272F62">
        <w:rPr>
          <w:rFonts w:ascii="Times New Roman" w:hAnsi="Times New Roman" w:cs="Times New Roman"/>
          <w:sz w:val="28"/>
          <w:szCs w:val="28"/>
        </w:rPr>
        <w:t>казенно</w:t>
      </w:r>
      <w:r>
        <w:rPr>
          <w:rFonts w:ascii="Times New Roman" w:hAnsi="Times New Roman" w:cs="Times New Roman"/>
          <w:sz w:val="28"/>
          <w:szCs w:val="28"/>
        </w:rPr>
        <w:t xml:space="preserve">го </w:t>
      </w:r>
      <w:r w:rsidRPr="00272F62">
        <w:rPr>
          <w:rFonts w:ascii="Times New Roman" w:hAnsi="Times New Roman" w:cs="Times New Roman"/>
          <w:sz w:val="28"/>
          <w:szCs w:val="28"/>
        </w:rPr>
        <w:t>учреждени</w:t>
      </w:r>
      <w:r>
        <w:rPr>
          <w:rFonts w:ascii="Times New Roman" w:hAnsi="Times New Roman" w:cs="Times New Roman"/>
          <w:sz w:val="28"/>
          <w:szCs w:val="28"/>
        </w:rPr>
        <w:t xml:space="preserve">я </w:t>
      </w:r>
      <w:r w:rsidRPr="00272F62">
        <w:rPr>
          <w:rFonts w:ascii="Times New Roman" w:hAnsi="Times New Roman" w:cs="Times New Roman"/>
          <w:sz w:val="28"/>
          <w:szCs w:val="28"/>
        </w:rPr>
        <w:t xml:space="preserve">«Управление образования г. Боготола» </w:t>
      </w:r>
      <w:r>
        <w:rPr>
          <w:rFonts w:ascii="Times New Roman" w:hAnsi="Times New Roman" w:cs="Times New Roman"/>
          <w:sz w:val="28"/>
          <w:szCs w:val="28"/>
        </w:rPr>
        <w:t xml:space="preserve">и </w:t>
      </w:r>
      <w:r w:rsidRPr="00272F62">
        <w:rPr>
          <w:rFonts w:ascii="Times New Roman" w:hAnsi="Times New Roman" w:cs="Times New Roman"/>
          <w:sz w:val="28"/>
          <w:szCs w:val="28"/>
        </w:rPr>
        <w:t>подведомственны</w:t>
      </w:r>
      <w:r>
        <w:rPr>
          <w:rFonts w:ascii="Times New Roman" w:hAnsi="Times New Roman" w:cs="Times New Roman"/>
          <w:sz w:val="28"/>
          <w:szCs w:val="28"/>
        </w:rPr>
        <w:t xml:space="preserve">х ему </w:t>
      </w:r>
      <w:r w:rsidRPr="00272F62">
        <w:rPr>
          <w:rFonts w:ascii="Times New Roman" w:hAnsi="Times New Roman" w:cs="Times New Roman"/>
          <w:sz w:val="28"/>
          <w:szCs w:val="28"/>
        </w:rPr>
        <w:t>учреждения</w:t>
      </w:r>
      <w:r>
        <w:rPr>
          <w:rFonts w:ascii="Times New Roman" w:hAnsi="Times New Roman" w:cs="Times New Roman"/>
          <w:sz w:val="28"/>
          <w:szCs w:val="28"/>
        </w:rPr>
        <w:t>ми, которые определены действующим законодательством, нормативно-правовыми актами органов местного самоуправления, уставными документами учреждений.</w:t>
      </w:r>
      <w:proofErr w:type="gramEnd"/>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272F62">
        <w:rPr>
          <w:rFonts w:ascii="Times New Roman" w:hAnsi="Times New Roman" w:cs="Times New Roman"/>
          <w:sz w:val="28"/>
          <w:szCs w:val="28"/>
        </w:rPr>
        <w:t>Муниципально</w:t>
      </w:r>
      <w:r>
        <w:rPr>
          <w:rFonts w:ascii="Times New Roman" w:hAnsi="Times New Roman" w:cs="Times New Roman"/>
          <w:sz w:val="28"/>
          <w:szCs w:val="28"/>
        </w:rPr>
        <w:t xml:space="preserve">е </w:t>
      </w:r>
      <w:r w:rsidRPr="00272F62">
        <w:rPr>
          <w:rFonts w:ascii="Times New Roman" w:hAnsi="Times New Roman" w:cs="Times New Roman"/>
          <w:sz w:val="28"/>
          <w:szCs w:val="28"/>
        </w:rPr>
        <w:t xml:space="preserve"> казенно</w:t>
      </w:r>
      <w:r>
        <w:rPr>
          <w:rFonts w:ascii="Times New Roman" w:hAnsi="Times New Roman" w:cs="Times New Roman"/>
          <w:sz w:val="28"/>
          <w:szCs w:val="28"/>
        </w:rPr>
        <w:t xml:space="preserve">е </w:t>
      </w:r>
      <w:r w:rsidRPr="00272F62">
        <w:rPr>
          <w:rFonts w:ascii="Times New Roman" w:hAnsi="Times New Roman" w:cs="Times New Roman"/>
          <w:sz w:val="28"/>
          <w:szCs w:val="28"/>
        </w:rPr>
        <w:t xml:space="preserve"> учреждени</w:t>
      </w:r>
      <w:r>
        <w:rPr>
          <w:rFonts w:ascii="Times New Roman" w:hAnsi="Times New Roman" w:cs="Times New Roman"/>
          <w:sz w:val="28"/>
          <w:szCs w:val="28"/>
        </w:rPr>
        <w:t xml:space="preserve">е </w:t>
      </w:r>
      <w:r w:rsidRPr="00272F62">
        <w:rPr>
          <w:rFonts w:ascii="Times New Roman" w:hAnsi="Times New Roman" w:cs="Times New Roman"/>
          <w:sz w:val="28"/>
          <w:szCs w:val="28"/>
        </w:rPr>
        <w:t xml:space="preserve"> «Управление образования г. Боготола»  </w:t>
      </w:r>
      <w:r w:rsidRPr="00E73AE6">
        <w:rPr>
          <w:rFonts w:ascii="Times New Roman" w:hAnsi="Times New Roman" w:cs="Times New Roman"/>
          <w:sz w:val="28"/>
          <w:szCs w:val="28"/>
        </w:rPr>
        <w:t xml:space="preserve">является ответственным исполнителем и координатором подпрограммы. </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Отдельные м</w:t>
      </w:r>
      <w:r w:rsidRPr="00272F62">
        <w:rPr>
          <w:rFonts w:ascii="Times New Roman" w:hAnsi="Times New Roman" w:cs="Times New Roman"/>
          <w:sz w:val="28"/>
          <w:szCs w:val="28"/>
        </w:rPr>
        <w:t xml:space="preserve">ероприятия подпрограммы реализуются путем предоставления муниципальных услуг соответствующим группам населения территории муниципального образования город Боготол. </w:t>
      </w:r>
    </w:p>
    <w:p w:rsidR="00465278" w:rsidRPr="00D5784E" w:rsidRDefault="00465278" w:rsidP="0046527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784E">
        <w:rPr>
          <w:rFonts w:ascii="Times New Roman" w:eastAsia="Times New Roman" w:hAnsi="Times New Roman" w:cs="Times New Roman"/>
          <w:sz w:val="28"/>
          <w:szCs w:val="28"/>
        </w:rPr>
        <w:t xml:space="preserve">Закупка товаров, выполнение работ, оказание услуг в рамках реализации подпрограммных мероприятий осуществляется </w:t>
      </w:r>
      <w:r>
        <w:rPr>
          <w:rFonts w:ascii="Times New Roman" w:eastAsia="Times New Roman" w:hAnsi="Times New Roman" w:cs="Times New Roman"/>
          <w:sz w:val="28"/>
          <w:szCs w:val="28"/>
        </w:rPr>
        <w:t xml:space="preserve">исполнителями подпрограммы </w:t>
      </w:r>
      <w:r w:rsidRPr="00D5784E">
        <w:rPr>
          <w:rFonts w:ascii="Times New Roman" w:eastAsia="Times New Roman" w:hAnsi="Times New Roman" w:cs="Times New Roman"/>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65278" w:rsidRPr="00415152" w:rsidRDefault="00465278" w:rsidP="0046527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611EB">
        <w:rPr>
          <w:rFonts w:ascii="Times New Roman" w:eastAsia="Times New Roman" w:hAnsi="Times New Roman" w:cs="Times New Roman"/>
          <w:sz w:val="28"/>
          <w:szCs w:val="28"/>
        </w:rPr>
        <w:t xml:space="preserve">Источниками финансирования подпрограммы являются городской и краевой бюджеты, внебюджетные средства. </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127357">
        <w:rPr>
          <w:rFonts w:ascii="Times New Roman" w:hAnsi="Times New Roman" w:cs="Times New Roman"/>
          <w:sz w:val="28"/>
          <w:szCs w:val="28"/>
        </w:rPr>
        <w:t xml:space="preserve">Финансовое обеспечение исполнения мероприятий подпрограммы осуществляется путем выделения субсидий на выполнение муниципального задания и субсидий на иные цели исполнителям мероприятий подпрограммы - муниципальным образовательным </w:t>
      </w:r>
      <w:r w:rsidRPr="00127357">
        <w:rPr>
          <w:rFonts w:ascii="Times New Roman" w:hAnsi="Times New Roman" w:cs="Times New Roman"/>
          <w:sz w:val="28"/>
          <w:szCs w:val="28"/>
        </w:rPr>
        <w:lastRenderedPageBreak/>
        <w:t>учреждениям</w:t>
      </w:r>
      <w:r>
        <w:rPr>
          <w:rFonts w:ascii="Times New Roman" w:hAnsi="Times New Roman" w:cs="Times New Roman"/>
          <w:sz w:val="28"/>
          <w:szCs w:val="28"/>
        </w:rPr>
        <w:t xml:space="preserve">, подведомственным </w:t>
      </w:r>
      <w:r w:rsidRPr="00272F62">
        <w:rPr>
          <w:rFonts w:ascii="Times New Roman" w:hAnsi="Times New Roman" w:cs="Times New Roman"/>
          <w:sz w:val="28"/>
          <w:szCs w:val="28"/>
        </w:rPr>
        <w:t>Муниципальному казенному учреждению «Управление образования г. Боготола»</w:t>
      </w:r>
      <w:r w:rsidRPr="00127357">
        <w:rPr>
          <w:rFonts w:ascii="Times New Roman" w:hAnsi="Times New Roman" w:cs="Times New Roman"/>
          <w:sz w:val="28"/>
          <w:szCs w:val="28"/>
        </w:rPr>
        <w:t xml:space="preserve">. </w:t>
      </w:r>
      <w:r w:rsidRPr="00183325">
        <w:rPr>
          <w:rFonts w:ascii="Times New Roman" w:hAnsi="Times New Roman" w:cs="Times New Roman"/>
          <w:sz w:val="28"/>
          <w:szCs w:val="28"/>
        </w:rPr>
        <w:t xml:space="preserve">Финансовое обеспечение мероприятий, </w:t>
      </w:r>
      <w:r>
        <w:rPr>
          <w:rFonts w:ascii="Times New Roman" w:hAnsi="Times New Roman" w:cs="Times New Roman"/>
          <w:sz w:val="28"/>
          <w:szCs w:val="28"/>
        </w:rPr>
        <w:t xml:space="preserve">исполнителем </w:t>
      </w:r>
      <w:r w:rsidRPr="00183325">
        <w:rPr>
          <w:rFonts w:ascii="Times New Roman" w:hAnsi="Times New Roman" w:cs="Times New Roman"/>
          <w:sz w:val="28"/>
          <w:szCs w:val="28"/>
        </w:rPr>
        <w:t xml:space="preserve">которых </w:t>
      </w:r>
      <w:r>
        <w:rPr>
          <w:rFonts w:ascii="Times New Roman" w:hAnsi="Times New Roman" w:cs="Times New Roman"/>
          <w:sz w:val="28"/>
          <w:szCs w:val="28"/>
        </w:rPr>
        <w:t xml:space="preserve">является </w:t>
      </w:r>
      <w:r w:rsidRPr="00183325">
        <w:rPr>
          <w:rFonts w:ascii="Times New Roman" w:hAnsi="Times New Roman" w:cs="Times New Roman"/>
          <w:sz w:val="28"/>
          <w:szCs w:val="28"/>
        </w:rPr>
        <w:t>Муниципальн</w:t>
      </w:r>
      <w:r>
        <w:rPr>
          <w:rFonts w:ascii="Times New Roman" w:hAnsi="Times New Roman" w:cs="Times New Roman"/>
          <w:sz w:val="28"/>
          <w:szCs w:val="28"/>
        </w:rPr>
        <w:t>ое</w:t>
      </w:r>
      <w:r w:rsidRPr="00183325">
        <w:rPr>
          <w:rFonts w:ascii="Times New Roman" w:hAnsi="Times New Roman" w:cs="Times New Roman"/>
          <w:sz w:val="28"/>
          <w:szCs w:val="28"/>
        </w:rPr>
        <w:t xml:space="preserve"> казенн</w:t>
      </w:r>
      <w:r>
        <w:rPr>
          <w:rFonts w:ascii="Times New Roman" w:hAnsi="Times New Roman" w:cs="Times New Roman"/>
          <w:sz w:val="28"/>
          <w:szCs w:val="28"/>
        </w:rPr>
        <w:t>ое</w:t>
      </w:r>
      <w:r w:rsidRPr="00183325">
        <w:rPr>
          <w:rFonts w:ascii="Times New Roman" w:hAnsi="Times New Roman" w:cs="Times New Roman"/>
          <w:sz w:val="28"/>
          <w:szCs w:val="28"/>
        </w:rPr>
        <w:t xml:space="preserve"> учреждение «Управление образования г. Боготола», осуществляется на основании сметного финансирования.</w:t>
      </w:r>
    </w:p>
    <w:p w:rsidR="00465278" w:rsidRPr="00B31791" w:rsidRDefault="00465278" w:rsidP="00465278">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r w:rsidRPr="00B31791">
        <w:rPr>
          <w:rFonts w:ascii="Times New Roman" w:hAnsi="Times New Roman" w:cs="Times New Roman"/>
          <w:sz w:val="28"/>
          <w:szCs w:val="28"/>
        </w:rPr>
        <w:t>Главными распорядителями средств местного бюджета является администрация города Боготола и Муниципальное казенное учреждение «Управление образования г. Боготола».</w:t>
      </w:r>
    </w:p>
    <w:p w:rsidR="00465278" w:rsidRDefault="00465278" w:rsidP="004652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31791">
        <w:rPr>
          <w:rFonts w:ascii="Times New Roman" w:eastAsia="Times New Roman" w:hAnsi="Times New Roman" w:cs="Times New Roman"/>
          <w:sz w:val="28"/>
          <w:szCs w:val="28"/>
        </w:rPr>
        <w:t xml:space="preserve">Муниципальное казенное учреждение «Управление образования г. Боготола» ежегодно </w:t>
      </w:r>
      <w:r w:rsidRPr="00B31791">
        <w:rPr>
          <w:rFonts w:ascii="Times New Roman" w:hAnsi="Times New Roman" w:cs="Times New Roman"/>
          <w:sz w:val="28"/>
          <w:szCs w:val="28"/>
        </w:rPr>
        <w:t xml:space="preserve">формирует и утверждает муниципальные задания для подведомственных учреждений в соответствии с предусмотренными их учредительными документами основными видами деятельности на основании постановления администрации города Боготола от 06.11.2015 </w:t>
      </w:r>
      <w:r>
        <w:rPr>
          <w:rFonts w:ascii="Times New Roman" w:hAnsi="Times New Roman" w:cs="Times New Roman"/>
          <w:sz w:val="28"/>
          <w:szCs w:val="28"/>
        </w:rPr>
        <w:t>№</w:t>
      </w:r>
      <w:r w:rsidRPr="00B31791">
        <w:rPr>
          <w:rFonts w:ascii="Times New Roman" w:hAnsi="Times New Roman" w:cs="Times New Roman"/>
          <w:sz w:val="28"/>
          <w:szCs w:val="28"/>
        </w:rPr>
        <w:t>1412-п «Об утверждении Порядка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 (далее – Порядок).</w:t>
      </w:r>
      <w:proofErr w:type="gramEnd"/>
      <w:r w:rsidR="00003E53">
        <w:rPr>
          <w:rFonts w:ascii="Times New Roman" w:hAnsi="Times New Roman" w:cs="Times New Roman"/>
          <w:sz w:val="28"/>
          <w:szCs w:val="28"/>
        </w:rPr>
        <w:t xml:space="preserve"> </w:t>
      </w:r>
      <w:r w:rsidRPr="00AB6DC0">
        <w:rPr>
          <w:rFonts w:ascii="Times New Roman" w:hAnsi="Times New Roman" w:cs="Times New Roman"/>
          <w:sz w:val="28"/>
          <w:szCs w:val="28"/>
        </w:rPr>
        <w:t>Сводные показатели муниципальных заданий применяются при установлении показателей результативности подпрограммы.</w:t>
      </w:r>
    </w:p>
    <w:p w:rsidR="00465278" w:rsidRDefault="00465278" w:rsidP="0046527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15152">
        <w:rPr>
          <w:rFonts w:ascii="Times New Roman" w:eastAsia="Times New Roman" w:hAnsi="Times New Roman" w:cs="Times New Roman"/>
          <w:sz w:val="28"/>
          <w:szCs w:val="28"/>
        </w:rPr>
        <w:t xml:space="preserve">Субсидии предоставляются на основании </w:t>
      </w:r>
      <w:hyperlink r:id="rId19" w:history="1">
        <w:r w:rsidRPr="00415152">
          <w:rPr>
            <w:rFonts w:ascii="Times New Roman" w:eastAsia="Times New Roman" w:hAnsi="Times New Roman" w:cs="Times New Roman"/>
            <w:sz w:val="28"/>
            <w:szCs w:val="28"/>
          </w:rPr>
          <w:t>соглашения</w:t>
        </w:r>
      </w:hyperlink>
      <w:r w:rsidRPr="00415152">
        <w:rPr>
          <w:rFonts w:ascii="Times New Roman" w:eastAsia="Times New Roman" w:hAnsi="Times New Roman" w:cs="Times New Roman"/>
          <w:sz w:val="28"/>
          <w:szCs w:val="28"/>
        </w:rPr>
        <w:t xml:space="preserve"> о предоставлении субсидии, заключенного между Муниципальным казенным учреждением «Управление образования г. Боготола» и подведомственными ему муниципальными бюджетными образовательными учреждениями по форме, утвержденной </w:t>
      </w:r>
      <w:r w:rsidRPr="00415152">
        <w:rPr>
          <w:rFonts w:ascii="Times New Roman" w:eastAsia="Calibri" w:hAnsi="Times New Roman" w:cs="Times New Roman"/>
          <w:sz w:val="28"/>
          <w:szCs w:val="28"/>
        </w:rPr>
        <w:t>Поряд</w:t>
      </w:r>
      <w:r>
        <w:rPr>
          <w:rFonts w:ascii="Times New Roman" w:eastAsia="Calibri" w:hAnsi="Times New Roman" w:cs="Times New Roman"/>
          <w:sz w:val="28"/>
          <w:szCs w:val="28"/>
        </w:rPr>
        <w:t xml:space="preserve">ком. </w:t>
      </w:r>
      <w:r w:rsidRPr="00415152">
        <w:rPr>
          <w:rFonts w:ascii="Times New Roman" w:eastAsia="Calibri" w:hAnsi="Times New Roman" w:cs="Times New Roman"/>
          <w:sz w:val="28"/>
          <w:szCs w:val="28"/>
        </w:rPr>
        <w:t xml:space="preserve">Предметом Соглашения является определение порядка и условий предоставления </w:t>
      </w:r>
      <w:r w:rsidRPr="00415152">
        <w:rPr>
          <w:rFonts w:ascii="Times New Roman" w:eastAsia="Times New Roman" w:hAnsi="Times New Roman" w:cs="Times New Roman"/>
          <w:sz w:val="28"/>
          <w:szCs w:val="28"/>
        </w:rPr>
        <w:t xml:space="preserve">Муниципальным казенным учреждением «Управление образования г. Боготола» </w:t>
      </w:r>
      <w:r w:rsidRPr="00415152">
        <w:rPr>
          <w:rFonts w:ascii="Times New Roman" w:eastAsia="Calibri" w:hAnsi="Times New Roman" w:cs="Times New Roman"/>
          <w:sz w:val="28"/>
          <w:szCs w:val="28"/>
        </w:rPr>
        <w:t xml:space="preserve">подведомственным ему муниципальным бюджетным образовательным учреждениям субсидии из городского бюджета на финансовое обеспечение выполнения муниципальных заданий на оказание муниципальных услуг (выполнение работ). </w:t>
      </w:r>
      <w:r>
        <w:rPr>
          <w:rFonts w:ascii="Times New Roman" w:hAnsi="Times New Roman" w:cs="Times New Roman"/>
          <w:sz w:val="28"/>
          <w:szCs w:val="28"/>
        </w:rPr>
        <w:t>Перечисление субсидии получателям осуществляется в сроки, предусмотренные соглашением. В случае нарушения получателем субсидии обязательств, предусмотренных соглашением, Муниципальное казенное учреждение «Управление образования г. Боготола» принимает решение о расторжении соглашения в порядке, предусмотренном соглашением. В случае нецелевого использования средств субсидии она подлежит взысканию в доход соответствующего бюджета в соответствии с бюджетным законодательством Российской Федерации.</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3248C3">
        <w:rPr>
          <w:rFonts w:ascii="Times New Roman" w:hAnsi="Times New Roman" w:cs="Times New Roman"/>
          <w:sz w:val="28"/>
          <w:szCs w:val="28"/>
        </w:rPr>
        <w:t xml:space="preserve">К основным технологиям и методам, используемым в ходе реализации муниципальной </w:t>
      </w:r>
      <w:r>
        <w:rPr>
          <w:rFonts w:ascii="Times New Roman" w:hAnsi="Times New Roman" w:cs="Times New Roman"/>
          <w:sz w:val="28"/>
          <w:szCs w:val="28"/>
        </w:rPr>
        <w:t>под</w:t>
      </w:r>
      <w:r w:rsidRPr="003248C3">
        <w:rPr>
          <w:rFonts w:ascii="Times New Roman" w:hAnsi="Times New Roman" w:cs="Times New Roman"/>
          <w:sz w:val="28"/>
          <w:szCs w:val="28"/>
        </w:rPr>
        <w:t>программы, относятся: образовательные программы, разработанные в соответствии с федеральными государственными образовательными стандартами; система муниципального заказа на ресурсы, используемые в производстве образовательных услуг</w:t>
      </w:r>
      <w:r w:rsidRPr="00145414">
        <w:rPr>
          <w:rFonts w:ascii="Times New Roman" w:hAnsi="Times New Roman" w:cs="Times New Roman"/>
          <w:sz w:val="28"/>
          <w:szCs w:val="28"/>
        </w:rPr>
        <w:t>; система мониторинга состояния образования;</w:t>
      </w:r>
      <w:r w:rsidRPr="003248C3">
        <w:rPr>
          <w:rFonts w:ascii="Times New Roman" w:hAnsi="Times New Roman" w:cs="Times New Roman"/>
          <w:sz w:val="28"/>
          <w:szCs w:val="28"/>
        </w:rPr>
        <w:t xml:space="preserve"> мониторинг эффективности деятельности органов местного самоуправления</w:t>
      </w:r>
      <w:r>
        <w:rPr>
          <w:rFonts w:ascii="Times New Roman" w:hAnsi="Times New Roman" w:cs="Times New Roman"/>
          <w:sz w:val="28"/>
          <w:szCs w:val="28"/>
        </w:rPr>
        <w:t xml:space="preserve"> в области образования</w:t>
      </w:r>
      <w:r w:rsidRPr="003248C3">
        <w:rPr>
          <w:rFonts w:ascii="Times New Roman" w:hAnsi="Times New Roman" w:cs="Times New Roman"/>
          <w:sz w:val="28"/>
          <w:szCs w:val="28"/>
        </w:rPr>
        <w:t>.</w:t>
      </w:r>
    </w:p>
    <w:p w:rsidR="00465278" w:rsidRPr="006B5D86"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6B5D86">
        <w:rPr>
          <w:rFonts w:ascii="Times New Roman" w:hAnsi="Times New Roman" w:cs="Times New Roman"/>
          <w:sz w:val="28"/>
          <w:szCs w:val="28"/>
        </w:rPr>
        <w:lastRenderedPageBreak/>
        <w:t xml:space="preserve">Муниципальная </w:t>
      </w:r>
      <w:r>
        <w:rPr>
          <w:rFonts w:ascii="Times New Roman" w:hAnsi="Times New Roman" w:cs="Times New Roman"/>
          <w:sz w:val="28"/>
          <w:szCs w:val="28"/>
        </w:rPr>
        <w:t>под</w:t>
      </w:r>
      <w:r w:rsidRPr="006B5D86">
        <w:rPr>
          <w:rFonts w:ascii="Times New Roman" w:hAnsi="Times New Roman" w:cs="Times New Roman"/>
          <w:sz w:val="28"/>
          <w:szCs w:val="28"/>
        </w:rPr>
        <w:t>программа основывается на интеграции и межведомственном взаимодействии различных структурных подразделений Администрации города Боготола.</w:t>
      </w:r>
      <w:r w:rsidR="004A49DC">
        <w:rPr>
          <w:rFonts w:ascii="Times New Roman" w:hAnsi="Times New Roman" w:cs="Times New Roman"/>
          <w:sz w:val="28"/>
          <w:szCs w:val="28"/>
        </w:rPr>
        <w:t xml:space="preserve"> </w:t>
      </w:r>
      <w:r w:rsidRPr="006B5D86">
        <w:rPr>
          <w:rFonts w:ascii="Times New Roman" w:hAnsi="Times New Roman" w:cs="Times New Roman"/>
          <w:sz w:val="28"/>
          <w:szCs w:val="28"/>
        </w:rPr>
        <w:t xml:space="preserve">Эффективное межведомственное взаимодействие позволяет создать условия для выполнения всего комплекса мероприятий муниципальной </w:t>
      </w:r>
      <w:r>
        <w:rPr>
          <w:rFonts w:ascii="Times New Roman" w:hAnsi="Times New Roman" w:cs="Times New Roman"/>
          <w:sz w:val="28"/>
          <w:szCs w:val="28"/>
        </w:rPr>
        <w:t>под</w:t>
      </w:r>
      <w:r w:rsidRPr="006B5D86">
        <w:rPr>
          <w:rFonts w:ascii="Times New Roman" w:hAnsi="Times New Roman" w:cs="Times New Roman"/>
          <w:sz w:val="28"/>
          <w:szCs w:val="28"/>
        </w:rPr>
        <w:t>программы.</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Реализация мероприятий 1.1.1 – 1.1.3, </w:t>
      </w:r>
      <w:r w:rsidRPr="00867F95">
        <w:rPr>
          <w:rFonts w:ascii="Times New Roman" w:hAnsi="Times New Roman" w:cs="Times New Roman"/>
          <w:sz w:val="28"/>
          <w:szCs w:val="28"/>
        </w:rPr>
        <w:t>1.2</w:t>
      </w:r>
      <w:r>
        <w:rPr>
          <w:rFonts w:ascii="Times New Roman" w:hAnsi="Times New Roman" w:cs="Times New Roman"/>
          <w:sz w:val="28"/>
          <w:szCs w:val="28"/>
        </w:rPr>
        <w:t xml:space="preserve">.1 – </w:t>
      </w:r>
      <w:r w:rsidRPr="00867F95">
        <w:rPr>
          <w:rFonts w:ascii="Times New Roman" w:hAnsi="Times New Roman" w:cs="Times New Roman"/>
          <w:sz w:val="28"/>
          <w:szCs w:val="28"/>
        </w:rPr>
        <w:t>1.2.3, 1.3.1</w:t>
      </w:r>
      <w:r>
        <w:rPr>
          <w:rFonts w:ascii="Times New Roman" w:hAnsi="Times New Roman" w:cs="Times New Roman"/>
          <w:sz w:val="28"/>
          <w:szCs w:val="28"/>
        </w:rPr>
        <w:t>, 1.3.2. подпрограммы 1 осуществляется Муниципальным</w:t>
      </w:r>
      <w:r w:rsidRPr="00A4493C">
        <w:rPr>
          <w:rFonts w:ascii="Times New Roman" w:hAnsi="Times New Roman" w:cs="Times New Roman"/>
          <w:sz w:val="28"/>
          <w:szCs w:val="28"/>
        </w:rPr>
        <w:t xml:space="preserve"> казенн</w:t>
      </w:r>
      <w:r>
        <w:rPr>
          <w:rFonts w:ascii="Times New Roman" w:hAnsi="Times New Roman" w:cs="Times New Roman"/>
          <w:sz w:val="28"/>
          <w:szCs w:val="28"/>
        </w:rPr>
        <w:t>ым</w:t>
      </w:r>
      <w:r w:rsidRPr="00A4493C">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A4493C">
        <w:rPr>
          <w:rFonts w:ascii="Times New Roman" w:hAnsi="Times New Roman" w:cs="Times New Roman"/>
          <w:sz w:val="28"/>
          <w:szCs w:val="28"/>
        </w:rPr>
        <w:t xml:space="preserve"> «Управление образования г. Боготола» </w:t>
      </w:r>
      <w:r>
        <w:rPr>
          <w:rFonts w:ascii="Times New Roman" w:hAnsi="Times New Roman" w:cs="Times New Roman"/>
          <w:sz w:val="28"/>
          <w:szCs w:val="28"/>
        </w:rPr>
        <w:t xml:space="preserve"> на основании подпункта 1 </w:t>
      </w:r>
      <w:r w:rsidRPr="00666777">
        <w:rPr>
          <w:rFonts w:ascii="Times New Roman" w:hAnsi="Times New Roman" w:cs="Times New Roman"/>
          <w:sz w:val="28"/>
          <w:szCs w:val="28"/>
        </w:rPr>
        <w:t>пункта 1 ст. 9 Федерального закона № 273-ФЗ</w:t>
      </w:r>
      <w:r>
        <w:rPr>
          <w:rFonts w:ascii="Times New Roman" w:hAnsi="Times New Roman" w:cs="Times New Roman"/>
          <w:sz w:val="28"/>
          <w:szCs w:val="28"/>
        </w:rPr>
        <w:t xml:space="preserve"> от 29.12.2012 «Об образовании в Российской Федерации»  путем финансирования расходов муниципальных образовательных учреждений на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и</w:t>
      </w:r>
      <w:proofErr w:type="gramEnd"/>
      <w:r>
        <w:rPr>
          <w:rFonts w:ascii="Times New Roman" w:hAnsi="Times New Roman" w:cs="Times New Roman"/>
          <w:sz w:val="28"/>
          <w:szCs w:val="28"/>
        </w:rPr>
        <w:t xml:space="preserve">  программам дополнительного образования детей.</w:t>
      </w:r>
    </w:p>
    <w:p w:rsidR="00465278" w:rsidRPr="00330DB3"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Реализация мероприятия 1.1.4 подпрограммы 1 осуществляется Муниципальным</w:t>
      </w:r>
      <w:r w:rsidRPr="00A4493C">
        <w:rPr>
          <w:rFonts w:ascii="Times New Roman" w:hAnsi="Times New Roman" w:cs="Times New Roman"/>
          <w:sz w:val="28"/>
          <w:szCs w:val="28"/>
        </w:rPr>
        <w:t xml:space="preserve"> казенн</w:t>
      </w:r>
      <w:r>
        <w:rPr>
          <w:rFonts w:ascii="Times New Roman" w:hAnsi="Times New Roman" w:cs="Times New Roman"/>
          <w:sz w:val="28"/>
          <w:szCs w:val="28"/>
        </w:rPr>
        <w:t>ым</w:t>
      </w:r>
      <w:r w:rsidRPr="00A4493C">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A4493C">
        <w:rPr>
          <w:rFonts w:ascii="Times New Roman" w:hAnsi="Times New Roman" w:cs="Times New Roman"/>
          <w:sz w:val="28"/>
          <w:szCs w:val="28"/>
        </w:rPr>
        <w:t xml:space="preserve"> «Управление образования г. Боготола» </w:t>
      </w:r>
      <w:r>
        <w:rPr>
          <w:rFonts w:ascii="Times New Roman" w:hAnsi="Times New Roman" w:cs="Times New Roman"/>
          <w:sz w:val="28"/>
          <w:szCs w:val="28"/>
        </w:rPr>
        <w:t xml:space="preserve">во исполнение </w:t>
      </w:r>
      <w:hyperlink r:id="rId20" w:history="1">
        <w:r w:rsidRPr="000F3711">
          <w:rPr>
            <w:rFonts w:ascii="Times New Roman" w:hAnsi="Times New Roman" w:cs="Times New Roman"/>
            <w:sz w:val="28"/>
            <w:szCs w:val="28"/>
          </w:rPr>
          <w:t>части 3 статьи 65</w:t>
        </w:r>
      </w:hyperlink>
      <w:r>
        <w:rPr>
          <w:rFonts w:ascii="Times New Roman" w:hAnsi="Times New Roman" w:cs="Times New Roman"/>
          <w:sz w:val="28"/>
          <w:szCs w:val="28"/>
        </w:rPr>
        <w:t xml:space="preserve"> Федерального закона от 29.12.2012 № 273-ФЗ «Об образовании в Российской Федерации», на основании </w:t>
      </w:r>
      <w:hyperlink r:id="rId21" w:history="1">
        <w:r w:rsidRPr="00CE7300">
          <w:rPr>
            <w:rFonts w:ascii="Times New Roman" w:hAnsi="Times New Roman" w:cs="Times New Roman"/>
            <w:sz w:val="28"/>
            <w:szCs w:val="28"/>
          </w:rPr>
          <w:t>Закона</w:t>
        </w:r>
      </w:hyperlink>
      <w:r w:rsidRPr="00CE7300">
        <w:rPr>
          <w:rFonts w:ascii="Times New Roman" w:hAnsi="Times New Roman" w:cs="Times New Roman"/>
          <w:sz w:val="28"/>
          <w:szCs w:val="28"/>
        </w:rPr>
        <w:t xml:space="preserve"> Красноярского края от 27.12.2005 </w:t>
      </w:r>
      <w:r>
        <w:rPr>
          <w:rFonts w:ascii="Times New Roman" w:hAnsi="Times New Roman" w:cs="Times New Roman"/>
          <w:sz w:val="28"/>
          <w:szCs w:val="28"/>
        </w:rPr>
        <w:t>№ 17-4379 «</w:t>
      </w:r>
      <w:r w:rsidRPr="00CE7300">
        <w:rPr>
          <w:rFonts w:ascii="Times New Roman" w:hAnsi="Times New Roman" w:cs="Times New Roman"/>
          <w:sz w:val="28"/>
          <w:szCs w:val="28"/>
        </w:rPr>
        <w:t>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w:t>
      </w:r>
      <w:proofErr w:type="gramEnd"/>
      <w:r w:rsidRPr="00CE7300">
        <w:rPr>
          <w:rFonts w:ascii="Times New Roman" w:hAnsi="Times New Roman" w:cs="Times New Roman"/>
          <w:sz w:val="28"/>
          <w:szCs w:val="28"/>
        </w:rPr>
        <w:t xml:space="preserve">, </w:t>
      </w:r>
      <w:proofErr w:type="gramStart"/>
      <w:r w:rsidRPr="00CE7300">
        <w:rPr>
          <w:rFonts w:ascii="Times New Roman" w:hAnsi="Times New Roman" w:cs="Times New Roman"/>
          <w:sz w:val="28"/>
          <w:szCs w:val="28"/>
        </w:rPr>
        <w:t>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w:t>
      </w:r>
      <w:r>
        <w:rPr>
          <w:rFonts w:ascii="Times New Roman" w:hAnsi="Times New Roman" w:cs="Times New Roman"/>
          <w:sz w:val="28"/>
          <w:szCs w:val="28"/>
        </w:rPr>
        <w:t xml:space="preserve">ез взимания родительской платы» путем финансирования расходов муниципальных дошкольных образовательных учреждений </w:t>
      </w:r>
      <w:r w:rsidRPr="00330DB3">
        <w:rPr>
          <w:rFonts w:ascii="Times New Roman" w:hAnsi="Times New Roman" w:cs="Times New Roman"/>
          <w:sz w:val="28"/>
          <w:szCs w:val="28"/>
        </w:rPr>
        <w:t>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w:t>
      </w:r>
      <w:proofErr w:type="gramEnd"/>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30DB3">
        <w:rPr>
          <w:rFonts w:ascii="Times New Roman" w:hAnsi="Times New Roman" w:cs="Times New Roman"/>
          <w:sz w:val="28"/>
          <w:szCs w:val="28"/>
        </w:rPr>
        <w:t xml:space="preserve">Реализация </w:t>
      </w:r>
      <w:hyperlink r:id="rId22" w:history="1">
        <w:r w:rsidRPr="00330DB3">
          <w:rPr>
            <w:rFonts w:ascii="Times New Roman" w:hAnsi="Times New Roman" w:cs="Times New Roman"/>
            <w:sz w:val="28"/>
            <w:szCs w:val="28"/>
          </w:rPr>
          <w:t>мероприятия 1.1.5</w:t>
        </w:r>
      </w:hyperlink>
      <w:r w:rsidRPr="00330DB3">
        <w:rPr>
          <w:rFonts w:ascii="Times New Roman" w:hAnsi="Times New Roman" w:cs="Times New Roman"/>
          <w:sz w:val="28"/>
          <w:szCs w:val="28"/>
        </w:rPr>
        <w:t xml:space="preserve"> подпрограммы</w:t>
      </w:r>
      <w:r>
        <w:rPr>
          <w:rFonts w:ascii="Times New Roman" w:hAnsi="Times New Roman" w:cs="Times New Roman"/>
          <w:sz w:val="28"/>
          <w:szCs w:val="28"/>
        </w:rPr>
        <w:t xml:space="preserve"> 1  </w:t>
      </w:r>
      <w:r w:rsidRPr="008B0069">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Муниципальным казенным учреждением «Управление образования                      г. Боготола» во исполнение </w:t>
      </w:r>
      <w:hyperlink r:id="rId23" w:history="1">
        <w:r w:rsidRPr="00810B89">
          <w:rPr>
            <w:rFonts w:ascii="Times New Roman" w:hAnsi="Times New Roman" w:cs="Times New Roman"/>
            <w:sz w:val="28"/>
            <w:szCs w:val="28"/>
          </w:rPr>
          <w:t>части 5 статьи 65</w:t>
        </w:r>
      </w:hyperlink>
      <w:r>
        <w:rPr>
          <w:rFonts w:ascii="Times New Roman" w:hAnsi="Times New Roman" w:cs="Times New Roman"/>
          <w:sz w:val="28"/>
          <w:szCs w:val="28"/>
        </w:rPr>
        <w:t xml:space="preserve"> Федерального закона от 29.12.2012 № 273-ФЗ «Об образовании в Российской Федерации», на основании постановления администрации города Боготола  от 04.04.2018 № 0415-п «</w:t>
      </w:r>
      <w:r w:rsidRPr="00A4493C">
        <w:rPr>
          <w:rFonts w:ascii="Times New Roman" w:hAnsi="Times New Roman" w:cs="Times New Roman"/>
          <w:sz w:val="28"/>
          <w:szCs w:val="28"/>
        </w:rPr>
        <w:t>О передаче Муниципальному казенному учреждению «Управление образования г. Боготола»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w:t>
      </w:r>
      <w:proofErr w:type="gramEnd"/>
      <w:r w:rsidR="00CB6667">
        <w:rPr>
          <w:rFonts w:ascii="Times New Roman" w:hAnsi="Times New Roman" w:cs="Times New Roman"/>
          <w:sz w:val="28"/>
          <w:szCs w:val="28"/>
        </w:rPr>
        <w:t xml:space="preserve"> </w:t>
      </w:r>
      <w:proofErr w:type="gramStart"/>
      <w:r w:rsidRPr="00A4493C">
        <w:rPr>
          <w:rFonts w:ascii="Times New Roman" w:hAnsi="Times New Roman" w:cs="Times New Roman"/>
          <w:sz w:val="28"/>
          <w:szCs w:val="28"/>
        </w:rPr>
        <w:t>программу</w:t>
      </w:r>
      <w:r w:rsidR="00CB6667">
        <w:rPr>
          <w:rFonts w:ascii="Times New Roman" w:hAnsi="Times New Roman" w:cs="Times New Roman"/>
          <w:sz w:val="28"/>
          <w:szCs w:val="28"/>
        </w:rPr>
        <w:t xml:space="preserve"> </w:t>
      </w:r>
      <w:r w:rsidRPr="00A4493C">
        <w:rPr>
          <w:rFonts w:ascii="Times New Roman" w:hAnsi="Times New Roman" w:cs="Times New Roman"/>
          <w:sz w:val="28"/>
          <w:szCs w:val="28"/>
        </w:rPr>
        <w:t>дошкольного образования, находящиеся на территории города Боготола</w:t>
      </w:r>
      <w:r>
        <w:rPr>
          <w:rFonts w:ascii="Times New Roman" w:hAnsi="Times New Roman" w:cs="Times New Roman"/>
          <w:sz w:val="28"/>
          <w:szCs w:val="28"/>
        </w:rPr>
        <w:t xml:space="preserve">» в порядке, установленном </w:t>
      </w:r>
      <w:r w:rsidRPr="00132298">
        <w:rPr>
          <w:rFonts w:ascii="Times New Roman" w:hAnsi="Times New Roman" w:cs="Times New Roman"/>
          <w:sz w:val="28"/>
          <w:szCs w:val="28"/>
        </w:rPr>
        <w:t>Постановление</w:t>
      </w:r>
      <w:r>
        <w:rPr>
          <w:rFonts w:ascii="Times New Roman" w:hAnsi="Times New Roman" w:cs="Times New Roman"/>
          <w:sz w:val="28"/>
          <w:szCs w:val="28"/>
        </w:rPr>
        <w:t>м</w:t>
      </w:r>
      <w:r w:rsidRPr="00132298">
        <w:rPr>
          <w:rFonts w:ascii="Times New Roman" w:hAnsi="Times New Roman" w:cs="Times New Roman"/>
          <w:sz w:val="28"/>
          <w:szCs w:val="28"/>
        </w:rPr>
        <w:t xml:space="preserve"> Правительства Кр</w:t>
      </w:r>
      <w:r>
        <w:rPr>
          <w:rFonts w:ascii="Times New Roman" w:hAnsi="Times New Roman" w:cs="Times New Roman"/>
          <w:sz w:val="28"/>
          <w:szCs w:val="28"/>
        </w:rPr>
        <w:t>асноярского края от 25.11.2014 № 561-п  «</w:t>
      </w:r>
      <w:r w:rsidRPr="00132298">
        <w:rPr>
          <w:rFonts w:ascii="Times New Roman" w:hAnsi="Times New Roman" w:cs="Times New Roman"/>
          <w:sz w:val="28"/>
          <w:szCs w:val="28"/>
        </w:rPr>
        <w: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w:t>
      </w:r>
      <w:r>
        <w:rPr>
          <w:rFonts w:ascii="Times New Roman" w:hAnsi="Times New Roman" w:cs="Times New Roman"/>
          <w:sz w:val="28"/>
          <w:szCs w:val="28"/>
        </w:rPr>
        <w:t>а территории Красноярского края»</w:t>
      </w:r>
      <w:r w:rsidRPr="00132298">
        <w:rPr>
          <w:rFonts w:ascii="Times New Roman" w:hAnsi="Times New Roman" w:cs="Times New Roman"/>
          <w:sz w:val="28"/>
          <w:szCs w:val="28"/>
        </w:rPr>
        <w:t xml:space="preserve"> (вместе с </w:t>
      </w:r>
      <w:r>
        <w:rPr>
          <w:rFonts w:ascii="Times New Roman" w:hAnsi="Times New Roman" w:cs="Times New Roman"/>
          <w:sz w:val="28"/>
          <w:szCs w:val="28"/>
        </w:rPr>
        <w:lastRenderedPageBreak/>
        <w:t>«</w:t>
      </w:r>
      <w:r w:rsidRPr="00132298">
        <w:rPr>
          <w:rFonts w:ascii="Times New Roman" w:hAnsi="Times New Roman" w:cs="Times New Roman"/>
          <w:sz w:val="28"/>
          <w:szCs w:val="28"/>
        </w:rPr>
        <w:t>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w:t>
      </w:r>
      <w:r>
        <w:rPr>
          <w:rFonts w:ascii="Times New Roman" w:hAnsi="Times New Roman" w:cs="Times New Roman"/>
          <w:sz w:val="28"/>
          <w:szCs w:val="28"/>
        </w:rPr>
        <w:t xml:space="preserve"> выплаты</w:t>
      </w:r>
      <w:proofErr w:type="gramEnd"/>
      <w:r>
        <w:rPr>
          <w:rFonts w:ascii="Times New Roman" w:hAnsi="Times New Roman" w:cs="Times New Roman"/>
          <w:sz w:val="28"/>
          <w:szCs w:val="28"/>
        </w:rPr>
        <w:t>»</w:t>
      </w:r>
      <w:r w:rsidRPr="00132298">
        <w:rPr>
          <w:rFonts w:ascii="Times New Roman" w:hAnsi="Times New Roman" w:cs="Times New Roman"/>
          <w:sz w:val="28"/>
          <w:szCs w:val="28"/>
        </w:rPr>
        <w:t>)</w:t>
      </w:r>
      <w:r>
        <w:rPr>
          <w:rFonts w:ascii="Times New Roman" w:hAnsi="Times New Roman" w:cs="Times New Roman"/>
          <w:sz w:val="28"/>
          <w:szCs w:val="28"/>
        </w:rPr>
        <w:t xml:space="preserve">.  Получатели компенсации определяются с учетом </w:t>
      </w:r>
      <w:r w:rsidRPr="0092715B">
        <w:rPr>
          <w:rFonts w:ascii="Times New Roman" w:hAnsi="Times New Roman" w:cs="Times New Roman"/>
          <w:sz w:val="28"/>
          <w:szCs w:val="28"/>
        </w:rPr>
        <w:t>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r>
        <w:rPr>
          <w:rFonts w:ascii="Times New Roman" w:hAnsi="Times New Roman" w:cs="Times New Roman"/>
          <w:sz w:val="28"/>
          <w:szCs w:val="28"/>
        </w:rPr>
        <w:t xml:space="preserve">, утвержденными </w:t>
      </w:r>
      <w:r w:rsidRPr="0092715B">
        <w:rPr>
          <w:rFonts w:ascii="Times New Roman" w:hAnsi="Times New Roman" w:cs="Times New Roman"/>
          <w:sz w:val="28"/>
          <w:szCs w:val="28"/>
        </w:rPr>
        <w:t>Постановление</w:t>
      </w:r>
      <w:r>
        <w:rPr>
          <w:rFonts w:ascii="Times New Roman" w:hAnsi="Times New Roman" w:cs="Times New Roman"/>
          <w:sz w:val="28"/>
          <w:szCs w:val="28"/>
        </w:rPr>
        <w:t>м</w:t>
      </w:r>
      <w:r w:rsidRPr="0092715B">
        <w:rPr>
          <w:rFonts w:ascii="Times New Roman" w:hAnsi="Times New Roman" w:cs="Times New Roman"/>
          <w:sz w:val="28"/>
          <w:szCs w:val="28"/>
        </w:rPr>
        <w:t xml:space="preserve"> Правительства Кр</w:t>
      </w:r>
      <w:r>
        <w:rPr>
          <w:rFonts w:ascii="Times New Roman" w:hAnsi="Times New Roman" w:cs="Times New Roman"/>
          <w:sz w:val="28"/>
          <w:szCs w:val="28"/>
        </w:rPr>
        <w:t>асноярского края от 14.03.2017 №</w:t>
      </w:r>
      <w:r w:rsidRPr="0092715B">
        <w:rPr>
          <w:rFonts w:ascii="Times New Roman" w:hAnsi="Times New Roman" w:cs="Times New Roman"/>
          <w:sz w:val="28"/>
          <w:szCs w:val="28"/>
        </w:rPr>
        <w:t>132-п</w:t>
      </w:r>
      <w:r>
        <w:rPr>
          <w:rFonts w:ascii="Times New Roman" w:hAnsi="Times New Roman" w:cs="Times New Roman"/>
          <w:sz w:val="28"/>
          <w:szCs w:val="28"/>
        </w:rPr>
        <w:t>.</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0B52">
        <w:rPr>
          <w:rFonts w:ascii="Times New Roman" w:hAnsi="Times New Roman" w:cs="Times New Roman"/>
          <w:sz w:val="28"/>
          <w:szCs w:val="28"/>
        </w:rPr>
        <w:t>Реализация</w:t>
      </w:r>
      <w:r w:rsidR="00CB6667">
        <w:rPr>
          <w:rFonts w:ascii="Times New Roman" w:hAnsi="Times New Roman" w:cs="Times New Roman"/>
          <w:sz w:val="28"/>
          <w:szCs w:val="28"/>
        </w:rPr>
        <w:t xml:space="preserve"> </w:t>
      </w:r>
      <w:hyperlink r:id="rId24" w:history="1">
        <w:r w:rsidRPr="008B0069">
          <w:rPr>
            <w:rFonts w:ascii="Times New Roman" w:hAnsi="Times New Roman" w:cs="Times New Roman"/>
            <w:sz w:val="28"/>
            <w:szCs w:val="28"/>
          </w:rPr>
          <w:t>мероприяти</w:t>
        </w:r>
        <w:r>
          <w:rPr>
            <w:rFonts w:ascii="Times New Roman" w:hAnsi="Times New Roman" w:cs="Times New Roman"/>
            <w:sz w:val="28"/>
            <w:szCs w:val="28"/>
          </w:rPr>
          <w:t>й 1.1.6,</w:t>
        </w:r>
        <w:r w:rsidRPr="00514863">
          <w:rPr>
            <w:rFonts w:ascii="Times New Roman" w:hAnsi="Times New Roman" w:cs="Times New Roman"/>
            <w:sz w:val="28"/>
            <w:szCs w:val="28"/>
          </w:rPr>
          <w:t>1.2.</w:t>
        </w:r>
        <w:r>
          <w:rPr>
            <w:rFonts w:ascii="Times New Roman" w:hAnsi="Times New Roman" w:cs="Times New Roman"/>
            <w:sz w:val="28"/>
            <w:szCs w:val="28"/>
          </w:rPr>
          <w:t xml:space="preserve">8 – 1.2.10 </w:t>
        </w:r>
      </w:hyperlink>
      <w:r>
        <w:rPr>
          <w:rFonts w:ascii="Times New Roman" w:hAnsi="Times New Roman" w:cs="Times New Roman"/>
          <w:sz w:val="28"/>
          <w:szCs w:val="28"/>
        </w:rPr>
        <w:t xml:space="preserve"> подпрограммы 1  </w:t>
      </w:r>
      <w:r w:rsidRPr="008B0069">
        <w:rPr>
          <w:rFonts w:ascii="Times New Roman" w:hAnsi="Times New Roman" w:cs="Times New Roman"/>
          <w:sz w:val="28"/>
          <w:szCs w:val="28"/>
        </w:rPr>
        <w:t>осуществляется</w:t>
      </w:r>
      <w:r>
        <w:rPr>
          <w:rFonts w:ascii="Times New Roman" w:hAnsi="Times New Roman" w:cs="Times New Roman"/>
          <w:sz w:val="28"/>
          <w:szCs w:val="28"/>
        </w:rPr>
        <w:t xml:space="preserve"> Муниципальным казенным учреждением «Управление образования г. Боготола» путем финансирования расходов муниципальных образовательных учреждений на </w:t>
      </w:r>
      <w:r w:rsidRPr="004810EA">
        <w:rPr>
          <w:rFonts w:ascii="Times New Roman" w:hAnsi="Times New Roman" w:cs="Times New Roman"/>
          <w:sz w:val="28"/>
          <w:szCs w:val="28"/>
        </w:rPr>
        <w:t>создани</w:t>
      </w:r>
      <w:r>
        <w:rPr>
          <w:rFonts w:ascii="Times New Roman" w:hAnsi="Times New Roman" w:cs="Times New Roman"/>
          <w:sz w:val="28"/>
          <w:szCs w:val="28"/>
        </w:rPr>
        <w:t>е</w:t>
      </w:r>
      <w:r w:rsidRPr="004810EA">
        <w:rPr>
          <w:rFonts w:ascii="Times New Roman" w:hAnsi="Times New Roman" w:cs="Times New Roman"/>
          <w:sz w:val="28"/>
          <w:szCs w:val="28"/>
        </w:rPr>
        <w:t xml:space="preserve"> безопасных и комфортных условий функционирования объектов муниципальной собственности, развитие муниципальных учреждений,</w:t>
      </w:r>
      <w:r>
        <w:rPr>
          <w:rFonts w:ascii="Times New Roman" w:hAnsi="Times New Roman" w:cs="Times New Roman"/>
          <w:sz w:val="28"/>
          <w:szCs w:val="28"/>
        </w:rPr>
        <w:t xml:space="preserve"> устранение предписаний надзорных органов и приведение зданий  и территорий образовательных учреждений в соответствие с требованиями правил  пожарной безопасности, </w:t>
      </w:r>
      <w:proofErr w:type="spellStart"/>
      <w:r w:rsidRPr="00971BE4">
        <w:rPr>
          <w:rFonts w:ascii="Times New Roman" w:hAnsi="Times New Roman" w:cs="Times New Roman"/>
          <w:sz w:val="28"/>
          <w:szCs w:val="28"/>
        </w:rPr>
        <w:t>СаНПиН</w:t>
      </w:r>
      <w:proofErr w:type="spellEnd"/>
      <w:r w:rsidRPr="00971BE4">
        <w:rPr>
          <w:rFonts w:ascii="Times New Roman" w:hAnsi="Times New Roman" w:cs="Times New Roman"/>
          <w:sz w:val="28"/>
          <w:szCs w:val="28"/>
        </w:rPr>
        <w:t>, строительных нормативов и правил.</w:t>
      </w:r>
      <w:proofErr w:type="gramEnd"/>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образовательные учреждения при закупке товаров, работ, услуг для выполнения мероприятий осуществляют функции заказчика в соответствии с Федеральным законом </w:t>
      </w:r>
      <w:r w:rsidRPr="00DD272C">
        <w:rPr>
          <w:rFonts w:ascii="Times New Roman" w:hAnsi="Times New Roman" w:cs="Times New Roman"/>
          <w:sz w:val="28"/>
          <w:szCs w:val="28"/>
        </w:rPr>
        <w:t>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Ежегодно на основании постановления администрации города Боготола соответствие зданий и территорий муниципальных образовательных учреждений требованиям правил пожарной безопасности, </w:t>
      </w:r>
      <w:proofErr w:type="spellStart"/>
      <w:r w:rsidRPr="00971BE4">
        <w:rPr>
          <w:rFonts w:ascii="Times New Roman" w:hAnsi="Times New Roman" w:cs="Times New Roman"/>
          <w:sz w:val="28"/>
          <w:szCs w:val="28"/>
        </w:rPr>
        <w:t>СаНПиН</w:t>
      </w:r>
      <w:proofErr w:type="spellEnd"/>
      <w:r w:rsidRPr="00971BE4">
        <w:rPr>
          <w:rFonts w:ascii="Times New Roman" w:hAnsi="Times New Roman" w:cs="Times New Roman"/>
          <w:sz w:val="28"/>
          <w:szCs w:val="28"/>
        </w:rPr>
        <w:t>, строительных нормативов и правил</w:t>
      </w:r>
      <w:r>
        <w:rPr>
          <w:rFonts w:ascii="Times New Roman" w:hAnsi="Times New Roman" w:cs="Times New Roman"/>
          <w:sz w:val="28"/>
          <w:szCs w:val="28"/>
        </w:rPr>
        <w:t xml:space="preserve"> проверяется межведомственной муниципальной комиссией. По итогам проверки  составляется акт о готовности образовательных учреждений к началу нового учебного года.</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мероприятия 1.2.4 подпрограммы 1 осуществляется Муниципальным казенным учреждением «Управление образования г. Боготола» путем финансирования расходов муниципальных общеобразовательных учреждений на приобретение посуды для летних пришкольных оздоровительных лагерей с дневным пребыванием детей.</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мероприятия 1.2.5 подпрограммы 1 осуществляется Муниципальным казенным учреждением «Управление образования г. Боготола» путем финансирования расходов муниципальных общеобразовательных учреждений на предоставление горячего питания </w:t>
      </w:r>
      <w:r w:rsidRPr="00E15774">
        <w:rPr>
          <w:rFonts w:ascii="Times New Roman" w:hAnsi="Times New Roman" w:cs="Times New Roman"/>
          <w:sz w:val="28"/>
          <w:szCs w:val="28"/>
        </w:rPr>
        <w:t>без взимания платы</w:t>
      </w:r>
      <w:r>
        <w:rPr>
          <w:rFonts w:ascii="Times New Roman" w:hAnsi="Times New Roman" w:cs="Times New Roman"/>
          <w:sz w:val="28"/>
          <w:szCs w:val="28"/>
        </w:rPr>
        <w:t xml:space="preserve"> обучающимся, указанным в ч. 2, ч. 6 Закона </w:t>
      </w:r>
      <w:r w:rsidRPr="004C46B9">
        <w:rPr>
          <w:rFonts w:ascii="Times New Roman" w:hAnsi="Times New Roman" w:cs="Times New Roman"/>
          <w:sz w:val="28"/>
          <w:szCs w:val="28"/>
        </w:rPr>
        <w:t xml:space="preserve">Красноярского края от 02.11.2000 </w:t>
      </w:r>
      <w:r>
        <w:rPr>
          <w:rFonts w:ascii="Times New Roman" w:hAnsi="Times New Roman" w:cs="Times New Roman"/>
          <w:sz w:val="28"/>
          <w:szCs w:val="28"/>
        </w:rPr>
        <w:t>№12-961  «О защите прав ребенка».</w:t>
      </w:r>
    </w:p>
    <w:p w:rsidR="00465278" w:rsidRDefault="00465278" w:rsidP="00465278">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Муниципальное казенное учреждение «Управление образования г. Боготола» принимает решение о назначении ме</w:t>
      </w:r>
      <w:r w:rsidR="00F57FC6">
        <w:rPr>
          <w:rFonts w:ascii="Times New Roman" w:hAnsi="Times New Roman" w:cs="Times New Roman"/>
          <w:sz w:val="28"/>
          <w:szCs w:val="28"/>
        </w:rPr>
        <w:t xml:space="preserve">ры социальной поддержки в виде </w:t>
      </w:r>
      <w:r>
        <w:rPr>
          <w:rFonts w:ascii="Times New Roman" w:hAnsi="Times New Roman" w:cs="Times New Roman"/>
          <w:sz w:val="28"/>
          <w:szCs w:val="28"/>
        </w:rPr>
        <w:t xml:space="preserve">предоставления обучающимся горячего питания </w:t>
      </w:r>
      <w:r w:rsidRPr="00E15774">
        <w:rPr>
          <w:rFonts w:ascii="Times New Roman" w:hAnsi="Times New Roman" w:cs="Times New Roman"/>
          <w:sz w:val="28"/>
          <w:szCs w:val="28"/>
        </w:rPr>
        <w:t>без взимания платы</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 порядке, установленном </w:t>
      </w:r>
      <w:r w:rsidR="00F57FC6">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города Боготола </w:t>
      </w:r>
      <w:r w:rsidRPr="00E15774">
        <w:rPr>
          <w:rFonts w:ascii="Times New Roman" w:hAnsi="Times New Roman" w:cs="Times New Roman"/>
          <w:sz w:val="28"/>
          <w:szCs w:val="28"/>
        </w:rPr>
        <w:t>от 24.10.2016 № 1099-п «Об утверждении Положения об организации питания</w:t>
      </w:r>
      <w:r w:rsidR="00F57FC6">
        <w:rPr>
          <w:rFonts w:ascii="Times New Roman" w:hAnsi="Times New Roman" w:cs="Times New Roman"/>
          <w:sz w:val="28"/>
          <w:szCs w:val="28"/>
        </w:rPr>
        <w:t>,</w:t>
      </w:r>
      <w:r w:rsidRPr="00E15774">
        <w:rPr>
          <w:rFonts w:ascii="Times New Roman" w:hAnsi="Times New Roman" w:cs="Times New Roman"/>
          <w:sz w:val="28"/>
          <w:szCs w:val="28"/>
        </w:rPr>
        <w:t xml:space="preserve"> обучающихся в муниципальных общеобразовательных учреждениях города Боготола без взимания платы»</w:t>
      </w:r>
      <w:r>
        <w:rPr>
          <w:rFonts w:ascii="Times New Roman" w:hAnsi="Times New Roman" w:cs="Times New Roman"/>
          <w:sz w:val="28"/>
          <w:szCs w:val="28"/>
        </w:rPr>
        <w:t>.</w:t>
      </w:r>
      <w:proofErr w:type="gramEnd"/>
    </w:p>
    <w:p w:rsidR="00465278" w:rsidRPr="00E15774" w:rsidRDefault="00465278" w:rsidP="00465278">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Общеобразовательные учреждениями предоставляют горячее питание без взимания платы обучающимся, из числа указанных в ч. 2, ч. 6 Закона </w:t>
      </w:r>
      <w:r w:rsidRPr="004C46B9">
        <w:rPr>
          <w:rFonts w:ascii="Times New Roman" w:hAnsi="Times New Roman" w:cs="Times New Roman"/>
          <w:sz w:val="28"/>
          <w:szCs w:val="28"/>
        </w:rPr>
        <w:t xml:space="preserve">Красноярского края от 02.11.2000 </w:t>
      </w:r>
      <w:r>
        <w:rPr>
          <w:rFonts w:ascii="Times New Roman" w:hAnsi="Times New Roman" w:cs="Times New Roman"/>
          <w:sz w:val="28"/>
          <w:szCs w:val="28"/>
        </w:rPr>
        <w:t xml:space="preserve">№12-961  «О защите прав ребенка», в соответствии с п. 1 ст. 37, п. 7 ст. 79  </w:t>
      </w:r>
      <w:r w:rsidRPr="00666777">
        <w:rPr>
          <w:rFonts w:ascii="Times New Roman" w:hAnsi="Times New Roman" w:cs="Times New Roman"/>
          <w:sz w:val="28"/>
          <w:szCs w:val="28"/>
        </w:rPr>
        <w:t>Федерального закона № 273-ФЗ</w:t>
      </w:r>
      <w:r>
        <w:rPr>
          <w:rFonts w:ascii="Times New Roman" w:hAnsi="Times New Roman" w:cs="Times New Roman"/>
          <w:sz w:val="28"/>
          <w:szCs w:val="28"/>
        </w:rPr>
        <w:t xml:space="preserve"> от 29.12.2012 «Об образовании в Российской Федерации» на основании решения Муниципального казенного учреждения «Управление образования г. Боготола» о назначении</w:t>
      </w:r>
      <w:proofErr w:type="gramEnd"/>
      <w:r>
        <w:rPr>
          <w:rFonts w:ascii="Times New Roman" w:hAnsi="Times New Roman" w:cs="Times New Roman"/>
          <w:sz w:val="28"/>
          <w:szCs w:val="28"/>
        </w:rPr>
        <w:t xml:space="preserve"> меры социальной поддержки в виде  предоставления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горячего питания </w:t>
      </w:r>
      <w:r w:rsidRPr="00E15774">
        <w:rPr>
          <w:rFonts w:ascii="Times New Roman" w:hAnsi="Times New Roman" w:cs="Times New Roman"/>
          <w:sz w:val="28"/>
          <w:szCs w:val="28"/>
        </w:rPr>
        <w:t>без взимания платы</w:t>
      </w:r>
      <w:r>
        <w:rPr>
          <w:rFonts w:ascii="Times New Roman" w:hAnsi="Times New Roman" w:cs="Times New Roman"/>
          <w:sz w:val="28"/>
          <w:szCs w:val="28"/>
        </w:rPr>
        <w:t>.</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мероприятия 1.2.6 подпрограммы 1 осуществляется Муниципальным казенным учреждением «Управление образования г. Боготола» путем финансирования расходов муниципальных общеобразовательных учреждений на предоставление горячего питания </w:t>
      </w:r>
      <w:r w:rsidRPr="00E15774">
        <w:rPr>
          <w:rFonts w:ascii="Times New Roman" w:hAnsi="Times New Roman" w:cs="Times New Roman"/>
          <w:sz w:val="28"/>
          <w:szCs w:val="28"/>
        </w:rPr>
        <w:t>без взимания платы</w:t>
      </w:r>
      <w:r>
        <w:rPr>
          <w:rFonts w:ascii="Times New Roman" w:hAnsi="Times New Roman" w:cs="Times New Roman"/>
          <w:sz w:val="28"/>
          <w:szCs w:val="28"/>
        </w:rPr>
        <w:t xml:space="preserve"> обучающимся начальной школы в соответствии с п. 5 Перечня поручений по реализации посланий Президента Федеральному Собранию от 24.01.2020 № Пр-113.</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622627">
        <w:rPr>
          <w:rFonts w:ascii="Times New Roman" w:hAnsi="Times New Roman" w:cs="Times New Roman"/>
          <w:sz w:val="28"/>
          <w:szCs w:val="28"/>
        </w:rPr>
        <w:t>Мероприятие 1.2.7 подпрограммы 1 осуществляется Муниципальным</w:t>
      </w:r>
      <w:r>
        <w:rPr>
          <w:rFonts w:ascii="Times New Roman" w:hAnsi="Times New Roman" w:cs="Times New Roman"/>
          <w:sz w:val="28"/>
          <w:szCs w:val="28"/>
        </w:rPr>
        <w:t xml:space="preserve"> казенным учреждением «Управление образования г. Боготола» на основании постановления администрации города Боготола </w:t>
      </w:r>
      <w:r w:rsidRPr="00E15774">
        <w:rPr>
          <w:rFonts w:ascii="Times New Roman" w:hAnsi="Times New Roman" w:cs="Times New Roman"/>
          <w:sz w:val="28"/>
          <w:szCs w:val="28"/>
        </w:rPr>
        <w:t>от 24.10.2016 № 1099-п «Об утверждении Положения об организации питания обучающихся в муниципальных общеобразовательных учреждениях города Боготола без взимания платы»</w:t>
      </w:r>
      <w:r>
        <w:rPr>
          <w:rFonts w:ascii="Times New Roman" w:hAnsi="Times New Roman" w:cs="Times New Roman"/>
          <w:sz w:val="28"/>
          <w:szCs w:val="28"/>
        </w:rPr>
        <w:t xml:space="preserve"> путем перечисления денежной компенсации взамен обеспечения бесплатным горячим завтраком и горячим </w:t>
      </w:r>
      <w:proofErr w:type="gramStart"/>
      <w:r>
        <w:rPr>
          <w:rFonts w:ascii="Times New Roman" w:hAnsi="Times New Roman" w:cs="Times New Roman"/>
          <w:sz w:val="28"/>
          <w:szCs w:val="28"/>
        </w:rPr>
        <w:t>обедом</w:t>
      </w:r>
      <w:proofErr w:type="gramEnd"/>
      <w:r>
        <w:rPr>
          <w:rFonts w:ascii="Times New Roman" w:hAnsi="Times New Roman" w:cs="Times New Roman"/>
          <w:sz w:val="28"/>
          <w:szCs w:val="28"/>
        </w:rPr>
        <w:t xml:space="preserve"> обучающимся с ограниченными возможностями здоровья в случае приобретения ими полной дееспособности </w:t>
      </w:r>
      <w:proofErr w:type="gramStart"/>
      <w:r>
        <w:rPr>
          <w:rFonts w:ascii="Times New Roman" w:hAnsi="Times New Roman" w:cs="Times New Roman"/>
          <w:sz w:val="28"/>
          <w:szCs w:val="28"/>
        </w:rPr>
        <w:t xml:space="preserve">до достижения совершеннолетия, родителям (законным представителям) обучающихся с ограниченными возможностями здоровья  в  порядке и сроки, установленные </w:t>
      </w:r>
      <w:r w:rsidRPr="0098769B">
        <w:rPr>
          <w:rFonts w:ascii="Times New Roman" w:hAnsi="Times New Roman" w:cs="Times New Roman"/>
          <w:sz w:val="28"/>
          <w:szCs w:val="28"/>
        </w:rPr>
        <w:t>постановлением Правительства Красноярск</w:t>
      </w:r>
      <w:r>
        <w:rPr>
          <w:rFonts w:ascii="Times New Roman" w:hAnsi="Times New Roman" w:cs="Times New Roman"/>
          <w:sz w:val="28"/>
          <w:szCs w:val="28"/>
        </w:rPr>
        <w:t>ого края от 05.04.2016 № 155-п «</w:t>
      </w:r>
      <w:r w:rsidRPr="0098769B">
        <w:rPr>
          <w:rFonts w:ascii="Times New Roman" w:hAnsi="Times New Roman" w:cs="Times New Roman"/>
          <w:sz w:val="28"/>
          <w:szCs w:val="28"/>
        </w:rPr>
        <w:t>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w:t>
      </w:r>
      <w:proofErr w:type="gramEnd"/>
      <w:r w:rsidRPr="0098769B">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 дому, и порядка ее выплаты».</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мероприятия 1.2.11 подпрограммы 1  осуществляется Муниципальным казенным учреждением «Управление образования г. Боготола» путем финансирования расходов муниципальных общеобразовательных учреждений на выплату ежемесячного денежного вознаграждения за классное руководство педагогическим работникам в </w:t>
      </w:r>
      <w:r>
        <w:rPr>
          <w:rFonts w:ascii="Times New Roman" w:hAnsi="Times New Roman" w:cs="Times New Roman"/>
          <w:sz w:val="28"/>
          <w:szCs w:val="28"/>
        </w:rPr>
        <w:lastRenderedPageBreak/>
        <w:t>соответствии с подп. «е», п. 4 Перечня поручений по реализации посланий Президента Федеральному Собранию от 24.01.2020 № Пр-113.</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sidRPr="00593849">
        <w:rPr>
          <w:rFonts w:ascii="Times New Roman" w:hAnsi="Times New Roman" w:cs="Times New Roman"/>
          <w:sz w:val="28"/>
          <w:szCs w:val="28"/>
        </w:rPr>
        <w:t>Реализация мероприятий 1.2.12, 1.2.13 подпрограммы 1 осуществляется общеобразовательными учреждениями в рамках реализации национального проекта «Образование».  Исполнители мероприятий определены приказами Министерства образования Красноярского края № 499-11-05, 500-11-05 от 30.09.2019.</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1616">
        <w:rPr>
          <w:rFonts w:ascii="Times New Roman" w:hAnsi="Times New Roman" w:cs="Times New Roman"/>
          <w:sz w:val="28"/>
          <w:szCs w:val="28"/>
        </w:rPr>
        <w:t>Реализация мероприяти</w:t>
      </w:r>
      <w:r>
        <w:rPr>
          <w:rFonts w:ascii="Times New Roman" w:hAnsi="Times New Roman" w:cs="Times New Roman"/>
          <w:sz w:val="28"/>
          <w:szCs w:val="28"/>
        </w:rPr>
        <w:t>я 1.3.2</w:t>
      </w:r>
      <w:r w:rsidRPr="00231616">
        <w:rPr>
          <w:rFonts w:ascii="Times New Roman" w:hAnsi="Times New Roman" w:cs="Times New Roman"/>
          <w:sz w:val="28"/>
          <w:szCs w:val="28"/>
        </w:rPr>
        <w:t xml:space="preserve"> подпрограммы 1 осуществляется Муниципальным казенным учреждением «Управление образования г. Боготола»  на основании </w:t>
      </w:r>
      <w:r w:rsidRPr="00231616">
        <w:rPr>
          <w:rFonts w:ascii="Times New Roman" w:eastAsia="Times New Roman" w:hAnsi="Times New Roman" w:cs="Times New Roman"/>
          <w:iCs/>
          <w:color w:val="000000"/>
          <w:sz w:val="28"/>
          <w:szCs w:val="28"/>
        </w:rPr>
        <w:t>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231616">
        <w:rPr>
          <w:rFonts w:ascii="Times New Roman" w:hAnsi="Times New Roman" w:cs="Times New Roman"/>
          <w:sz w:val="28"/>
          <w:szCs w:val="28"/>
        </w:rPr>
        <w:t xml:space="preserve"> путем финансирования Муниципального бюджетного учреждения дополнительного образования «Дом детского творчества» на реализацию программ  дополнительного образования, переведенных на</w:t>
      </w:r>
      <w:proofErr w:type="gramEnd"/>
      <w:r w:rsidRPr="00231616">
        <w:rPr>
          <w:rFonts w:ascii="Times New Roman" w:hAnsi="Times New Roman" w:cs="Times New Roman"/>
          <w:sz w:val="28"/>
          <w:szCs w:val="28"/>
        </w:rPr>
        <w:t xml:space="preserve"> систему персонифицированного финансирования.</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Реализация мероприятия 1.3.4. подпрограммы 1 осуществляется Муниципальным казенным учреждением «Управление образования г. Боготола» путем финансирования Муниципального бюджетного учреждения дополнительного образования «Дом детского творчества» на проведение  мероприятий для детей по согласованному с Муниципальным казенным учреждением «Управление образования г. Боготола» плану.  </w:t>
      </w:r>
      <w:proofErr w:type="gramEnd"/>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Мероприятия проводятся на основании  разработанных и утвержденных Муниципальным бюджетным учреждением дополнительного образования «Дом детского творчества» положений, согласованных с Муниципальным казенным учреждением «Управление образования г. Боготола». Положения регламентируют организацию, проведение и подведение итогов мероприятий, в том числе поощрение и награждение участников и победителей.</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Денежные средства расходуются Муниципальным бюджетным учреждением дополнительного образования «Дом детского творчества» на приобретение сувенирной и наградных продукции, на улучшение материально-технической базы для проведения мероприятий и занятий по дополнительным общеразвивающим программам для детей.</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закупке товаров, работ, услуг для проведения мероприятий Муниципальное бюджетное учреждение дополнительного образования «Дом детского творчества» осуществляет функции заказчика в соответствии с Федеральным законом </w:t>
      </w:r>
      <w:r w:rsidRPr="00DD272C">
        <w:rPr>
          <w:rFonts w:ascii="Times New Roman" w:hAnsi="Times New Roman" w:cs="Times New Roman"/>
          <w:sz w:val="28"/>
          <w:szCs w:val="28"/>
        </w:rPr>
        <w:t>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расходовании товароматериальных ценностей по итогам мероприятий Муниципальным бюджетным учреждением дополнительного образования «Дом детского творчества» оформляется отчетная документация, содержащая, в том числе, протоколы мероприятий, списки </w:t>
      </w:r>
      <w:r>
        <w:rPr>
          <w:rFonts w:ascii="Times New Roman" w:hAnsi="Times New Roman" w:cs="Times New Roman"/>
          <w:sz w:val="28"/>
          <w:szCs w:val="28"/>
        </w:rPr>
        <w:lastRenderedPageBreak/>
        <w:t>участников мероприятий, акты вручения сувенирной и наградной продукции.</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1.4.1 подпрограммы 1 осуществляется Муниципальным казенным учреждением «Управление образования г. Боготола» путем финансирования расходов  Муниципального бюджетного учреждения дополнительного образования «Дом детского творчества» на проведение конкурсов, фестивалей, форумов, научно-практических конференций одаренных детей. </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Реализация мероприятий 1.5.1, 1.5.2.1 подпрограммы 1 осуществляется Муниципальным казенным учреждением «Управление образования г. Боготола» на основании з</w:t>
      </w:r>
      <w:r w:rsidRPr="00000AAC">
        <w:rPr>
          <w:rFonts w:ascii="Times New Roman" w:hAnsi="Times New Roman" w:cs="Times New Roman"/>
          <w:sz w:val="28"/>
          <w:szCs w:val="28"/>
        </w:rPr>
        <w:t>акон</w:t>
      </w:r>
      <w:r>
        <w:rPr>
          <w:rFonts w:ascii="Times New Roman" w:hAnsi="Times New Roman" w:cs="Times New Roman"/>
          <w:sz w:val="28"/>
          <w:szCs w:val="28"/>
        </w:rPr>
        <w:t>а</w:t>
      </w:r>
      <w:r w:rsidRPr="00000AAC">
        <w:rPr>
          <w:rFonts w:ascii="Times New Roman" w:hAnsi="Times New Roman" w:cs="Times New Roman"/>
          <w:sz w:val="28"/>
          <w:szCs w:val="28"/>
        </w:rPr>
        <w:t xml:space="preserve"> Красноярског</w:t>
      </w:r>
      <w:r>
        <w:rPr>
          <w:rFonts w:ascii="Times New Roman" w:hAnsi="Times New Roman" w:cs="Times New Roman"/>
          <w:sz w:val="28"/>
          <w:szCs w:val="28"/>
        </w:rPr>
        <w:t>о края от 07.07.2009 N 8-3618  «</w:t>
      </w:r>
      <w:r w:rsidRPr="00000AAC">
        <w:rPr>
          <w:rFonts w:ascii="Times New Roman" w:hAnsi="Times New Roman" w:cs="Times New Roman"/>
          <w:sz w:val="28"/>
          <w:szCs w:val="28"/>
        </w:rPr>
        <w:t>Об обеспечении прав детей на отдых, оздоровление и</w:t>
      </w:r>
      <w:r>
        <w:rPr>
          <w:rFonts w:ascii="Times New Roman" w:hAnsi="Times New Roman" w:cs="Times New Roman"/>
          <w:sz w:val="28"/>
          <w:szCs w:val="28"/>
        </w:rPr>
        <w:t xml:space="preserve"> занятость в Красноярском крае», з</w:t>
      </w:r>
      <w:r w:rsidRPr="00E26E56">
        <w:rPr>
          <w:rFonts w:ascii="Times New Roman" w:hAnsi="Times New Roman" w:cs="Times New Roman"/>
          <w:sz w:val="28"/>
          <w:szCs w:val="28"/>
        </w:rPr>
        <w:t>акон</w:t>
      </w:r>
      <w:r>
        <w:rPr>
          <w:rFonts w:ascii="Times New Roman" w:hAnsi="Times New Roman" w:cs="Times New Roman"/>
          <w:sz w:val="28"/>
          <w:szCs w:val="28"/>
        </w:rPr>
        <w:t>а</w:t>
      </w:r>
      <w:r w:rsidRPr="00E26E56">
        <w:rPr>
          <w:rFonts w:ascii="Times New Roman" w:hAnsi="Times New Roman" w:cs="Times New Roman"/>
          <w:sz w:val="28"/>
          <w:szCs w:val="28"/>
        </w:rPr>
        <w:t xml:space="preserve"> Кр</w:t>
      </w:r>
      <w:r>
        <w:rPr>
          <w:rFonts w:ascii="Times New Roman" w:hAnsi="Times New Roman" w:cs="Times New Roman"/>
          <w:sz w:val="28"/>
          <w:szCs w:val="28"/>
        </w:rPr>
        <w:t>асноярского края от 19.04.2018 № 5-1533 «</w:t>
      </w:r>
      <w:r w:rsidRPr="00E26E56">
        <w:rPr>
          <w:rFonts w:ascii="Times New Roman" w:hAnsi="Times New Roman" w:cs="Times New Roman"/>
          <w:sz w:val="28"/>
          <w:szCs w:val="28"/>
        </w:rPr>
        <w:t>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w:t>
      </w:r>
      <w:proofErr w:type="gramEnd"/>
      <w:r w:rsidRPr="00E26E56">
        <w:rPr>
          <w:rFonts w:ascii="Times New Roman" w:hAnsi="Times New Roman" w:cs="Times New Roman"/>
          <w:sz w:val="28"/>
          <w:szCs w:val="28"/>
        </w:rPr>
        <w:t xml:space="preserve"> оздоровления детей</w:t>
      </w:r>
      <w:r>
        <w:rPr>
          <w:rFonts w:ascii="Times New Roman" w:hAnsi="Times New Roman" w:cs="Times New Roman"/>
          <w:sz w:val="28"/>
          <w:szCs w:val="28"/>
        </w:rPr>
        <w:t xml:space="preserve">» путем финансирования муниципальных общеобразовательных учреждений на оплату стоимости набора продуктов питания или готовых блюд и их транспортировки в лагеря с дневным пребыванием детей, установленной в </w:t>
      </w:r>
      <w:hyperlink r:id="rId25" w:history="1">
        <w:r w:rsidRPr="00FC518F">
          <w:rPr>
            <w:rFonts w:ascii="Times New Roman" w:hAnsi="Times New Roman" w:cs="Times New Roman"/>
            <w:sz w:val="28"/>
            <w:szCs w:val="28"/>
          </w:rPr>
          <w:t>пункте 2 статьи 9.1</w:t>
        </w:r>
      </w:hyperlink>
      <w:r>
        <w:rPr>
          <w:rFonts w:ascii="Times New Roman" w:hAnsi="Times New Roman" w:cs="Times New Roman"/>
          <w:sz w:val="28"/>
          <w:szCs w:val="28"/>
        </w:rPr>
        <w:t xml:space="preserve"> Закона края «Об обеспечении прав детей на отдых, оздоровление и занятость </w:t>
      </w:r>
      <w:proofErr w:type="gramStart"/>
      <w:r>
        <w:rPr>
          <w:rFonts w:ascii="Times New Roman" w:hAnsi="Times New Roman" w:cs="Times New Roman"/>
          <w:sz w:val="28"/>
          <w:szCs w:val="28"/>
        </w:rPr>
        <w:t>в</w:t>
      </w:r>
      <w:proofErr w:type="gramEnd"/>
      <w:r w:rsidR="00DA74B4">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Красноярском</w:t>
      </w:r>
      <w:proofErr w:type="gramEnd"/>
      <w:r>
        <w:rPr>
          <w:rFonts w:ascii="Times New Roman" w:hAnsi="Times New Roman" w:cs="Times New Roman"/>
          <w:sz w:val="28"/>
          <w:szCs w:val="28"/>
        </w:rPr>
        <w:t xml:space="preserve"> крае».</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общеобразовательные учреждения создают лагеря с дневным пребыванием детей на основании ч. 5 ст. 28 </w:t>
      </w:r>
      <w:r w:rsidRPr="00666777">
        <w:rPr>
          <w:rFonts w:ascii="Times New Roman" w:hAnsi="Times New Roman" w:cs="Times New Roman"/>
          <w:sz w:val="28"/>
          <w:szCs w:val="28"/>
        </w:rPr>
        <w:t>Федерального закона № 273-ФЗ</w:t>
      </w:r>
      <w:r>
        <w:rPr>
          <w:rFonts w:ascii="Times New Roman" w:hAnsi="Times New Roman" w:cs="Times New Roman"/>
          <w:sz w:val="28"/>
          <w:szCs w:val="28"/>
        </w:rPr>
        <w:t xml:space="preserve"> от 29.12.2012 «Об образовании в Российской Федерации».</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счет краевого бюджета  осуществляется оплата 70 процентов стоимости набора продуктов питания или готовых блюд и их транспортировки в лагеря с дневным пребыванием детей, установленной в </w:t>
      </w:r>
      <w:hyperlink r:id="rId26" w:history="1">
        <w:r w:rsidRPr="00FC518F">
          <w:rPr>
            <w:rFonts w:ascii="Times New Roman" w:hAnsi="Times New Roman" w:cs="Times New Roman"/>
            <w:sz w:val="28"/>
            <w:szCs w:val="28"/>
          </w:rPr>
          <w:t>пункте 2 статьи 9.1</w:t>
        </w:r>
      </w:hyperlink>
      <w:r>
        <w:rPr>
          <w:rFonts w:ascii="Times New Roman" w:hAnsi="Times New Roman" w:cs="Times New Roman"/>
          <w:sz w:val="28"/>
          <w:szCs w:val="28"/>
        </w:rPr>
        <w:t xml:space="preserve"> Закона края «Об обеспечении прав детей на отдых, оздоровление и занятость в Красноярском крае».  Оставшиеся 30 процентов оплачиваются за счет внебюджетных источников (средства родителей (законных представителей), работодателей, профсоюзов и иных субъектов).</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аевого бюджета двухразовым питанием без взимания платы в лагерях с дневным пребыванием (не менее 21 календарного дня) обеспечиваются дети, указанные в ст. 9.2. закона края «Об обеспечении прав детей на отдых, оздоровление и занятость в Красноярском крае». Указанная мера социальной поддержки осуществляется исходя из расчета стоимости набора продуктов питания или готовых блюд и их транспортировки в лагеря с дневным пребыванием детей, установленной в </w:t>
      </w:r>
      <w:hyperlink r:id="rId27" w:history="1">
        <w:r w:rsidRPr="007E2EC0">
          <w:rPr>
            <w:rFonts w:ascii="Times New Roman" w:hAnsi="Times New Roman" w:cs="Times New Roman"/>
            <w:sz w:val="28"/>
            <w:szCs w:val="28"/>
          </w:rPr>
          <w:t>пунктах 2</w:t>
        </w:r>
      </w:hyperlink>
      <w:r>
        <w:rPr>
          <w:rFonts w:ascii="Times New Roman" w:hAnsi="Times New Roman" w:cs="Times New Roman"/>
          <w:sz w:val="28"/>
          <w:szCs w:val="28"/>
        </w:rPr>
        <w:t xml:space="preserve">, </w:t>
      </w:r>
      <w:hyperlink r:id="rId28" w:history="1">
        <w:r w:rsidRPr="007E2EC0">
          <w:rPr>
            <w:rFonts w:ascii="Times New Roman" w:hAnsi="Times New Roman" w:cs="Times New Roman"/>
            <w:sz w:val="28"/>
            <w:szCs w:val="28"/>
          </w:rPr>
          <w:t>3 статьи 9.1</w:t>
        </w:r>
      </w:hyperlink>
      <w:r>
        <w:rPr>
          <w:rFonts w:ascii="Times New Roman" w:hAnsi="Times New Roman" w:cs="Times New Roman"/>
          <w:sz w:val="28"/>
          <w:szCs w:val="28"/>
        </w:rPr>
        <w:t xml:space="preserve"> Закона края «Об обеспечении прав детей на отдых, оздоровление и занятость </w:t>
      </w:r>
      <w:proofErr w:type="gramStart"/>
      <w:r>
        <w:rPr>
          <w:rFonts w:ascii="Times New Roman" w:hAnsi="Times New Roman" w:cs="Times New Roman"/>
          <w:sz w:val="28"/>
          <w:szCs w:val="28"/>
        </w:rPr>
        <w:t>в</w:t>
      </w:r>
      <w:proofErr w:type="gramEnd"/>
      <w:r w:rsidR="00DA74B4">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Красноярском</w:t>
      </w:r>
      <w:proofErr w:type="gramEnd"/>
      <w:r>
        <w:rPr>
          <w:rFonts w:ascii="Times New Roman" w:hAnsi="Times New Roman" w:cs="Times New Roman"/>
          <w:sz w:val="28"/>
          <w:szCs w:val="28"/>
        </w:rPr>
        <w:t xml:space="preserve"> крае».</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Муниципальное казенное учреждение «Управление образования г. Боготола» на основании постановления </w:t>
      </w:r>
      <w:r w:rsidRPr="00B633BB">
        <w:rPr>
          <w:rFonts w:ascii="Times New Roman" w:hAnsi="Times New Roman" w:cs="Times New Roman"/>
          <w:sz w:val="28"/>
          <w:szCs w:val="28"/>
        </w:rPr>
        <w:t>администрации города Боготола</w:t>
      </w:r>
      <w:r>
        <w:rPr>
          <w:rFonts w:ascii="Times New Roman" w:hAnsi="Times New Roman" w:cs="Times New Roman"/>
          <w:sz w:val="28"/>
          <w:szCs w:val="28"/>
        </w:rPr>
        <w:t xml:space="preserve"> от 06.05.2020 № 0458-п определяет среднедушевой доход семьи, дающий </w:t>
      </w:r>
      <w:r>
        <w:rPr>
          <w:rFonts w:ascii="Times New Roman" w:hAnsi="Times New Roman" w:cs="Times New Roman"/>
          <w:sz w:val="28"/>
          <w:szCs w:val="28"/>
        </w:rPr>
        <w:lastRenderedPageBreak/>
        <w:t xml:space="preserve">право на обеспечение питанием без взимания платы детей, посещающих лагеря с дневным пребыванием, в соответствии со </w:t>
      </w:r>
      <w:hyperlink r:id="rId29" w:history="1">
        <w:r w:rsidRPr="00842661">
          <w:rPr>
            <w:rFonts w:ascii="Times New Roman" w:hAnsi="Times New Roman" w:cs="Times New Roman"/>
            <w:sz w:val="28"/>
            <w:szCs w:val="28"/>
          </w:rPr>
          <w:t>статьей 9.2</w:t>
        </w:r>
      </w:hyperlink>
      <w:r>
        <w:rPr>
          <w:rFonts w:ascii="Times New Roman" w:hAnsi="Times New Roman" w:cs="Times New Roman"/>
          <w:sz w:val="28"/>
          <w:szCs w:val="28"/>
        </w:rPr>
        <w:t xml:space="preserve"> Закона края «Об обеспечении прав детей на отдых, оздоровление и занятость в Красноярском крае».</w:t>
      </w:r>
      <w:proofErr w:type="gramEnd"/>
      <w:r>
        <w:rPr>
          <w:rFonts w:ascii="Times New Roman" w:hAnsi="Times New Roman" w:cs="Times New Roman"/>
          <w:sz w:val="28"/>
          <w:szCs w:val="28"/>
        </w:rPr>
        <w:t xml:space="preserve"> Порядок обеспечения двухразовым питанием детей, посещающих лагеря с дневным пребыванием детей, без взимания платы устанавливается Правительством Красноярского края.</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мероприятия 1.5.2.2  подпрограммы 1 осуществляется администрацией города Боготола на основании з</w:t>
      </w:r>
      <w:r w:rsidRPr="00000AAC">
        <w:rPr>
          <w:rFonts w:ascii="Times New Roman" w:hAnsi="Times New Roman" w:cs="Times New Roman"/>
          <w:sz w:val="28"/>
          <w:szCs w:val="28"/>
        </w:rPr>
        <w:t>акон</w:t>
      </w:r>
      <w:r>
        <w:rPr>
          <w:rFonts w:ascii="Times New Roman" w:hAnsi="Times New Roman" w:cs="Times New Roman"/>
          <w:sz w:val="28"/>
          <w:szCs w:val="28"/>
        </w:rPr>
        <w:t>а</w:t>
      </w:r>
      <w:r w:rsidRPr="00000AAC">
        <w:rPr>
          <w:rFonts w:ascii="Times New Roman" w:hAnsi="Times New Roman" w:cs="Times New Roman"/>
          <w:sz w:val="28"/>
          <w:szCs w:val="28"/>
        </w:rPr>
        <w:t xml:space="preserve"> Красноярског</w:t>
      </w:r>
      <w:r>
        <w:rPr>
          <w:rFonts w:ascii="Times New Roman" w:hAnsi="Times New Roman" w:cs="Times New Roman"/>
          <w:sz w:val="28"/>
          <w:szCs w:val="28"/>
        </w:rPr>
        <w:t>о края от 07.07.2009 № 8-3618 «</w:t>
      </w:r>
      <w:r w:rsidRPr="00000AAC">
        <w:rPr>
          <w:rFonts w:ascii="Times New Roman" w:hAnsi="Times New Roman" w:cs="Times New Roman"/>
          <w:sz w:val="28"/>
          <w:szCs w:val="28"/>
        </w:rPr>
        <w:t>Об обеспечении прав детей на отдых, оздоровление и</w:t>
      </w:r>
      <w:r>
        <w:rPr>
          <w:rFonts w:ascii="Times New Roman" w:hAnsi="Times New Roman" w:cs="Times New Roman"/>
          <w:sz w:val="28"/>
          <w:szCs w:val="28"/>
        </w:rPr>
        <w:t xml:space="preserve"> занятость в Красноярском крае», з</w:t>
      </w:r>
      <w:r w:rsidRPr="00E26E56">
        <w:rPr>
          <w:rFonts w:ascii="Times New Roman" w:hAnsi="Times New Roman" w:cs="Times New Roman"/>
          <w:sz w:val="28"/>
          <w:szCs w:val="28"/>
        </w:rPr>
        <w:t>акон</w:t>
      </w:r>
      <w:r>
        <w:rPr>
          <w:rFonts w:ascii="Times New Roman" w:hAnsi="Times New Roman" w:cs="Times New Roman"/>
          <w:sz w:val="28"/>
          <w:szCs w:val="28"/>
        </w:rPr>
        <w:t>а</w:t>
      </w:r>
      <w:r w:rsidRPr="00E26E56">
        <w:rPr>
          <w:rFonts w:ascii="Times New Roman" w:hAnsi="Times New Roman" w:cs="Times New Roman"/>
          <w:sz w:val="28"/>
          <w:szCs w:val="28"/>
        </w:rPr>
        <w:t xml:space="preserve"> Кр</w:t>
      </w:r>
      <w:r>
        <w:rPr>
          <w:rFonts w:ascii="Times New Roman" w:hAnsi="Times New Roman" w:cs="Times New Roman"/>
          <w:sz w:val="28"/>
          <w:szCs w:val="28"/>
        </w:rPr>
        <w:t>асноярского края от 19.04.2018 № 5-1533 «</w:t>
      </w:r>
      <w:r w:rsidRPr="00E26E56">
        <w:rPr>
          <w:rFonts w:ascii="Times New Roman" w:hAnsi="Times New Roman" w:cs="Times New Roman"/>
          <w:sz w:val="28"/>
          <w:szCs w:val="28"/>
        </w:rPr>
        <w:t xml:space="preserve">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w:t>
      </w:r>
      <w:proofErr w:type="spellStart"/>
      <w:r w:rsidRPr="00E26E56">
        <w:rPr>
          <w:rFonts w:ascii="Times New Roman" w:hAnsi="Times New Roman" w:cs="Times New Roman"/>
          <w:sz w:val="28"/>
          <w:szCs w:val="28"/>
        </w:rPr>
        <w:t>детей</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утем</w:t>
      </w:r>
      <w:proofErr w:type="spellEnd"/>
      <w:r>
        <w:rPr>
          <w:rFonts w:ascii="Times New Roman" w:hAnsi="Times New Roman" w:cs="Times New Roman"/>
          <w:sz w:val="28"/>
          <w:szCs w:val="28"/>
        </w:rPr>
        <w:t xml:space="preserve"> приобретения путевок </w:t>
      </w:r>
      <w:r w:rsidRPr="00761C27">
        <w:rPr>
          <w:rFonts w:ascii="Times New Roman" w:hAnsi="Times New Roman" w:cs="Times New Roman"/>
          <w:sz w:val="28"/>
          <w:szCs w:val="28"/>
        </w:rPr>
        <w:t>в организации отдыха и оздоровления детей</w:t>
      </w:r>
      <w:r>
        <w:rPr>
          <w:rFonts w:ascii="Times New Roman" w:hAnsi="Times New Roman" w:cs="Times New Roman"/>
          <w:sz w:val="28"/>
          <w:szCs w:val="28"/>
        </w:rPr>
        <w:t>, расположенные на территории края, с частичной оплатой их стоимости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аевого бюджета из расчета 70 процентов средней стоимости путевки, установленной в соответствии со </w:t>
      </w:r>
      <w:hyperlink r:id="rId30" w:history="1">
        <w:r w:rsidRPr="0022651D">
          <w:rPr>
            <w:rFonts w:ascii="Times New Roman" w:hAnsi="Times New Roman" w:cs="Times New Roman"/>
            <w:sz w:val="28"/>
            <w:szCs w:val="28"/>
          </w:rPr>
          <w:t>статьей 11</w:t>
        </w:r>
      </w:hyperlink>
      <w:r>
        <w:rPr>
          <w:rFonts w:ascii="Times New Roman" w:hAnsi="Times New Roman" w:cs="Times New Roman"/>
          <w:sz w:val="28"/>
          <w:szCs w:val="28"/>
        </w:rPr>
        <w:t xml:space="preserve"> Закона края «Об обеспечении прав детей на отдых, оздоровление и занятость в Красноярском крае». Оставшиеся 30 процентов средней стоимости путевки оплачиваются за счет внебюджетных источников (средства родителей (законных представителей), работодателей, профсоюзов и иных субъектов).</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путевок получателям осуществляется Муниципальным казенным учреждением «Управление образования г. Боготола» в соответствии с порядком </w:t>
      </w:r>
      <w:r w:rsidRPr="00761C27">
        <w:rPr>
          <w:rFonts w:ascii="Times New Roman" w:hAnsi="Times New Roman" w:cs="Times New Roman"/>
          <w:sz w:val="28"/>
          <w:szCs w:val="28"/>
        </w:rPr>
        <w:t>предоставления путевок в организации отдыха и оздоровления детей с частичной оплатой их стоимости за счет сре</w:t>
      </w:r>
      <w:proofErr w:type="gramStart"/>
      <w:r w:rsidRPr="00761C27">
        <w:rPr>
          <w:rFonts w:ascii="Times New Roman" w:hAnsi="Times New Roman" w:cs="Times New Roman"/>
          <w:sz w:val="28"/>
          <w:szCs w:val="28"/>
        </w:rPr>
        <w:t>дств кр</w:t>
      </w:r>
      <w:proofErr w:type="gramEnd"/>
      <w:r w:rsidRPr="00761C27">
        <w:rPr>
          <w:rFonts w:ascii="Times New Roman" w:hAnsi="Times New Roman" w:cs="Times New Roman"/>
          <w:sz w:val="28"/>
          <w:szCs w:val="28"/>
        </w:rPr>
        <w:t>аевого бюджета</w:t>
      </w:r>
      <w:r>
        <w:rPr>
          <w:rFonts w:ascii="Times New Roman" w:hAnsi="Times New Roman" w:cs="Times New Roman"/>
          <w:sz w:val="28"/>
          <w:szCs w:val="28"/>
        </w:rPr>
        <w:t>, утвержденным постановл</w:t>
      </w:r>
      <w:r w:rsidRPr="00761C27">
        <w:rPr>
          <w:rFonts w:ascii="Times New Roman" w:hAnsi="Times New Roman" w:cs="Times New Roman"/>
          <w:sz w:val="28"/>
          <w:szCs w:val="28"/>
        </w:rPr>
        <w:t>ение</w:t>
      </w:r>
      <w:r>
        <w:rPr>
          <w:rFonts w:ascii="Times New Roman" w:hAnsi="Times New Roman" w:cs="Times New Roman"/>
          <w:sz w:val="28"/>
          <w:szCs w:val="28"/>
        </w:rPr>
        <w:t>м</w:t>
      </w:r>
      <w:r w:rsidRPr="00761C27">
        <w:rPr>
          <w:rFonts w:ascii="Times New Roman" w:hAnsi="Times New Roman" w:cs="Times New Roman"/>
          <w:sz w:val="28"/>
          <w:szCs w:val="28"/>
        </w:rPr>
        <w:t xml:space="preserve"> Правительства Кр</w:t>
      </w:r>
      <w:r>
        <w:rPr>
          <w:rFonts w:ascii="Times New Roman" w:hAnsi="Times New Roman" w:cs="Times New Roman"/>
          <w:sz w:val="28"/>
          <w:szCs w:val="28"/>
        </w:rPr>
        <w:t>асноярского края от 15.01.2019 № 11-п.</w:t>
      </w:r>
    </w:p>
    <w:p w:rsidR="00465278" w:rsidRPr="00B509AB" w:rsidRDefault="00465278" w:rsidP="00465278">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rPr>
      </w:pPr>
    </w:p>
    <w:p w:rsidR="00465278" w:rsidRPr="007D3835" w:rsidRDefault="00465278" w:rsidP="00465278">
      <w:pPr>
        <w:widowControl w:val="0"/>
        <w:autoSpaceDE w:val="0"/>
        <w:autoSpaceDN w:val="0"/>
        <w:spacing w:after="0" w:line="240" w:lineRule="auto"/>
        <w:contextualSpacing/>
        <w:jc w:val="center"/>
        <w:outlineLvl w:val="2"/>
        <w:rPr>
          <w:rFonts w:ascii="Times New Roman" w:eastAsia="Times New Roman" w:hAnsi="Times New Roman" w:cs="Times New Roman"/>
          <w:sz w:val="28"/>
          <w:szCs w:val="28"/>
        </w:rPr>
      </w:pPr>
      <w:r w:rsidRPr="007D3835">
        <w:rPr>
          <w:rFonts w:ascii="Times New Roman" w:eastAsia="Times New Roman" w:hAnsi="Times New Roman" w:cs="Times New Roman"/>
          <w:sz w:val="28"/>
          <w:szCs w:val="28"/>
        </w:rPr>
        <w:t>3. УПРАВЛЕНИЕ ПОДПРОГРАММОЙ И КОНТРОЛЬ</w:t>
      </w:r>
    </w:p>
    <w:p w:rsidR="00465278" w:rsidRPr="007D3835" w:rsidRDefault="00465278" w:rsidP="00465278">
      <w:pPr>
        <w:widowControl w:val="0"/>
        <w:autoSpaceDE w:val="0"/>
        <w:autoSpaceDN w:val="0"/>
        <w:spacing w:after="0" w:line="240" w:lineRule="auto"/>
        <w:contextualSpacing/>
        <w:jc w:val="center"/>
        <w:rPr>
          <w:rFonts w:ascii="Times New Roman" w:eastAsia="Times New Roman" w:hAnsi="Times New Roman" w:cs="Times New Roman"/>
          <w:sz w:val="28"/>
          <w:szCs w:val="28"/>
        </w:rPr>
      </w:pPr>
      <w:r w:rsidRPr="007D3835">
        <w:rPr>
          <w:rFonts w:ascii="Times New Roman" w:eastAsia="Times New Roman" w:hAnsi="Times New Roman" w:cs="Times New Roman"/>
          <w:sz w:val="28"/>
          <w:szCs w:val="28"/>
        </w:rPr>
        <w:t>ЗА ИСПОЛНЕНИЕМ ПОДПРОГРАММЫ</w:t>
      </w:r>
    </w:p>
    <w:p w:rsidR="00465278" w:rsidRPr="007D3835" w:rsidRDefault="00465278" w:rsidP="00465278">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465278" w:rsidRPr="00AF25B1" w:rsidRDefault="00465278" w:rsidP="0046527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F25B1">
        <w:rPr>
          <w:rFonts w:ascii="Times New Roman" w:eastAsia="Times New Roman" w:hAnsi="Times New Roman" w:cs="Times New Roman"/>
          <w:sz w:val="28"/>
          <w:szCs w:val="28"/>
        </w:rPr>
        <w:t xml:space="preserve">правление реализацией мероприятий подпрограммы осуществляется </w:t>
      </w:r>
      <w:r w:rsidRPr="00C52CE7">
        <w:rPr>
          <w:rFonts w:ascii="Times New Roman" w:hAnsi="Times New Roman" w:cs="Times New Roman"/>
          <w:sz w:val="28"/>
          <w:szCs w:val="28"/>
        </w:rPr>
        <w:t>ответственным исполнителем программы</w:t>
      </w:r>
      <w:r>
        <w:rPr>
          <w:rFonts w:ascii="Times New Roman" w:eastAsia="Times New Roman" w:hAnsi="Times New Roman" w:cs="Times New Roman"/>
          <w:sz w:val="28"/>
          <w:szCs w:val="28"/>
        </w:rPr>
        <w:t xml:space="preserve"> – </w:t>
      </w:r>
      <w:r w:rsidRPr="00AF25B1">
        <w:rPr>
          <w:rFonts w:ascii="Times New Roman" w:eastAsia="Times New Roman" w:hAnsi="Times New Roman" w:cs="Times New Roman"/>
          <w:sz w:val="28"/>
          <w:szCs w:val="28"/>
        </w:rPr>
        <w:t>Муниципальным казенным учреждением «Управление образования г. Боготола», которое выполняет организационные, методические, контрольные функции в ходе реализации мероприятий подпрограммы, в том числе:</w:t>
      </w:r>
    </w:p>
    <w:p w:rsidR="00465278" w:rsidRDefault="00465278" w:rsidP="0046527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F25B1">
        <w:rPr>
          <w:rFonts w:ascii="Times New Roman" w:eastAsia="Times New Roman" w:hAnsi="Times New Roman" w:cs="Times New Roman"/>
          <w:sz w:val="28"/>
          <w:szCs w:val="28"/>
        </w:rPr>
        <w:t xml:space="preserve"> обеспечивает раз</w:t>
      </w:r>
      <w:r>
        <w:rPr>
          <w:rFonts w:ascii="Times New Roman" w:eastAsia="Times New Roman" w:hAnsi="Times New Roman" w:cs="Times New Roman"/>
          <w:sz w:val="28"/>
          <w:szCs w:val="28"/>
        </w:rPr>
        <w:t xml:space="preserve">работку </w:t>
      </w:r>
      <w:proofErr w:type="gramStart"/>
      <w:r>
        <w:rPr>
          <w:rFonts w:ascii="Times New Roman" w:eastAsia="Times New Roman" w:hAnsi="Times New Roman" w:cs="Times New Roman"/>
          <w:sz w:val="28"/>
          <w:szCs w:val="28"/>
        </w:rPr>
        <w:t>проекта постановления администрации города Боготола</w:t>
      </w:r>
      <w:proofErr w:type="gramEnd"/>
      <w:r>
        <w:rPr>
          <w:rFonts w:ascii="Times New Roman" w:eastAsia="Times New Roman" w:hAnsi="Times New Roman" w:cs="Times New Roman"/>
          <w:sz w:val="28"/>
          <w:szCs w:val="28"/>
        </w:rPr>
        <w:t xml:space="preserve"> о внесении изменений в </w:t>
      </w:r>
      <w:r w:rsidRPr="00AF25B1">
        <w:rPr>
          <w:rFonts w:ascii="Times New Roman" w:eastAsia="Times New Roman" w:hAnsi="Times New Roman" w:cs="Times New Roman"/>
          <w:sz w:val="28"/>
          <w:szCs w:val="28"/>
        </w:rPr>
        <w:t>муниципальн</w:t>
      </w:r>
      <w:r>
        <w:rPr>
          <w:rFonts w:ascii="Times New Roman" w:eastAsia="Times New Roman" w:hAnsi="Times New Roman" w:cs="Times New Roman"/>
          <w:sz w:val="28"/>
          <w:szCs w:val="28"/>
        </w:rPr>
        <w:t>ую</w:t>
      </w:r>
      <w:r w:rsidRPr="00AF25B1">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у</w:t>
      </w:r>
      <w:r w:rsidRPr="00AF25B1">
        <w:rPr>
          <w:rFonts w:ascii="Times New Roman" w:eastAsia="Times New Roman" w:hAnsi="Times New Roman" w:cs="Times New Roman"/>
          <w:sz w:val="28"/>
          <w:szCs w:val="28"/>
        </w:rPr>
        <w:t xml:space="preserve"> «Развитие образования» и </w:t>
      </w:r>
      <w:r>
        <w:rPr>
          <w:rFonts w:ascii="Times New Roman" w:eastAsia="Times New Roman" w:hAnsi="Times New Roman" w:cs="Times New Roman"/>
          <w:sz w:val="28"/>
          <w:szCs w:val="28"/>
        </w:rPr>
        <w:t>его</w:t>
      </w:r>
      <w:r w:rsidRPr="00AF25B1">
        <w:rPr>
          <w:rFonts w:ascii="Times New Roman" w:eastAsia="Times New Roman" w:hAnsi="Times New Roman" w:cs="Times New Roman"/>
          <w:sz w:val="28"/>
          <w:szCs w:val="28"/>
        </w:rPr>
        <w:t xml:space="preserve"> согласование в порядке, установленном</w:t>
      </w:r>
      <w:r w:rsidR="00802322">
        <w:rPr>
          <w:rFonts w:ascii="Times New Roman" w:eastAsia="Times New Roman" w:hAnsi="Times New Roman" w:cs="Times New Roman"/>
          <w:sz w:val="28"/>
          <w:szCs w:val="28"/>
        </w:rPr>
        <w:t xml:space="preserve"> </w:t>
      </w:r>
      <w:r w:rsidRPr="00AF25B1">
        <w:rPr>
          <w:rFonts w:ascii="Times New Roman" w:eastAsia="Times New Roman" w:hAnsi="Times New Roman" w:cs="Times New Roman"/>
          <w:sz w:val="28"/>
          <w:szCs w:val="28"/>
        </w:rPr>
        <w:t xml:space="preserve">постановлением </w:t>
      </w:r>
      <w:r w:rsidRPr="00AF25B1">
        <w:rPr>
          <w:rFonts w:ascii="Times New Roman" w:eastAsia="Calibri" w:hAnsi="Times New Roman" w:cs="Times New Roman"/>
          <w:sz w:val="28"/>
          <w:szCs w:val="28"/>
        </w:rPr>
        <w:t>администрации города Боготола от 09.08.2013 № 0963-п</w:t>
      </w:r>
      <w:r w:rsidRPr="00AF25B1">
        <w:rPr>
          <w:rFonts w:ascii="Times New Roman" w:eastAsia="Times New Roman" w:hAnsi="Times New Roman" w:cs="Times New Roman"/>
          <w:sz w:val="28"/>
          <w:szCs w:val="28"/>
        </w:rPr>
        <w:t xml:space="preserve"> «Об утверждении </w:t>
      </w:r>
      <w:r w:rsidRPr="00AF25B1">
        <w:rPr>
          <w:rFonts w:ascii="Times New Roman" w:eastAsia="Calibri" w:hAnsi="Times New Roman" w:cs="Times New Roman"/>
          <w:sz w:val="28"/>
          <w:szCs w:val="28"/>
        </w:rPr>
        <w:t>Порядка разработки, формирования и реализации муниципальных программ города Боготола»;</w:t>
      </w:r>
    </w:p>
    <w:p w:rsidR="00465278" w:rsidRPr="00AF25B1" w:rsidRDefault="00465278" w:rsidP="0046527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Pr="00861D23">
        <w:rPr>
          <w:rFonts w:ascii="Times New Roman" w:eastAsia="Calibri" w:hAnsi="Times New Roman" w:cs="Times New Roman"/>
          <w:sz w:val="28"/>
          <w:szCs w:val="28"/>
        </w:rPr>
        <w:t xml:space="preserve">отбор исполнителей отдельных мероприятий </w:t>
      </w:r>
      <w:r w:rsidRPr="00861D23">
        <w:rPr>
          <w:rFonts w:ascii="Times New Roman" w:eastAsia="Calibri" w:hAnsi="Times New Roman" w:cs="Times New Roman"/>
          <w:sz w:val="28"/>
          <w:szCs w:val="28"/>
        </w:rPr>
        <w:lastRenderedPageBreak/>
        <w:t>подпрограмм</w:t>
      </w:r>
      <w:r>
        <w:rPr>
          <w:rFonts w:ascii="Times New Roman" w:eastAsia="Calibri" w:hAnsi="Times New Roman" w:cs="Times New Roman"/>
          <w:sz w:val="28"/>
          <w:szCs w:val="28"/>
        </w:rPr>
        <w:t>ы</w:t>
      </w:r>
      <w:r w:rsidRPr="00861D23">
        <w:rPr>
          <w:rFonts w:ascii="Times New Roman" w:eastAsia="Calibri" w:hAnsi="Times New Roman" w:cs="Times New Roman"/>
          <w:sz w:val="28"/>
          <w:szCs w:val="28"/>
        </w:rPr>
        <w:t>, реализу</w:t>
      </w:r>
      <w:r>
        <w:rPr>
          <w:rFonts w:ascii="Times New Roman" w:eastAsia="Calibri" w:hAnsi="Times New Roman" w:cs="Times New Roman"/>
          <w:sz w:val="28"/>
          <w:szCs w:val="28"/>
        </w:rPr>
        <w:t>емых ответственным исполнителем</w:t>
      </w:r>
      <w:r w:rsidRPr="00861D23">
        <w:rPr>
          <w:rFonts w:ascii="Times New Roman" w:eastAsia="Calibri" w:hAnsi="Times New Roman" w:cs="Times New Roman"/>
          <w:sz w:val="28"/>
          <w:szCs w:val="28"/>
        </w:rPr>
        <w:t>;</w:t>
      </w:r>
    </w:p>
    <w:p w:rsidR="00465278" w:rsidRPr="00AF25B1" w:rsidRDefault="00465278" w:rsidP="0046527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F25B1">
        <w:rPr>
          <w:rFonts w:ascii="Times New Roman" w:eastAsia="Times New Roman" w:hAnsi="Times New Roman" w:cs="Times New Roman"/>
          <w:sz w:val="28"/>
          <w:szCs w:val="28"/>
        </w:rPr>
        <w:t>ежегодно уточняет состав исполнителей, механизм реализации подпрограммы, целевые показатели и затраты по мероприятиям подпрограммы с учетом выделяемых на ее реализацию финансовых средств;</w:t>
      </w:r>
    </w:p>
    <w:p w:rsidR="00465278" w:rsidRPr="00AF25B1" w:rsidRDefault="00465278" w:rsidP="0046527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F25B1">
        <w:rPr>
          <w:rFonts w:ascii="Times New Roman" w:eastAsia="Times New Roman" w:hAnsi="Times New Roman" w:cs="Times New Roman"/>
          <w:sz w:val="28"/>
          <w:szCs w:val="28"/>
        </w:rPr>
        <w:t xml:space="preserve">координирует деятельность </w:t>
      </w:r>
      <w:r>
        <w:rPr>
          <w:rFonts w:ascii="Times New Roman" w:eastAsia="Times New Roman" w:hAnsi="Times New Roman" w:cs="Times New Roman"/>
          <w:sz w:val="28"/>
          <w:szCs w:val="28"/>
        </w:rPr>
        <w:t>со</w:t>
      </w:r>
      <w:r w:rsidRPr="00AF25B1">
        <w:rPr>
          <w:rFonts w:ascii="Times New Roman" w:eastAsia="Times New Roman" w:hAnsi="Times New Roman" w:cs="Times New Roman"/>
          <w:sz w:val="28"/>
          <w:szCs w:val="28"/>
        </w:rPr>
        <w:t xml:space="preserve">исполнителей подпрограммы в ходе реализации </w:t>
      </w:r>
      <w:r>
        <w:rPr>
          <w:rFonts w:ascii="Times New Roman" w:eastAsia="Times New Roman" w:hAnsi="Times New Roman" w:cs="Times New Roman"/>
          <w:sz w:val="28"/>
          <w:szCs w:val="28"/>
        </w:rPr>
        <w:t xml:space="preserve"> ее отдельных  </w:t>
      </w:r>
      <w:r w:rsidRPr="00AF25B1">
        <w:rPr>
          <w:rFonts w:ascii="Times New Roman" w:eastAsia="Times New Roman" w:hAnsi="Times New Roman" w:cs="Times New Roman"/>
          <w:sz w:val="28"/>
          <w:szCs w:val="28"/>
        </w:rPr>
        <w:t>мероприятий;</w:t>
      </w:r>
    </w:p>
    <w:p w:rsidR="00465278" w:rsidRDefault="00465278" w:rsidP="0046527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осуществляет </w:t>
      </w:r>
      <w:r w:rsidRPr="00AF25B1">
        <w:rPr>
          <w:rFonts w:ascii="Times New Roman" w:eastAsia="Times New Roman" w:hAnsi="Times New Roman" w:cs="Times New Roman"/>
          <w:sz w:val="28"/>
          <w:szCs w:val="28"/>
        </w:rPr>
        <w:t xml:space="preserve">методическое, информационное, правовое сопровождение </w:t>
      </w:r>
      <w:r>
        <w:rPr>
          <w:rFonts w:ascii="Times New Roman" w:eastAsia="Times New Roman" w:hAnsi="Times New Roman" w:cs="Times New Roman"/>
          <w:sz w:val="28"/>
          <w:szCs w:val="28"/>
        </w:rPr>
        <w:t xml:space="preserve">в ходе </w:t>
      </w:r>
      <w:r w:rsidRPr="00AF25B1">
        <w:rPr>
          <w:rFonts w:ascii="Times New Roman" w:eastAsia="Times New Roman" w:hAnsi="Times New Roman" w:cs="Times New Roman"/>
          <w:sz w:val="28"/>
          <w:szCs w:val="28"/>
        </w:rPr>
        <w:t xml:space="preserve"> реализации ко</w:t>
      </w:r>
      <w:r>
        <w:rPr>
          <w:rFonts w:ascii="Times New Roman" w:eastAsia="Times New Roman" w:hAnsi="Times New Roman" w:cs="Times New Roman"/>
          <w:sz w:val="28"/>
          <w:szCs w:val="28"/>
        </w:rPr>
        <w:t>мплекса программных мероприятий;</w:t>
      </w:r>
    </w:p>
    <w:p w:rsidR="00465278" w:rsidRPr="001A67E2" w:rsidRDefault="00465278" w:rsidP="004652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proofErr w:type="gramStart"/>
      <w:r w:rsidRPr="001A67E2">
        <w:rPr>
          <w:rFonts w:ascii="Times New Roman" w:hAnsi="Times New Roman" w:cs="Times New Roman"/>
          <w:sz w:val="28"/>
          <w:szCs w:val="28"/>
        </w:rPr>
        <w:t>контроль за</w:t>
      </w:r>
      <w:proofErr w:type="gramEnd"/>
      <w:r w:rsidRPr="001A67E2">
        <w:rPr>
          <w:rFonts w:ascii="Times New Roman" w:hAnsi="Times New Roman" w:cs="Times New Roman"/>
          <w:sz w:val="28"/>
          <w:szCs w:val="28"/>
        </w:rPr>
        <w:t xml:space="preserve"> ходом реализации отдельных мероприятий подпрограмм</w:t>
      </w:r>
      <w:r>
        <w:rPr>
          <w:rFonts w:ascii="Times New Roman" w:hAnsi="Times New Roman" w:cs="Times New Roman"/>
          <w:sz w:val="28"/>
          <w:szCs w:val="28"/>
        </w:rPr>
        <w:t>ы</w:t>
      </w:r>
      <w:r w:rsidRPr="001A67E2">
        <w:rPr>
          <w:rFonts w:ascii="Times New Roman" w:hAnsi="Times New Roman" w:cs="Times New Roman"/>
          <w:sz w:val="28"/>
          <w:szCs w:val="28"/>
        </w:rPr>
        <w:t>, реализу</w:t>
      </w:r>
      <w:r>
        <w:rPr>
          <w:rFonts w:ascii="Times New Roman" w:hAnsi="Times New Roman" w:cs="Times New Roman"/>
          <w:sz w:val="28"/>
          <w:szCs w:val="28"/>
        </w:rPr>
        <w:t>емых ответственным исполнителем</w:t>
      </w:r>
      <w:r w:rsidRPr="001A67E2">
        <w:rPr>
          <w:rFonts w:ascii="Times New Roman" w:hAnsi="Times New Roman" w:cs="Times New Roman"/>
          <w:sz w:val="28"/>
          <w:szCs w:val="28"/>
        </w:rPr>
        <w:t>;</w:t>
      </w:r>
    </w:p>
    <w:p w:rsidR="00465278" w:rsidRPr="001A67E2" w:rsidRDefault="00465278" w:rsidP="004652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отчитывается </w:t>
      </w:r>
      <w:r w:rsidRPr="001A67E2">
        <w:rPr>
          <w:rFonts w:ascii="Times New Roman" w:hAnsi="Times New Roman" w:cs="Times New Roman"/>
          <w:sz w:val="28"/>
          <w:szCs w:val="28"/>
        </w:rPr>
        <w:t>о реализации</w:t>
      </w:r>
      <w:proofErr w:type="gramEnd"/>
      <w:r>
        <w:rPr>
          <w:rFonts w:ascii="Times New Roman" w:hAnsi="Times New Roman" w:cs="Times New Roman"/>
          <w:sz w:val="28"/>
          <w:szCs w:val="28"/>
        </w:rPr>
        <w:t xml:space="preserve"> мероприятий под</w:t>
      </w:r>
      <w:r w:rsidRPr="001A67E2">
        <w:rPr>
          <w:rFonts w:ascii="Times New Roman" w:hAnsi="Times New Roman" w:cs="Times New Roman"/>
          <w:sz w:val="28"/>
          <w:szCs w:val="28"/>
        </w:rPr>
        <w:t>программы</w:t>
      </w:r>
      <w:r>
        <w:rPr>
          <w:rFonts w:ascii="Times New Roman" w:hAnsi="Times New Roman" w:cs="Times New Roman"/>
          <w:sz w:val="28"/>
          <w:szCs w:val="28"/>
        </w:rPr>
        <w:t xml:space="preserve">  в рамках отчетности о реализации программы в целом</w:t>
      </w:r>
      <w:r w:rsidRPr="001A67E2">
        <w:rPr>
          <w:rFonts w:ascii="Times New Roman" w:hAnsi="Times New Roman" w:cs="Times New Roman"/>
          <w:sz w:val="28"/>
          <w:szCs w:val="28"/>
        </w:rPr>
        <w:t>.</w:t>
      </w:r>
    </w:p>
    <w:p w:rsidR="00465278" w:rsidRPr="00AE6F4E" w:rsidRDefault="00465278" w:rsidP="0046527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Соисполнители под</w:t>
      </w:r>
      <w:r w:rsidRPr="001A67E2">
        <w:rPr>
          <w:rFonts w:ascii="Times New Roman" w:hAnsi="Times New Roman" w:cs="Times New Roman"/>
          <w:sz w:val="28"/>
          <w:szCs w:val="28"/>
        </w:rPr>
        <w:t>программы</w:t>
      </w:r>
      <w:r>
        <w:rPr>
          <w:rFonts w:ascii="Times New Roman" w:hAnsi="Times New Roman" w:cs="Times New Roman"/>
          <w:sz w:val="28"/>
          <w:szCs w:val="28"/>
        </w:rPr>
        <w:t xml:space="preserve"> – м</w:t>
      </w:r>
      <w:r w:rsidRPr="00AE6F4E">
        <w:rPr>
          <w:rFonts w:ascii="Times New Roman" w:eastAsia="Times New Roman" w:hAnsi="Times New Roman" w:cs="Times New Roman"/>
          <w:sz w:val="28"/>
          <w:szCs w:val="28"/>
        </w:rPr>
        <w:t>униципальные образовательные учреждения:</w:t>
      </w:r>
    </w:p>
    <w:p w:rsidR="00465278" w:rsidRDefault="00465278" w:rsidP="0046527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вносят предложения о внесении изменений в подпрограмму</w:t>
      </w:r>
      <w:r w:rsidRPr="00AE6F4E">
        <w:rPr>
          <w:rFonts w:ascii="Times New Roman" w:eastAsia="Times New Roman" w:hAnsi="Times New Roman" w:cs="Times New Roman"/>
          <w:sz w:val="28"/>
          <w:szCs w:val="28"/>
        </w:rPr>
        <w:t xml:space="preserve"> и отдельны</w:t>
      </w:r>
      <w:r>
        <w:rPr>
          <w:rFonts w:ascii="Times New Roman" w:eastAsia="Times New Roman" w:hAnsi="Times New Roman" w:cs="Times New Roman"/>
          <w:sz w:val="28"/>
          <w:szCs w:val="28"/>
        </w:rPr>
        <w:t>е ее мероприятия</w:t>
      </w:r>
      <w:r w:rsidRPr="00AE6F4E">
        <w:rPr>
          <w:rFonts w:ascii="Times New Roman" w:eastAsia="Times New Roman" w:hAnsi="Times New Roman" w:cs="Times New Roman"/>
          <w:sz w:val="28"/>
          <w:szCs w:val="28"/>
        </w:rPr>
        <w:t>;</w:t>
      </w:r>
    </w:p>
    <w:p w:rsidR="00465278" w:rsidRPr="001A67E2" w:rsidRDefault="00465278" w:rsidP="004652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осуществляют </w:t>
      </w:r>
      <w:r w:rsidRPr="001A67E2">
        <w:rPr>
          <w:rFonts w:ascii="Times New Roman" w:hAnsi="Times New Roman" w:cs="Times New Roman"/>
          <w:sz w:val="28"/>
          <w:szCs w:val="28"/>
        </w:rPr>
        <w:t>отбор исполнителей отдельных мероприятий подпрограмм</w:t>
      </w:r>
      <w:r>
        <w:rPr>
          <w:rFonts w:ascii="Times New Roman" w:hAnsi="Times New Roman" w:cs="Times New Roman"/>
          <w:sz w:val="28"/>
          <w:szCs w:val="28"/>
        </w:rPr>
        <w:t>ы</w:t>
      </w:r>
      <w:r w:rsidRPr="001A67E2">
        <w:rPr>
          <w:rFonts w:ascii="Times New Roman" w:hAnsi="Times New Roman" w:cs="Times New Roman"/>
          <w:sz w:val="28"/>
          <w:szCs w:val="28"/>
        </w:rPr>
        <w:t>, реализуемых соисполнител</w:t>
      </w:r>
      <w:r>
        <w:rPr>
          <w:rFonts w:ascii="Times New Roman" w:hAnsi="Times New Roman" w:cs="Times New Roman"/>
          <w:sz w:val="28"/>
          <w:szCs w:val="28"/>
        </w:rPr>
        <w:t>ями под</w:t>
      </w:r>
      <w:r w:rsidRPr="001A67E2">
        <w:rPr>
          <w:rFonts w:ascii="Times New Roman" w:hAnsi="Times New Roman" w:cs="Times New Roman"/>
          <w:sz w:val="28"/>
          <w:szCs w:val="28"/>
        </w:rPr>
        <w:t>программы;</w:t>
      </w:r>
    </w:p>
    <w:p w:rsidR="00465278" w:rsidRDefault="00465278" w:rsidP="0046527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осуществляют внутренний </w:t>
      </w:r>
      <w:proofErr w:type="gramStart"/>
      <w:r w:rsidRPr="001A67E2">
        <w:rPr>
          <w:rFonts w:ascii="Times New Roman" w:hAnsi="Times New Roman" w:cs="Times New Roman"/>
          <w:sz w:val="28"/>
          <w:szCs w:val="28"/>
        </w:rPr>
        <w:t>контроль за</w:t>
      </w:r>
      <w:proofErr w:type="gramEnd"/>
      <w:r w:rsidRPr="001A67E2">
        <w:rPr>
          <w:rFonts w:ascii="Times New Roman" w:hAnsi="Times New Roman" w:cs="Times New Roman"/>
          <w:sz w:val="28"/>
          <w:szCs w:val="28"/>
        </w:rPr>
        <w:t xml:space="preserve"> ходом реализации отдельных мероприятий подпрограмм</w:t>
      </w:r>
      <w:r>
        <w:rPr>
          <w:rFonts w:ascii="Times New Roman" w:hAnsi="Times New Roman" w:cs="Times New Roman"/>
          <w:sz w:val="28"/>
          <w:szCs w:val="28"/>
        </w:rPr>
        <w:t>ы;</w:t>
      </w:r>
    </w:p>
    <w:p w:rsidR="00465278" w:rsidRDefault="00465278" w:rsidP="0046527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подготавливают</w:t>
      </w:r>
      <w:r w:rsidRPr="001A67E2">
        <w:rPr>
          <w:rFonts w:ascii="Times New Roman" w:hAnsi="Times New Roman" w:cs="Times New Roman"/>
          <w:sz w:val="28"/>
          <w:szCs w:val="28"/>
        </w:rPr>
        <w:t xml:space="preserve"> отчет</w:t>
      </w:r>
      <w:r>
        <w:rPr>
          <w:rFonts w:ascii="Times New Roman" w:hAnsi="Times New Roman" w:cs="Times New Roman"/>
          <w:sz w:val="28"/>
          <w:szCs w:val="28"/>
        </w:rPr>
        <w:t>ы</w:t>
      </w:r>
      <w:r w:rsidRPr="001A67E2">
        <w:rPr>
          <w:rFonts w:ascii="Times New Roman" w:hAnsi="Times New Roman" w:cs="Times New Roman"/>
          <w:sz w:val="28"/>
          <w:szCs w:val="28"/>
        </w:rPr>
        <w:t xml:space="preserve"> о реализации отдельных мероприятий подпрограмм</w:t>
      </w:r>
      <w:r>
        <w:rPr>
          <w:rFonts w:ascii="Times New Roman" w:hAnsi="Times New Roman" w:cs="Times New Roman"/>
          <w:sz w:val="28"/>
          <w:szCs w:val="28"/>
        </w:rPr>
        <w:t>ы</w:t>
      </w:r>
      <w:r w:rsidRPr="001A67E2">
        <w:rPr>
          <w:rFonts w:ascii="Times New Roman" w:hAnsi="Times New Roman" w:cs="Times New Roman"/>
          <w:sz w:val="28"/>
          <w:szCs w:val="28"/>
        </w:rPr>
        <w:t xml:space="preserve"> и направл</w:t>
      </w:r>
      <w:r>
        <w:rPr>
          <w:rFonts w:ascii="Times New Roman" w:hAnsi="Times New Roman" w:cs="Times New Roman"/>
          <w:sz w:val="28"/>
          <w:szCs w:val="28"/>
        </w:rPr>
        <w:t>яют</w:t>
      </w:r>
      <w:r w:rsidRPr="001A67E2">
        <w:rPr>
          <w:rFonts w:ascii="Times New Roman" w:hAnsi="Times New Roman" w:cs="Times New Roman"/>
          <w:sz w:val="28"/>
          <w:szCs w:val="28"/>
        </w:rPr>
        <w:t xml:space="preserve"> их ответственному исполнителю.</w:t>
      </w:r>
    </w:p>
    <w:p w:rsidR="00465278" w:rsidRDefault="00465278" w:rsidP="00465278">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r w:rsidRPr="00B509AB">
        <w:rPr>
          <w:rFonts w:ascii="Times New Roman" w:hAnsi="Times New Roman" w:cs="Times New Roman"/>
          <w:sz w:val="28"/>
          <w:szCs w:val="28"/>
        </w:rPr>
        <w:t xml:space="preserve">Обеспечение целевого расходования бюджетных средств осуществляется получателями бюджетных средств. </w:t>
      </w:r>
    </w:p>
    <w:p w:rsidR="00802322" w:rsidRPr="00AE0F87" w:rsidRDefault="00802322" w:rsidP="00802322">
      <w:pPr>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rPr>
      </w:pPr>
      <w:proofErr w:type="gramStart"/>
      <w:r w:rsidRPr="00AE0F87">
        <w:rPr>
          <w:rFonts w:ascii="Times New Roman" w:eastAsia="Times New Roman" w:hAnsi="Times New Roman" w:cs="Times New Roman"/>
          <w:sz w:val="28"/>
          <w:szCs w:val="28"/>
        </w:rPr>
        <w:t>В рамках контроля за реализацией муниципальной программы в целом муниципальное казенное учреждение «Управление образования г. Боготола»</w:t>
      </w:r>
      <w:r w:rsidRPr="00AE0F87">
        <w:rPr>
          <w:rFonts w:ascii="Times New Roman" w:hAnsi="Times New Roman" w:cs="Times New Roman"/>
          <w:sz w:val="28"/>
          <w:szCs w:val="28"/>
        </w:rPr>
        <w:t xml:space="preserve"> контролирует выполнение </w:t>
      </w:r>
      <w:r w:rsidRPr="00AE0F87">
        <w:rPr>
          <w:rFonts w:ascii="Times New Roman" w:hAnsi="Times New Roman" w:cs="Times New Roman"/>
          <w:color w:val="000000" w:themeColor="text1"/>
          <w:spacing w:val="2"/>
          <w:sz w:val="28"/>
          <w:szCs w:val="28"/>
        </w:rPr>
        <w:t xml:space="preserve">муниципального задания подведомственными образовательными организациями в соответствии с Порядком </w:t>
      </w:r>
      <w:r w:rsidRPr="00AE0F87">
        <w:rPr>
          <w:rFonts w:ascii="Times New Roman" w:hAnsi="Times New Roman" w:cs="Times New Roman"/>
          <w:sz w:val="28"/>
          <w:szCs w:val="28"/>
        </w:rPr>
        <w:t xml:space="preserve">формирования муниципального задания </w:t>
      </w:r>
      <w:r w:rsidRPr="00AE0F87">
        <w:rPr>
          <w:rFonts w:ascii="Times New Roman" w:hAnsi="Times New Roman" w:cs="Times New Roman"/>
          <w:sz w:val="28"/>
          <w:szCs w:val="28"/>
        </w:rPr>
        <w:br/>
        <w:t xml:space="preserve">в отношении муниципальных учреждений города Боготола </w:t>
      </w:r>
      <w:r w:rsidRPr="00AE0F87">
        <w:rPr>
          <w:rFonts w:ascii="Times New Roman" w:hAnsi="Times New Roman" w:cs="Times New Roman"/>
          <w:sz w:val="28"/>
          <w:szCs w:val="28"/>
        </w:rPr>
        <w:br/>
        <w:t>и финансового обеспечения выполнения муниципального задания на оказание муниципальных услуг (выполнение работ), об оценке выполнения муниципального задания</w:t>
      </w:r>
      <w:r w:rsidRPr="00AE0F87">
        <w:rPr>
          <w:rFonts w:ascii="Times New Roman" w:hAnsi="Times New Roman" w:cs="Times New Roman"/>
          <w:color w:val="4C4C4C"/>
          <w:spacing w:val="2"/>
          <w:sz w:val="29"/>
          <w:szCs w:val="29"/>
        </w:rPr>
        <w:t xml:space="preserve"> </w:t>
      </w:r>
      <w:r w:rsidRPr="00AE0F87">
        <w:rPr>
          <w:rFonts w:ascii="Times New Roman" w:hAnsi="Times New Roman" w:cs="Times New Roman"/>
          <w:color w:val="000000" w:themeColor="text1"/>
          <w:spacing w:val="2"/>
          <w:sz w:val="28"/>
          <w:szCs w:val="28"/>
        </w:rPr>
        <w:t>и контроль за его выполнением, закрепленным постановлением</w:t>
      </w:r>
      <w:proofErr w:type="gramEnd"/>
      <w:r w:rsidRPr="00AE0F87">
        <w:rPr>
          <w:rFonts w:ascii="Times New Roman" w:hAnsi="Times New Roman" w:cs="Times New Roman"/>
          <w:color w:val="000000" w:themeColor="text1"/>
          <w:spacing w:val="2"/>
          <w:sz w:val="28"/>
          <w:szCs w:val="28"/>
        </w:rPr>
        <w:t xml:space="preserve"> Администрации г. Боготола от 28.07.2020г. № 0755-п. Муниципальные образовательные организации ежеквартально в срок до 15-го числа месяца, следующего за отчетным кварталом, </w:t>
      </w:r>
      <w:r w:rsidRPr="00AE0F87">
        <w:rPr>
          <w:rFonts w:ascii="Times New Roman" w:hAnsi="Times New Roman" w:cs="Times New Roman"/>
          <w:sz w:val="28"/>
          <w:szCs w:val="28"/>
        </w:rPr>
        <w:t>(за исключением отчета за четвертый квартал текущего финансового года)</w:t>
      </w:r>
      <w:r w:rsidRPr="00AE0F87">
        <w:rPr>
          <w:rFonts w:ascii="Times New Roman" w:hAnsi="Times New Roman" w:cs="Times New Roman"/>
          <w:color w:val="000000" w:themeColor="text1"/>
          <w:spacing w:val="2"/>
          <w:sz w:val="28"/>
          <w:szCs w:val="28"/>
        </w:rPr>
        <w:t xml:space="preserve">, представляют в </w:t>
      </w:r>
      <w:r w:rsidRPr="00AE0F87">
        <w:rPr>
          <w:rFonts w:ascii="Times New Roman" w:eastAsia="Times New Roman" w:hAnsi="Times New Roman" w:cs="Times New Roman"/>
          <w:sz w:val="28"/>
          <w:szCs w:val="28"/>
        </w:rPr>
        <w:t>Муниципальное казенное учреждение «Управление образования г. Боготола»</w:t>
      </w:r>
      <w:r w:rsidRPr="00AE0F87">
        <w:rPr>
          <w:rFonts w:ascii="Times New Roman" w:hAnsi="Times New Roman" w:cs="Times New Roman"/>
          <w:sz w:val="28"/>
          <w:szCs w:val="28"/>
        </w:rPr>
        <w:t xml:space="preserve"> </w:t>
      </w:r>
      <w:r w:rsidRPr="00AE0F87">
        <w:rPr>
          <w:rFonts w:ascii="Times New Roman" w:hAnsi="Times New Roman" w:cs="Times New Roman"/>
          <w:color w:val="000000" w:themeColor="text1"/>
          <w:spacing w:val="2"/>
          <w:sz w:val="28"/>
          <w:szCs w:val="28"/>
        </w:rPr>
        <w:t xml:space="preserve"> отчет о выполнении муниципального задания. </w:t>
      </w:r>
      <w:r w:rsidRPr="00AE0F87">
        <w:rPr>
          <w:rFonts w:ascii="Times New Roman" w:eastAsia="Times New Roman" w:hAnsi="Times New Roman" w:cs="Times New Roman"/>
          <w:sz w:val="28"/>
          <w:szCs w:val="28"/>
        </w:rPr>
        <w:t>Муниципальное казенное учреждение «Управление образования г. Боготола» по итогам 9 месяцев составляет сводный предварительный отчет</w:t>
      </w:r>
      <w:r w:rsidRPr="00AE0F87">
        <w:rPr>
          <w:rFonts w:ascii="Times New Roman" w:hAnsi="Times New Roman" w:cs="Times New Roman"/>
          <w:spacing w:val="2"/>
          <w:sz w:val="28"/>
          <w:szCs w:val="28"/>
        </w:rPr>
        <w:t xml:space="preserve"> об исполнении муниципального задания за год и предоставляет его  </w:t>
      </w:r>
      <w:r w:rsidRPr="00AE0F87">
        <w:rPr>
          <w:rFonts w:ascii="Times New Roman" w:eastAsia="Times New Roman" w:hAnsi="Times New Roman" w:cs="Times New Roman"/>
          <w:sz w:val="28"/>
          <w:szCs w:val="28"/>
        </w:rPr>
        <w:t xml:space="preserve"> в администрацию города Боготола.</w:t>
      </w:r>
    </w:p>
    <w:p w:rsidR="00802322" w:rsidRPr="00AE0F87" w:rsidRDefault="00802322" w:rsidP="00802322">
      <w:pPr>
        <w:shd w:val="clear" w:color="auto" w:fill="FFFFFF"/>
        <w:spacing w:after="0" w:line="240" w:lineRule="auto"/>
        <w:ind w:firstLine="709"/>
        <w:jc w:val="both"/>
        <w:textAlignment w:val="baseline"/>
        <w:rPr>
          <w:rFonts w:ascii="Times New Roman" w:hAnsi="Times New Roman" w:cs="Times New Roman"/>
          <w:spacing w:val="2"/>
          <w:sz w:val="28"/>
          <w:szCs w:val="28"/>
        </w:rPr>
      </w:pPr>
      <w:proofErr w:type="gramStart"/>
      <w:r w:rsidRPr="00AE0F87">
        <w:rPr>
          <w:rFonts w:ascii="Times New Roman" w:hAnsi="Times New Roman" w:cs="Times New Roman"/>
          <w:spacing w:val="2"/>
          <w:sz w:val="28"/>
          <w:szCs w:val="28"/>
        </w:rPr>
        <w:lastRenderedPageBreak/>
        <w:t>Администрация города Боготола до 20 октября, по итогам 9 месяцев, и до 20 января, по итогам года, рассматривают представленные</w:t>
      </w:r>
      <w:r w:rsidRPr="00AE0F87">
        <w:rPr>
          <w:rFonts w:ascii="Times New Roman" w:hAnsi="Times New Roman" w:cs="Times New Roman"/>
        </w:rPr>
        <w:t xml:space="preserve"> </w:t>
      </w:r>
      <w:r w:rsidRPr="00AE0F87">
        <w:rPr>
          <w:rFonts w:ascii="Times New Roman" w:hAnsi="Times New Roman" w:cs="Times New Roman"/>
          <w:spacing w:val="2"/>
          <w:sz w:val="28"/>
          <w:szCs w:val="28"/>
        </w:rPr>
        <w:t>Муниципальным казенным учреждением «Управление образования г. Боготола» сводные отчеты, осуществляет проверку сведений и расчетов, а также осуществляет учет результатов для достижения целей и задач муниципальной программы и корректировки муниципального задания в случае его неисполнения.</w:t>
      </w:r>
      <w:proofErr w:type="gramEnd"/>
    </w:p>
    <w:p w:rsidR="00802322" w:rsidRPr="00AE0F87" w:rsidRDefault="00802322" w:rsidP="00802322">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AE0F87">
        <w:rPr>
          <w:rFonts w:ascii="Times New Roman" w:hAnsi="Times New Roman" w:cs="Times New Roman"/>
          <w:spacing w:val="2"/>
          <w:sz w:val="28"/>
          <w:szCs w:val="28"/>
        </w:rPr>
        <w:t>Результаты предварительного отчета об исполнении муниципального задания учитываются при планировании расходов бюджета города на очередной финансовый год и плановый период на финансовое обеспечение деятельности муниципальных учреждений.</w:t>
      </w:r>
    </w:p>
    <w:p w:rsidR="00802322" w:rsidRPr="00AE0F87" w:rsidRDefault="00802322" w:rsidP="00802322">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AE0F87">
        <w:rPr>
          <w:rFonts w:ascii="Times New Roman" w:eastAsia="Times New Roman" w:hAnsi="Times New Roman" w:cs="Times New Roman"/>
          <w:sz w:val="28"/>
          <w:szCs w:val="28"/>
        </w:rPr>
        <w:t>Муниципальное казенное учреждение «Управление образования г. Боготола»</w:t>
      </w:r>
      <w:r w:rsidRPr="00AE0F87">
        <w:rPr>
          <w:rFonts w:ascii="Times New Roman" w:hAnsi="Times New Roman" w:cs="Times New Roman"/>
          <w:sz w:val="28"/>
          <w:szCs w:val="28"/>
        </w:rPr>
        <w:t xml:space="preserve"> </w:t>
      </w:r>
      <w:r w:rsidRPr="00AE0F87">
        <w:rPr>
          <w:rFonts w:ascii="Times New Roman" w:hAnsi="Times New Roman" w:cs="Times New Roman"/>
          <w:spacing w:val="2"/>
          <w:sz w:val="28"/>
          <w:szCs w:val="28"/>
        </w:rPr>
        <w:t>до 25 октября, за 9 месяцев и до 10 февраля года, следующего за отчетным годом, представляет сводный отчет</w:t>
      </w:r>
      <w:r w:rsidRPr="00AE0F87">
        <w:rPr>
          <w:rFonts w:ascii="Times New Roman" w:hAnsi="Times New Roman" w:cs="Times New Roman"/>
          <w:sz w:val="28"/>
          <w:szCs w:val="28"/>
        </w:rPr>
        <w:t xml:space="preserve"> </w:t>
      </w:r>
      <w:r w:rsidRPr="00AE0F87">
        <w:rPr>
          <w:rFonts w:ascii="Times New Roman" w:hAnsi="Times New Roman" w:cs="Times New Roman"/>
          <w:spacing w:val="2"/>
          <w:sz w:val="28"/>
          <w:szCs w:val="28"/>
        </w:rPr>
        <w:t>об исполнении муниципального задания по системе образования за текущий финансовый год и пояснительную записку о результатах выполнения муниципального задания</w:t>
      </w:r>
      <w:r w:rsidRPr="00AE0F8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E0F87">
        <w:rPr>
          <w:rFonts w:ascii="Times New Roman" w:hAnsi="Times New Roman" w:cs="Times New Roman"/>
          <w:sz w:val="28"/>
          <w:szCs w:val="28"/>
        </w:rPr>
        <w:t>администраци</w:t>
      </w:r>
      <w:r>
        <w:rPr>
          <w:rFonts w:ascii="Times New Roman" w:hAnsi="Times New Roman" w:cs="Times New Roman"/>
          <w:sz w:val="28"/>
          <w:szCs w:val="28"/>
        </w:rPr>
        <w:t>ю</w:t>
      </w:r>
      <w:r w:rsidRPr="00AE0F87">
        <w:rPr>
          <w:rFonts w:ascii="Times New Roman" w:hAnsi="Times New Roman" w:cs="Times New Roman"/>
          <w:sz w:val="28"/>
          <w:szCs w:val="28"/>
        </w:rPr>
        <w:t xml:space="preserve"> города Боготола.</w:t>
      </w:r>
    </w:p>
    <w:p w:rsidR="00802322" w:rsidRPr="00AE0F87" w:rsidRDefault="00802322" w:rsidP="00802322">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AE0F87">
        <w:rPr>
          <w:rFonts w:ascii="Times New Roman" w:hAnsi="Times New Roman" w:cs="Times New Roman"/>
          <w:spacing w:val="2"/>
          <w:sz w:val="28"/>
          <w:szCs w:val="28"/>
        </w:rPr>
        <w:t>Сводный отчет размещается на официальном сайте города Боготола в сети Интернет.</w:t>
      </w:r>
    </w:p>
    <w:p w:rsidR="00802322" w:rsidRPr="005D0C27" w:rsidRDefault="00802322" w:rsidP="00802322">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r w:rsidRPr="005D0C27">
        <w:rPr>
          <w:rFonts w:ascii="Times New Roman" w:hAnsi="Times New Roman" w:cs="Times New Roman"/>
          <w:sz w:val="28"/>
          <w:szCs w:val="28"/>
        </w:rPr>
        <w:t xml:space="preserve">Обеспечение целевого расходования бюджетных средств, проведение внутреннего финансового </w:t>
      </w:r>
      <w:proofErr w:type="gramStart"/>
      <w:r w:rsidRPr="005D0C27">
        <w:rPr>
          <w:rFonts w:ascii="Times New Roman" w:hAnsi="Times New Roman" w:cs="Times New Roman"/>
          <w:sz w:val="28"/>
          <w:szCs w:val="28"/>
        </w:rPr>
        <w:t>контроля за</w:t>
      </w:r>
      <w:proofErr w:type="gramEnd"/>
      <w:r w:rsidRPr="005D0C27">
        <w:rPr>
          <w:rFonts w:ascii="Times New Roman" w:hAnsi="Times New Roman" w:cs="Times New Roman"/>
          <w:sz w:val="28"/>
          <w:szCs w:val="28"/>
        </w:rPr>
        <w:t xml:space="preserve"> расходованием бюджетных средств, полученных на реализацию мероприятий подпрограммы, осуществляется</w:t>
      </w:r>
      <w:r>
        <w:rPr>
          <w:rFonts w:ascii="Times New Roman" w:hAnsi="Times New Roman" w:cs="Times New Roman"/>
          <w:sz w:val="28"/>
          <w:szCs w:val="28"/>
        </w:rPr>
        <w:t xml:space="preserve"> </w:t>
      </w:r>
      <w:r w:rsidRPr="005D0C27">
        <w:rPr>
          <w:rFonts w:ascii="Times New Roman" w:eastAsia="Times New Roman" w:hAnsi="Times New Roman" w:cs="Times New Roman"/>
          <w:sz w:val="28"/>
          <w:szCs w:val="28"/>
        </w:rPr>
        <w:t>Муниципальным казенным учреждением «Управление образования г. Боготола»</w:t>
      </w:r>
      <w:r w:rsidRPr="005D0C27">
        <w:rPr>
          <w:rFonts w:ascii="Times New Roman" w:hAnsi="Times New Roman" w:cs="Times New Roman"/>
          <w:sz w:val="28"/>
          <w:szCs w:val="28"/>
        </w:rPr>
        <w:t>.</w:t>
      </w:r>
    </w:p>
    <w:p w:rsidR="00802322" w:rsidRPr="005D0C27" w:rsidRDefault="00802322" w:rsidP="00802322">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r w:rsidRPr="005D0C27">
        <w:rPr>
          <w:rFonts w:ascii="Times New Roman" w:hAnsi="Times New Roman" w:cs="Times New Roman"/>
          <w:sz w:val="28"/>
          <w:szCs w:val="28"/>
        </w:rPr>
        <w:t xml:space="preserve">Внешний муниципальный финансовый </w:t>
      </w:r>
      <w:proofErr w:type="gramStart"/>
      <w:r w:rsidRPr="005D0C27">
        <w:rPr>
          <w:rFonts w:ascii="Times New Roman" w:hAnsi="Times New Roman" w:cs="Times New Roman"/>
          <w:sz w:val="28"/>
          <w:szCs w:val="28"/>
        </w:rPr>
        <w:t>контроль за</w:t>
      </w:r>
      <w:proofErr w:type="gramEnd"/>
      <w:r w:rsidRPr="005D0C27">
        <w:rPr>
          <w:rFonts w:ascii="Times New Roman" w:hAnsi="Times New Roman" w:cs="Times New Roman"/>
          <w:sz w:val="28"/>
          <w:szCs w:val="28"/>
        </w:rPr>
        <w:t xml:space="preserve"> соблюдением условий выделения, получения, целевого использования и возврата средств городского бюджета осуществляет финансовое управление администрации города Боготола.</w:t>
      </w:r>
    </w:p>
    <w:p w:rsidR="00802322" w:rsidRDefault="00802322" w:rsidP="0080232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D0C27">
        <w:rPr>
          <w:rFonts w:ascii="Times New Roman" w:hAnsi="Times New Roman" w:cs="Times New Roman"/>
          <w:sz w:val="28"/>
          <w:szCs w:val="28"/>
        </w:rPr>
        <w:t xml:space="preserve">Обязательным условием эффективности программы является успешное выполнение </w:t>
      </w:r>
      <w:r w:rsidRPr="005D0C27">
        <w:rPr>
          <w:rFonts w:ascii="Times New Roman" w:eastAsia="Calibri" w:hAnsi="Times New Roman" w:cs="Times New Roman"/>
          <w:sz w:val="28"/>
          <w:szCs w:val="28"/>
          <w:lang w:eastAsia="en-US"/>
        </w:rPr>
        <w:t>целевых индикаторов и показателей подпрограммы, а также мероприятий в установленные сроки.</w:t>
      </w:r>
      <w:r>
        <w:rPr>
          <w:rFonts w:ascii="Times New Roman" w:eastAsia="Calibri" w:hAnsi="Times New Roman" w:cs="Times New Roman"/>
          <w:sz w:val="28"/>
          <w:szCs w:val="28"/>
          <w:lang w:eastAsia="en-US"/>
        </w:rPr>
        <w:t xml:space="preserve"> </w:t>
      </w:r>
    </w:p>
    <w:p w:rsidR="00802322" w:rsidRPr="005D0C27" w:rsidRDefault="00802322" w:rsidP="0080232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целях управления и осуществления </w:t>
      </w:r>
      <w:proofErr w:type="gramStart"/>
      <w:r>
        <w:rPr>
          <w:rFonts w:ascii="Times New Roman" w:eastAsia="Calibri" w:hAnsi="Times New Roman" w:cs="Times New Roman"/>
          <w:sz w:val="28"/>
          <w:szCs w:val="28"/>
          <w:lang w:eastAsia="en-US"/>
        </w:rPr>
        <w:t>контроля за</w:t>
      </w:r>
      <w:proofErr w:type="gramEnd"/>
      <w:r>
        <w:rPr>
          <w:rFonts w:ascii="Times New Roman" w:eastAsia="Calibri" w:hAnsi="Times New Roman" w:cs="Times New Roman"/>
          <w:sz w:val="28"/>
          <w:szCs w:val="28"/>
          <w:lang w:eastAsia="en-US"/>
        </w:rPr>
        <w:t xml:space="preserve"> выполнением мероприятий муниципальной программы </w:t>
      </w:r>
      <w:r w:rsidRPr="00AE0F87">
        <w:rPr>
          <w:rFonts w:ascii="Times New Roman" w:eastAsia="Times New Roman" w:hAnsi="Times New Roman" w:cs="Times New Roman"/>
          <w:sz w:val="28"/>
          <w:szCs w:val="28"/>
        </w:rPr>
        <w:t>Муниципальное казенное учреждение «Управление образования г. Боготола»</w:t>
      </w:r>
      <w:r>
        <w:rPr>
          <w:rFonts w:ascii="Times New Roman" w:eastAsia="Times New Roman" w:hAnsi="Times New Roman" w:cs="Times New Roman"/>
          <w:sz w:val="28"/>
          <w:szCs w:val="28"/>
        </w:rPr>
        <w:t xml:space="preserve"> взаимодействует с подведомственными образовательными организациями, Общественным советом города Боготола, родительской общественностью, государственными контролирующими органами.</w:t>
      </w:r>
    </w:p>
    <w:p w:rsidR="00802322" w:rsidRDefault="00465278" w:rsidP="0080232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F10E81">
        <w:rPr>
          <w:rFonts w:ascii="Times New Roman" w:eastAsia="Times New Roman" w:hAnsi="Times New Roman" w:cs="Times New Roman"/>
          <w:sz w:val="28"/>
          <w:szCs w:val="28"/>
        </w:rPr>
        <w:t>Управление подпрограммой включает в себя ежегодный мониторинг потребности в муниципальных услугах и удовлетворенности получателей качеством муниципальных услуг (в форме анкетирования)  путем  изучения мнения получателей муниципальных услуг, в соответствии с постановлением администрации г. Боготола от 05.06.2017 № 0706-п «Об утверждении Порядка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w:t>
      </w:r>
      <w:proofErr w:type="gramEnd"/>
      <w:r w:rsidRPr="00F10E81">
        <w:rPr>
          <w:rFonts w:ascii="Times New Roman" w:eastAsia="Times New Roman" w:hAnsi="Times New Roman" w:cs="Times New Roman"/>
          <w:sz w:val="28"/>
          <w:szCs w:val="28"/>
        </w:rPr>
        <w:t xml:space="preserve"> Организация </w:t>
      </w:r>
      <w:r w:rsidRPr="00F10E81">
        <w:rPr>
          <w:rFonts w:ascii="Times New Roman" w:eastAsia="Times New Roman" w:hAnsi="Times New Roman" w:cs="Times New Roman"/>
          <w:sz w:val="28"/>
          <w:szCs w:val="28"/>
        </w:rPr>
        <w:lastRenderedPageBreak/>
        <w:t xml:space="preserve">мониторинга и составление отчета о результатах его проведения осуществляется Муниципальным казенным учреждением «Управление образования г. Боготола». Отчет направляется в экономический отдел администрации города Боготола и размещается на официальном сайте города Боготола в сети Интернет в срок до 1 марта текущего года. </w:t>
      </w:r>
      <w:r w:rsidRPr="00F10E81">
        <w:rPr>
          <w:rFonts w:ascii="Times New Roman" w:hAnsi="Times New Roman" w:cs="Times New Roman"/>
          <w:sz w:val="28"/>
          <w:szCs w:val="28"/>
        </w:rPr>
        <w:t>По результатам предыдущих лет вносятся коррективы в текущие планы предоставления муниципальных услуг.</w:t>
      </w:r>
      <w:r w:rsidR="00802322" w:rsidRPr="00802322">
        <w:rPr>
          <w:rFonts w:ascii="Times New Roman" w:eastAsia="Times New Roman" w:hAnsi="Times New Roman" w:cs="Times New Roman"/>
          <w:color w:val="000000" w:themeColor="text1"/>
          <w:sz w:val="28"/>
          <w:szCs w:val="28"/>
        </w:rPr>
        <w:t xml:space="preserve"> </w:t>
      </w:r>
    </w:p>
    <w:p w:rsidR="00802322" w:rsidRPr="005D0C27" w:rsidRDefault="00802322" w:rsidP="0080232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D0C27">
        <w:rPr>
          <w:rFonts w:ascii="Times New Roman" w:eastAsia="Times New Roman" w:hAnsi="Times New Roman" w:cs="Times New Roman"/>
          <w:color w:val="000000" w:themeColor="text1"/>
          <w:sz w:val="28"/>
          <w:szCs w:val="28"/>
        </w:rPr>
        <w:t>Оценка эффективности реа</w:t>
      </w:r>
      <w:r w:rsidRPr="005D0C27">
        <w:rPr>
          <w:rFonts w:ascii="Times New Roman" w:eastAsia="Times New Roman" w:hAnsi="Times New Roman" w:cs="Times New Roman"/>
          <w:sz w:val="28"/>
          <w:szCs w:val="28"/>
        </w:rPr>
        <w:t xml:space="preserve">лизации муниципальной программы (подпрограммы) осуществляется в соответствии с Порядком оценки эффективности реализации муниципальных программ, утвержденным </w:t>
      </w:r>
      <w:r w:rsidRPr="005D0C27">
        <w:rPr>
          <w:rFonts w:ascii="Times New Roman" w:hAnsi="Times New Roman" w:cs="Times New Roman"/>
          <w:sz w:val="28"/>
          <w:szCs w:val="28"/>
        </w:rPr>
        <w:t>постановлением администрации города Боготола от 06.05.2020 № 0550-п «</w:t>
      </w:r>
      <w:r w:rsidRPr="005D0C27">
        <w:rPr>
          <w:rFonts w:ascii="Times New Roman" w:eastAsia="Times New Roman" w:hAnsi="Times New Roman" w:cs="Times New Roman"/>
          <w:sz w:val="28"/>
          <w:szCs w:val="28"/>
        </w:rPr>
        <w:t xml:space="preserve">Об утверждении </w:t>
      </w:r>
      <w:proofErr w:type="gramStart"/>
      <w:r w:rsidRPr="005D0C27">
        <w:rPr>
          <w:rFonts w:ascii="Times New Roman" w:eastAsia="Times New Roman" w:hAnsi="Times New Roman" w:cs="Times New Roman"/>
          <w:sz w:val="28"/>
          <w:szCs w:val="28"/>
        </w:rPr>
        <w:t>Порядка оценки эффективности реализации муниципальных программ</w:t>
      </w:r>
      <w:proofErr w:type="gramEnd"/>
      <w:r w:rsidRPr="005D0C27">
        <w:rPr>
          <w:rFonts w:ascii="Times New Roman" w:eastAsia="Times New Roman" w:hAnsi="Times New Roman" w:cs="Times New Roman"/>
          <w:sz w:val="28"/>
          <w:szCs w:val="28"/>
        </w:rPr>
        <w:t>».</w:t>
      </w:r>
    </w:p>
    <w:p w:rsidR="00465278" w:rsidRDefault="00465278" w:rsidP="00465278">
      <w:pPr>
        <w:autoSpaceDE w:val="0"/>
        <w:autoSpaceDN w:val="0"/>
        <w:adjustRightInd w:val="0"/>
        <w:spacing w:after="0" w:line="240" w:lineRule="auto"/>
        <w:ind w:firstLine="540"/>
        <w:jc w:val="both"/>
        <w:rPr>
          <w:rFonts w:ascii="Times New Roman" w:hAnsi="Times New Roman" w:cs="Times New Roman"/>
          <w:sz w:val="28"/>
          <w:szCs w:val="28"/>
        </w:rPr>
      </w:pPr>
    </w:p>
    <w:p w:rsidR="00465278" w:rsidRDefault="00465278" w:rsidP="00465278">
      <w:pPr>
        <w:pStyle w:val="ConsPlusNormal"/>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465278">
      <w:pPr>
        <w:pStyle w:val="ConsPlusNormal"/>
        <w:ind w:firstLine="5812"/>
        <w:rPr>
          <w:rFonts w:ascii="Times New Roman" w:hAnsi="Times New Roman" w:cs="Times New Roman"/>
          <w:sz w:val="24"/>
          <w:szCs w:val="24"/>
        </w:rPr>
      </w:pPr>
    </w:p>
    <w:p w:rsidR="00465278" w:rsidRDefault="00465278" w:rsidP="00DA74B4">
      <w:pPr>
        <w:pStyle w:val="ConsPlusNormal"/>
        <w:rPr>
          <w:rFonts w:ascii="Times New Roman" w:hAnsi="Times New Roman" w:cs="Times New Roman"/>
          <w:sz w:val="24"/>
          <w:szCs w:val="24"/>
        </w:rPr>
      </w:pPr>
    </w:p>
    <w:p w:rsidR="008E406D" w:rsidRDefault="008E406D" w:rsidP="00DA74B4">
      <w:pPr>
        <w:pStyle w:val="ConsPlusNormal"/>
        <w:rPr>
          <w:rFonts w:ascii="Times New Roman" w:hAnsi="Times New Roman" w:cs="Times New Roman"/>
          <w:sz w:val="24"/>
          <w:szCs w:val="24"/>
        </w:rPr>
      </w:pPr>
    </w:p>
    <w:p w:rsidR="00DA74B4" w:rsidRDefault="00DA74B4" w:rsidP="00DA74B4">
      <w:pPr>
        <w:pStyle w:val="ConsPlusNormal"/>
        <w:rPr>
          <w:rFonts w:ascii="Times New Roman" w:hAnsi="Times New Roman" w:cs="Times New Roman"/>
          <w:sz w:val="24"/>
          <w:szCs w:val="24"/>
        </w:rPr>
      </w:pPr>
    </w:p>
    <w:p w:rsidR="00F57FC6" w:rsidRDefault="00F57FC6" w:rsidP="00DA74B4">
      <w:pPr>
        <w:pStyle w:val="ConsPlusNormal"/>
        <w:rPr>
          <w:rFonts w:ascii="Times New Roman" w:hAnsi="Times New Roman" w:cs="Times New Roman"/>
          <w:sz w:val="24"/>
          <w:szCs w:val="24"/>
        </w:rPr>
        <w:sectPr w:rsidR="00F57FC6" w:rsidSect="00415152">
          <w:pgSz w:w="11906" w:h="16838" w:code="9"/>
          <w:pgMar w:top="1134" w:right="1134" w:bottom="1134" w:left="1701" w:header="0" w:footer="0" w:gutter="0"/>
          <w:cols w:space="720"/>
          <w:docGrid w:linePitch="299"/>
        </w:sectPr>
      </w:pPr>
    </w:p>
    <w:p w:rsidR="00F825D9" w:rsidRPr="00B509AB" w:rsidRDefault="00F825D9" w:rsidP="00F57FC6">
      <w:pPr>
        <w:pStyle w:val="ConsPlusNormal"/>
        <w:ind w:firstLine="11340"/>
        <w:rPr>
          <w:rFonts w:ascii="Times New Roman" w:hAnsi="Times New Roman" w:cs="Times New Roman"/>
          <w:sz w:val="24"/>
          <w:szCs w:val="24"/>
        </w:rPr>
      </w:pPr>
      <w:r w:rsidRPr="00B509AB">
        <w:rPr>
          <w:rFonts w:ascii="Times New Roman" w:hAnsi="Times New Roman" w:cs="Times New Roman"/>
          <w:sz w:val="24"/>
          <w:szCs w:val="24"/>
        </w:rPr>
        <w:lastRenderedPageBreak/>
        <w:t>Приложение № 1</w:t>
      </w:r>
    </w:p>
    <w:p w:rsidR="00F825D9" w:rsidRPr="00B509AB" w:rsidRDefault="00F825D9" w:rsidP="00F57FC6">
      <w:pPr>
        <w:pStyle w:val="ConsPlusNormal"/>
        <w:ind w:firstLine="11340"/>
        <w:rPr>
          <w:rFonts w:ascii="Times New Roman" w:hAnsi="Times New Roman" w:cs="Times New Roman"/>
          <w:sz w:val="24"/>
          <w:szCs w:val="24"/>
        </w:rPr>
      </w:pPr>
      <w:r w:rsidRPr="00B509AB">
        <w:rPr>
          <w:rFonts w:ascii="Times New Roman" w:hAnsi="Times New Roman" w:cs="Times New Roman"/>
          <w:sz w:val="24"/>
          <w:szCs w:val="24"/>
        </w:rPr>
        <w:t>к подпрограмме 1</w:t>
      </w:r>
    </w:p>
    <w:p w:rsidR="00F825D9" w:rsidRPr="00B509AB" w:rsidRDefault="00F825D9" w:rsidP="00F57FC6">
      <w:pPr>
        <w:pStyle w:val="ConsPlusNormal"/>
        <w:ind w:firstLine="11340"/>
        <w:rPr>
          <w:rFonts w:ascii="Times New Roman" w:hAnsi="Times New Roman" w:cs="Times New Roman"/>
          <w:sz w:val="24"/>
          <w:szCs w:val="24"/>
        </w:rPr>
      </w:pPr>
      <w:r w:rsidRPr="00B509AB">
        <w:rPr>
          <w:rFonts w:ascii="Times New Roman" w:hAnsi="Times New Roman" w:cs="Times New Roman"/>
          <w:sz w:val="24"/>
          <w:szCs w:val="24"/>
        </w:rPr>
        <w:t>муниципальной программы</w:t>
      </w:r>
    </w:p>
    <w:p w:rsidR="00F825D9" w:rsidRPr="00B509AB" w:rsidRDefault="00F825D9" w:rsidP="00F57FC6">
      <w:pPr>
        <w:pStyle w:val="ConsPlusNormal"/>
        <w:ind w:firstLine="11340"/>
        <w:rPr>
          <w:rFonts w:ascii="Times New Roman" w:hAnsi="Times New Roman" w:cs="Times New Roman"/>
          <w:sz w:val="28"/>
          <w:szCs w:val="28"/>
        </w:rPr>
      </w:pPr>
      <w:r w:rsidRPr="00B509AB">
        <w:rPr>
          <w:rFonts w:ascii="Times New Roman" w:hAnsi="Times New Roman" w:cs="Times New Roman"/>
          <w:sz w:val="24"/>
          <w:szCs w:val="24"/>
        </w:rPr>
        <w:t>города Боготола</w:t>
      </w:r>
    </w:p>
    <w:p w:rsidR="00F825D9" w:rsidRPr="00B509AB" w:rsidRDefault="00F825D9" w:rsidP="00F57FC6">
      <w:pPr>
        <w:pStyle w:val="ConsPlusNormal"/>
        <w:ind w:firstLine="11340"/>
        <w:rPr>
          <w:rFonts w:ascii="Times New Roman" w:hAnsi="Times New Roman" w:cs="Times New Roman"/>
          <w:sz w:val="24"/>
          <w:szCs w:val="24"/>
        </w:rPr>
      </w:pPr>
      <w:r>
        <w:rPr>
          <w:rFonts w:ascii="Times New Roman" w:hAnsi="Times New Roman" w:cs="Times New Roman"/>
          <w:sz w:val="24"/>
          <w:szCs w:val="24"/>
        </w:rPr>
        <w:t>«Развитие образования»</w:t>
      </w:r>
    </w:p>
    <w:p w:rsidR="00F825D9" w:rsidRDefault="00F825D9" w:rsidP="00F825D9">
      <w:pPr>
        <w:widowControl w:val="0"/>
        <w:autoSpaceDE w:val="0"/>
        <w:autoSpaceDN w:val="0"/>
        <w:spacing w:after="0" w:line="240" w:lineRule="auto"/>
        <w:jc w:val="center"/>
        <w:rPr>
          <w:rFonts w:ascii="Times New Roman" w:eastAsia="Times New Roman" w:hAnsi="Times New Roman" w:cs="Times New Roman"/>
          <w:szCs w:val="20"/>
        </w:rPr>
      </w:pPr>
    </w:p>
    <w:p w:rsidR="00F825D9" w:rsidRPr="00423B90" w:rsidRDefault="00F825D9" w:rsidP="00F825D9">
      <w:pPr>
        <w:widowControl w:val="0"/>
        <w:autoSpaceDE w:val="0"/>
        <w:autoSpaceDN w:val="0"/>
        <w:spacing w:after="0" w:line="240" w:lineRule="auto"/>
        <w:jc w:val="center"/>
        <w:rPr>
          <w:rFonts w:ascii="Times New Roman" w:eastAsia="Times New Roman" w:hAnsi="Times New Roman" w:cs="Times New Roman"/>
          <w:sz w:val="24"/>
          <w:szCs w:val="24"/>
        </w:rPr>
      </w:pPr>
      <w:r w:rsidRPr="00423B90">
        <w:rPr>
          <w:rFonts w:ascii="Times New Roman" w:eastAsia="Times New Roman" w:hAnsi="Times New Roman" w:cs="Times New Roman"/>
          <w:sz w:val="24"/>
          <w:szCs w:val="24"/>
        </w:rPr>
        <w:t>ПЕРЕЧЕНЬ</w:t>
      </w:r>
    </w:p>
    <w:p w:rsidR="00F825D9" w:rsidRPr="00191FC8" w:rsidRDefault="00F825D9" w:rsidP="00F825D9">
      <w:pPr>
        <w:pStyle w:val="ConsPlusNormal"/>
        <w:jc w:val="center"/>
        <w:rPr>
          <w:rFonts w:ascii="Times New Roman" w:hAnsi="Times New Roman" w:cs="Times New Roman"/>
          <w:sz w:val="24"/>
          <w:szCs w:val="24"/>
        </w:rPr>
      </w:pPr>
      <w:r w:rsidRPr="00423B90">
        <w:rPr>
          <w:rFonts w:ascii="Times New Roman" w:eastAsia="Calibri" w:hAnsi="Times New Roman" w:cs="Times New Roman"/>
          <w:sz w:val="24"/>
          <w:szCs w:val="24"/>
          <w:lang w:eastAsia="en-US"/>
        </w:rPr>
        <w:t>И ЗНАЧЕНИЯ ПОКАЗАТЕЛЕЙ РЕЗУЛЬТАТИВНОСТИ ПОДПРОГРАММЫ</w:t>
      </w:r>
    </w:p>
    <w:tbl>
      <w:tblPr>
        <w:tblpPr w:leftFromText="180" w:rightFromText="180" w:vertAnchor="text" w:tblpXSpec="center" w:tblpY="1"/>
        <w:tblOverlap w:val="neve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1"/>
        <w:gridCol w:w="2727"/>
        <w:gridCol w:w="2157"/>
        <w:gridCol w:w="2157"/>
        <w:gridCol w:w="1559"/>
        <w:gridCol w:w="851"/>
        <w:gridCol w:w="992"/>
        <w:gridCol w:w="992"/>
        <w:gridCol w:w="931"/>
      </w:tblGrid>
      <w:tr w:rsidR="00F57FC6" w:rsidRPr="00B509AB" w:rsidTr="00885BAB">
        <w:tc>
          <w:tcPr>
            <w:tcW w:w="1101" w:type="dxa"/>
            <w:vMerge w:val="restart"/>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hAnsi="Times New Roman" w:cs="Times New Roman"/>
              </w:rPr>
              <w:br w:type="page"/>
            </w:r>
            <w:r>
              <w:rPr>
                <w:rFonts w:ascii="Times New Roman" w:hAnsi="Times New Roman" w:cs="Times New Roman"/>
              </w:rPr>
              <w:t>№</w:t>
            </w:r>
            <w:proofErr w:type="gramStart"/>
            <w:r w:rsidRPr="00B509AB">
              <w:rPr>
                <w:rFonts w:ascii="Times New Roman" w:eastAsia="Times New Roman" w:hAnsi="Times New Roman" w:cs="Times New Roman"/>
              </w:rPr>
              <w:t>п</w:t>
            </w:r>
            <w:proofErr w:type="gramEnd"/>
            <w:r w:rsidRPr="00B509AB">
              <w:rPr>
                <w:rFonts w:ascii="Times New Roman" w:eastAsia="Times New Roman" w:hAnsi="Times New Roman" w:cs="Times New Roman"/>
              </w:rPr>
              <w:t>/п</w:t>
            </w:r>
          </w:p>
        </w:tc>
        <w:tc>
          <w:tcPr>
            <w:tcW w:w="2727" w:type="dxa"/>
            <w:vMerge w:val="restart"/>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Цель, показатели результативности</w:t>
            </w:r>
          </w:p>
        </w:tc>
        <w:tc>
          <w:tcPr>
            <w:tcW w:w="2157" w:type="dxa"/>
            <w:vMerge w:val="restart"/>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Ед. изм.</w:t>
            </w:r>
          </w:p>
        </w:tc>
        <w:tc>
          <w:tcPr>
            <w:tcW w:w="2157" w:type="dxa"/>
            <w:vMerge w:val="restart"/>
            <w:vAlign w:val="center"/>
          </w:tcPr>
          <w:p w:rsidR="00F57FC6" w:rsidRDefault="00F57FC6"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Вес </w:t>
            </w:r>
          </w:p>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показателя</w:t>
            </w:r>
          </w:p>
        </w:tc>
        <w:tc>
          <w:tcPr>
            <w:tcW w:w="1559" w:type="dxa"/>
            <w:vMerge w:val="restart"/>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Источник информации</w:t>
            </w:r>
          </w:p>
        </w:tc>
        <w:tc>
          <w:tcPr>
            <w:tcW w:w="3766" w:type="dxa"/>
            <w:gridSpan w:val="4"/>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Годы реализации подпрограммы</w:t>
            </w:r>
          </w:p>
        </w:tc>
      </w:tr>
      <w:tr w:rsidR="00F57FC6" w:rsidRPr="00B509AB" w:rsidTr="00885BAB">
        <w:tc>
          <w:tcPr>
            <w:tcW w:w="1101" w:type="dxa"/>
            <w:vMerge/>
            <w:vAlign w:val="center"/>
          </w:tcPr>
          <w:p w:rsidR="00F57FC6" w:rsidRPr="00B509AB" w:rsidRDefault="00F57FC6" w:rsidP="00FE20B2">
            <w:pPr>
              <w:spacing w:after="0" w:line="240" w:lineRule="auto"/>
              <w:jc w:val="center"/>
              <w:rPr>
                <w:rFonts w:ascii="Times New Roman" w:eastAsia="Calibri" w:hAnsi="Times New Roman" w:cs="Times New Roman"/>
                <w:lang w:eastAsia="en-US"/>
              </w:rPr>
            </w:pPr>
          </w:p>
        </w:tc>
        <w:tc>
          <w:tcPr>
            <w:tcW w:w="2727" w:type="dxa"/>
            <w:vMerge/>
            <w:vAlign w:val="center"/>
          </w:tcPr>
          <w:p w:rsidR="00F57FC6" w:rsidRPr="00B509AB" w:rsidRDefault="00F57FC6" w:rsidP="00FE20B2">
            <w:pPr>
              <w:spacing w:after="0" w:line="240" w:lineRule="auto"/>
              <w:jc w:val="center"/>
              <w:rPr>
                <w:rFonts w:ascii="Times New Roman" w:eastAsia="Calibri" w:hAnsi="Times New Roman" w:cs="Times New Roman"/>
                <w:lang w:eastAsia="en-US"/>
              </w:rPr>
            </w:pPr>
          </w:p>
        </w:tc>
        <w:tc>
          <w:tcPr>
            <w:tcW w:w="2157" w:type="dxa"/>
            <w:vMerge/>
            <w:vAlign w:val="center"/>
          </w:tcPr>
          <w:p w:rsidR="00F57FC6" w:rsidRPr="00B509AB" w:rsidRDefault="00F57FC6" w:rsidP="00FE20B2">
            <w:pPr>
              <w:spacing w:after="0" w:line="240" w:lineRule="auto"/>
              <w:jc w:val="center"/>
              <w:rPr>
                <w:rFonts w:ascii="Times New Roman" w:eastAsia="Calibri" w:hAnsi="Times New Roman" w:cs="Times New Roman"/>
                <w:lang w:eastAsia="en-US"/>
              </w:rPr>
            </w:pPr>
          </w:p>
        </w:tc>
        <w:tc>
          <w:tcPr>
            <w:tcW w:w="2157" w:type="dxa"/>
            <w:vMerge/>
            <w:vAlign w:val="center"/>
          </w:tcPr>
          <w:p w:rsidR="00F57FC6" w:rsidRPr="00B509AB" w:rsidRDefault="00F57FC6" w:rsidP="00FE20B2">
            <w:pPr>
              <w:spacing w:after="0" w:line="240" w:lineRule="auto"/>
              <w:jc w:val="center"/>
              <w:rPr>
                <w:rFonts w:ascii="Times New Roman" w:eastAsia="Calibri" w:hAnsi="Times New Roman" w:cs="Times New Roman"/>
                <w:lang w:eastAsia="en-US"/>
              </w:rPr>
            </w:pPr>
          </w:p>
        </w:tc>
        <w:tc>
          <w:tcPr>
            <w:tcW w:w="1559" w:type="dxa"/>
            <w:vMerge/>
            <w:vAlign w:val="center"/>
          </w:tcPr>
          <w:p w:rsidR="00F57FC6" w:rsidRPr="00B509AB" w:rsidRDefault="00F57FC6" w:rsidP="00FE20B2">
            <w:pPr>
              <w:spacing w:after="0" w:line="240" w:lineRule="auto"/>
              <w:jc w:val="center"/>
              <w:rPr>
                <w:rFonts w:ascii="Times New Roman" w:eastAsia="Calibri" w:hAnsi="Times New Roman" w:cs="Times New Roman"/>
                <w:lang w:eastAsia="en-US"/>
              </w:rPr>
            </w:pPr>
          </w:p>
        </w:tc>
        <w:tc>
          <w:tcPr>
            <w:tcW w:w="851" w:type="dxa"/>
            <w:vAlign w:val="center"/>
          </w:tcPr>
          <w:p w:rsidR="00F57FC6" w:rsidRPr="00197DFB" w:rsidRDefault="00F57FC6" w:rsidP="000C6B70">
            <w:pPr>
              <w:widowControl w:val="0"/>
              <w:autoSpaceDE w:val="0"/>
              <w:autoSpaceDN w:val="0"/>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rPr>
              <w:t>2020</w:t>
            </w:r>
          </w:p>
        </w:tc>
        <w:tc>
          <w:tcPr>
            <w:tcW w:w="992" w:type="dxa"/>
            <w:vAlign w:val="center"/>
          </w:tcPr>
          <w:p w:rsidR="00F57FC6" w:rsidRPr="00B509AB" w:rsidRDefault="00F57FC6" w:rsidP="000C6B70">
            <w:pPr>
              <w:widowControl w:val="0"/>
              <w:autoSpaceDE w:val="0"/>
              <w:autoSpaceDN w:val="0"/>
              <w:spacing w:after="0" w:line="240" w:lineRule="auto"/>
              <w:jc w:val="center"/>
              <w:rPr>
                <w:rFonts w:ascii="Times New Roman" w:eastAsia="Times New Roman" w:hAnsi="Times New Roman" w:cs="Times New Roman"/>
                <w:b/>
              </w:rPr>
            </w:pPr>
            <w:r w:rsidRPr="00B509AB">
              <w:rPr>
                <w:rFonts w:ascii="Times New Roman" w:eastAsia="Times New Roman" w:hAnsi="Times New Roman" w:cs="Times New Roman"/>
                <w:b/>
              </w:rPr>
              <w:t>202</w:t>
            </w:r>
            <w:r>
              <w:rPr>
                <w:rFonts w:ascii="Times New Roman" w:eastAsia="Times New Roman" w:hAnsi="Times New Roman" w:cs="Times New Roman"/>
                <w:b/>
              </w:rPr>
              <w:t>1</w:t>
            </w:r>
          </w:p>
        </w:tc>
        <w:tc>
          <w:tcPr>
            <w:tcW w:w="992" w:type="dxa"/>
            <w:vAlign w:val="center"/>
          </w:tcPr>
          <w:p w:rsidR="00F57FC6" w:rsidRPr="00B509AB" w:rsidRDefault="00F57FC6" w:rsidP="000C6B70">
            <w:pPr>
              <w:widowControl w:val="0"/>
              <w:autoSpaceDE w:val="0"/>
              <w:autoSpaceDN w:val="0"/>
              <w:spacing w:after="0" w:line="240" w:lineRule="auto"/>
              <w:jc w:val="center"/>
              <w:rPr>
                <w:rFonts w:ascii="Times New Roman" w:eastAsia="Times New Roman" w:hAnsi="Times New Roman" w:cs="Times New Roman"/>
                <w:b/>
              </w:rPr>
            </w:pPr>
            <w:r w:rsidRPr="00B509AB">
              <w:rPr>
                <w:rFonts w:ascii="Times New Roman" w:eastAsia="Times New Roman" w:hAnsi="Times New Roman" w:cs="Times New Roman"/>
                <w:b/>
              </w:rPr>
              <w:t>202</w:t>
            </w:r>
            <w:r>
              <w:rPr>
                <w:rFonts w:ascii="Times New Roman" w:eastAsia="Times New Roman" w:hAnsi="Times New Roman" w:cs="Times New Roman"/>
                <w:b/>
              </w:rPr>
              <w:t>2</w:t>
            </w:r>
          </w:p>
        </w:tc>
        <w:tc>
          <w:tcPr>
            <w:tcW w:w="931" w:type="dxa"/>
            <w:vAlign w:val="center"/>
          </w:tcPr>
          <w:p w:rsidR="00F57FC6" w:rsidRPr="00B509AB" w:rsidRDefault="00F57FC6" w:rsidP="000C6B70">
            <w:pPr>
              <w:widowControl w:val="0"/>
              <w:autoSpaceDE w:val="0"/>
              <w:autoSpaceDN w:val="0"/>
              <w:spacing w:after="0" w:line="240" w:lineRule="auto"/>
              <w:jc w:val="center"/>
              <w:rPr>
                <w:rFonts w:ascii="Times New Roman" w:eastAsia="Times New Roman" w:hAnsi="Times New Roman" w:cs="Times New Roman"/>
                <w:b/>
              </w:rPr>
            </w:pPr>
            <w:r w:rsidRPr="00B509AB">
              <w:rPr>
                <w:rFonts w:ascii="Times New Roman" w:eastAsia="Times New Roman" w:hAnsi="Times New Roman" w:cs="Times New Roman"/>
                <w:b/>
              </w:rPr>
              <w:t>202</w:t>
            </w:r>
            <w:r>
              <w:rPr>
                <w:rFonts w:ascii="Times New Roman" w:eastAsia="Times New Roman" w:hAnsi="Times New Roman" w:cs="Times New Roman"/>
                <w:b/>
              </w:rPr>
              <w:t>3</w:t>
            </w:r>
          </w:p>
        </w:tc>
      </w:tr>
      <w:tr w:rsidR="00F57FC6" w:rsidRPr="00B509AB" w:rsidTr="00885BAB">
        <w:tc>
          <w:tcPr>
            <w:tcW w:w="1101"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1</w:t>
            </w:r>
          </w:p>
        </w:tc>
        <w:tc>
          <w:tcPr>
            <w:tcW w:w="2727"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2</w:t>
            </w:r>
          </w:p>
        </w:tc>
        <w:tc>
          <w:tcPr>
            <w:tcW w:w="2157"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3</w:t>
            </w:r>
          </w:p>
        </w:tc>
        <w:tc>
          <w:tcPr>
            <w:tcW w:w="2157"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59"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51"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2"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92"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31"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F825D9" w:rsidRPr="00B509AB" w:rsidTr="00F57FC6">
        <w:tc>
          <w:tcPr>
            <w:tcW w:w="1101" w:type="dxa"/>
          </w:tcPr>
          <w:p w:rsidR="00F825D9" w:rsidRPr="00B509AB" w:rsidRDefault="00F825D9" w:rsidP="00FE20B2">
            <w:pPr>
              <w:widowControl w:val="0"/>
              <w:autoSpaceDE w:val="0"/>
              <w:autoSpaceDN w:val="0"/>
              <w:spacing w:after="0" w:line="240" w:lineRule="auto"/>
              <w:rPr>
                <w:rFonts w:ascii="Times New Roman" w:eastAsia="Times New Roman" w:hAnsi="Times New Roman" w:cs="Times New Roman"/>
              </w:rPr>
            </w:pPr>
          </w:p>
        </w:tc>
        <w:tc>
          <w:tcPr>
            <w:tcW w:w="12366" w:type="dxa"/>
            <w:gridSpan w:val="8"/>
          </w:tcPr>
          <w:p w:rsidR="00F825D9" w:rsidRPr="00B509AB" w:rsidRDefault="00F825D9" w:rsidP="00FE20B2">
            <w:pPr>
              <w:widowControl w:val="0"/>
              <w:autoSpaceDE w:val="0"/>
              <w:autoSpaceDN w:val="0"/>
              <w:spacing w:after="0" w:line="240" w:lineRule="auto"/>
              <w:rPr>
                <w:rFonts w:ascii="Times New Roman" w:eastAsia="Times New Roman" w:hAnsi="Times New Roman" w:cs="Times New Roman"/>
              </w:rPr>
            </w:pPr>
            <w:r w:rsidRPr="00B509AB">
              <w:rPr>
                <w:rFonts w:ascii="Times New Roman" w:hAnsi="Times New Roman" w:cs="Times New Roman"/>
                <w:b/>
                <w:spacing w:val="1"/>
              </w:rPr>
              <w:t>Подпрограмма № 1 «</w:t>
            </w:r>
            <w:r w:rsidRPr="00B509AB">
              <w:rPr>
                <w:rFonts w:ascii="Times New Roman" w:hAnsi="Times New Roman" w:cs="Times New Roman"/>
                <w:b/>
                <w:kern w:val="2"/>
              </w:rPr>
              <w:t xml:space="preserve">Развитие дошкольного, </w:t>
            </w:r>
            <w:r w:rsidRPr="00B509AB">
              <w:rPr>
                <w:rFonts w:ascii="Times New Roman" w:hAnsi="Times New Roman" w:cs="Times New Roman"/>
                <w:b/>
                <w:bCs/>
                <w:kern w:val="2"/>
              </w:rPr>
              <w:t>общего и дополнительного образования</w:t>
            </w:r>
            <w:r w:rsidRPr="00B509AB">
              <w:rPr>
                <w:rFonts w:ascii="Times New Roman" w:hAnsi="Times New Roman" w:cs="Times New Roman"/>
                <w:b/>
                <w:kern w:val="2"/>
              </w:rPr>
              <w:t xml:space="preserve">»  </w:t>
            </w:r>
          </w:p>
        </w:tc>
      </w:tr>
      <w:tr w:rsidR="00F825D9" w:rsidRPr="00B509AB" w:rsidTr="00F57FC6">
        <w:trPr>
          <w:trHeight w:val="1005"/>
        </w:trPr>
        <w:tc>
          <w:tcPr>
            <w:tcW w:w="1101" w:type="dxa"/>
            <w:shd w:val="clear" w:color="auto" w:fill="auto"/>
          </w:tcPr>
          <w:p w:rsidR="00F825D9" w:rsidRPr="00197DFB" w:rsidRDefault="00F825D9" w:rsidP="00FE20B2">
            <w:pPr>
              <w:widowControl w:val="0"/>
              <w:autoSpaceDE w:val="0"/>
              <w:autoSpaceDN w:val="0"/>
              <w:spacing w:after="0" w:line="240" w:lineRule="auto"/>
              <w:rPr>
                <w:rFonts w:ascii="Times New Roman" w:eastAsia="Times New Roman" w:hAnsi="Times New Roman" w:cs="Times New Roman"/>
              </w:rPr>
            </w:pPr>
          </w:p>
        </w:tc>
        <w:tc>
          <w:tcPr>
            <w:tcW w:w="12366" w:type="dxa"/>
            <w:gridSpan w:val="8"/>
            <w:shd w:val="clear" w:color="auto" w:fill="auto"/>
          </w:tcPr>
          <w:p w:rsidR="00F825D9" w:rsidRPr="00197DFB" w:rsidRDefault="00F825D9" w:rsidP="00FE20B2">
            <w:pPr>
              <w:widowControl w:val="0"/>
              <w:autoSpaceDE w:val="0"/>
              <w:autoSpaceDN w:val="0"/>
              <w:spacing w:after="0" w:line="240" w:lineRule="auto"/>
              <w:rPr>
                <w:rFonts w:ascii="Times New Roman" w:eastAsia="Times New Roman" w:hAnsi="Times New Roman" w:cs="Times New Roman"/>
              </w:rPr>
            </w:pPr>
            <w:r w:rsidRPr="00197DFB">
              <w:rPr>
                <w:rFonts w:ascii="Times New Roman" w:eastAsia="Times New Roman" w:hAnsi="Times New Roman" w:cs="Times New Roman"/>
              </w:rPr>
              <w:t>Цель подпрограммы:</w:t>
            </w:r>
          </w:p>
          <w:p w:rsidR="00F825D9" w:rsidRPr="00197DFB" w:rsidRDefault="00F825D9" w:rsidP="00FE20B2">
            <w:pPr>
              <w:widowControl w:val="0"/>
              <w:autoSpaceDE w:val="0"/>
              <w:autoSpaceDN w:val="0"/>
              <w:spacing w:after="0" w:line="240" w:lineRule="auto"/>
              <w:rPr>
                <w:rFonts w:ascii="Times New Roman" w:eastAsia="Times New Roman" w:hAnsi="Times New Roman" w:cs="Times New Roman"/>
              </w:rPr>
            </w:pPr>
            <w:r w:rsidRPr="00197DFB">
              <w:rPr>
                <w:rFonts w:ascii="Times New Roman" w:eastAsia="Calibri" w:hAnsi="Times New Roman" w:cs="Times New Roman"/>
              </w:rPr>
              <w:t>С</w:t>
            </w:r>
            <w:r w:rsidRPr="00197DFB">
              <w:rPr>
                <w:rFonts w:ascii="Times New Roman" w:hAnsi="Times New Roman" w:cs="Times New Roman"/>
              </w:rPr>
              <w:t>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F825D9" w:rsidRPr="00B509AB" w:rsidTr="00F57FC6">
        <w:tc>
          <w:tcPr>
            <w:tcW w:w="1101" w:type="dxa"/>
            <w:shd w:val="clear" w:color="auto" w:fill="auto"/>
          </w:tcPr>
          <w:p w:rsidR="00F825D9" w:rsidRPr="00197DFB" w:rsidRDefault="00F825D9" w:rsidP="00FE20B2">
            <w:pPr>
              <w:widowControl w:val="0"/>
              <w:autoSpaceDE w:val="0"/>
              <w:autoSpaceDN w:val="0"/>
              <w:spacing w:after="0" w:line="240" w:lineRule="auto"/>
              <w:rPr>
                <w:rFonts w:ascii="Times New Roman" w:eastAsia="Times New Roman" w:hAnsi="Times New Roman" w:cs="Times New Roman"/>
              </w:rPr>
            </w:pPr>
          </w:p>
        </w:tc>
        <w:tc>
          <w:tcPr>
            <w:tcW w:w="12366" w:type="dxa"/>
            <w:gridSpan w:val="8"/>
            <w:shd w:val="clear" w:color="auto" w:fill="auto"/>
          </w:tcPr>
          <w:p w:rsidR="00F825D9" w:rsidRPr="00197DFB" w:rsidRDefault="00F825D9" w:rsidP="00FE20B2">
            <w:pPr>
              <w:shd w:val="clear" w:color="auto" w:fill="FFFFFF"/>
              <w:spacing w:after="0" w:line="240" w:lineRule="auto"/>
              <w:rPr>
                <w:rFonts w:ascii="Times New Roman" w:eastAsia="Calibri" w:hAnsi="Times New Roman" w:cs="Times New Roman"/>
              </w:rPr>
            </w:pPr>
            <w:r w:rsidRPr="00197DFB">
              <w:rPr>
                <w:rFonts w:ascii="Times New Roman" w:eastAsia="Calibri" w:hAnsi="Times New Roman" w:cs="Times New Roman"/>
              </w:rPr>
              <w:t xml:space="preserve">Задача 1: </w:t>
            </w:r>
            <w:r w:rsidRPr="00197DFB">
              <w:rPr>
                <w:rFonts w:ascii="Times New Roman" w:hAnsi="Times New Roman" w:cs="Times New Roman"/>
              </w:rPr>
              <w:t>Обеспечить доступность дошкольного образования, соответствующему единому стандарту качества дошкольного образования</w:t>
            </w:r>
          </w:p>
        </w:tc>
      </w:tr>
      <w:tr w:rsidR="00F57FC6" w:rsidRPr="00B509AB" w:rsidTr="00885BAB">
        <w:trPr>
          <w:trHeight w:val="337"/>
        </w:trPr>
        <w:tc>
          <w:tcPr>
            <w:tcW w:w="1101" w:type="dxa"/>
          </w:tcPr>
          <w:p w:rsidR="00F57FC6" w:rsidRPr="00B509AB" w:rsidRDefault="00F57FC6" w:rsidP="00FE20B2">
            <w:pPr>
              <w:widowControl w:val="0"/>
              <w:autoSpaceDE w:val="0"/>
              <w:autoSpaceDN w:val="0"/>
              <w:spacing w:after="0" w:line="240" w:lineRule="auto"/>
              <w:rPr>
                <w:rFonts w:ascii="Times New Roman" w:eastAsia="Times New Roman" w:hAnsi="Times New Roman" w:cs="Times New Roman"/>
              </w:rPr>
            </w:pPr>
          </w:p>
        </w:tc>
        <w:tc>
          <w:tcPr>
            <w:tcW w:w="2727" w:type="dxa"/>
          </w:tcPr>
          <w:p w:rsidR="00F57FC6" w:rsidRPr="00B509AB" w:rsidRDefault="00F57FC6" w:rsidP="00FE20B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Показатели результативности:</w:t>
            </w:r>
          </w:p>
        </w:tc>
        <w:tc>
          <w:tcPr>
            <w:tcW w:w="2157" w:type="dxa"/>
          </w:tcPr>
          <w:p w:rsidR="00F57FC6" w:rsidRPr="00B509AB" w:rsidRDefault="00F57FC6" w:rsidP="00FE20B2">
            <w:pPr>
              <w:widowControl w:val="0"/>
              <w:autoSpaceDE w:val="0"/>
              <w:autoSpaceDN w:val="0"/>
              <w:spacing w:after="0" w:line="240" w:lineRule="auto"/>
              <w:rPr>
                <w:rFonts w:ascii="Times New Roman" w:eastAsia="Times New Roman" w:hAnsi="Times New Roman" w:cs="Times New Roman"/>
              </w:rPr>
            </w:pPr>
          </w:p>
        </w:tc>
        <w:tc>
          <w:tcPr>
            <w:tcW w:w="2157" w:type="dxa"/>
          </w:tcPr>
          <w:p w:rsidR="00F57FC6" w:rsidRPr="00B509AB" w:rsidRDefault="00F57FC6" w:rsidP="00FE20B2">
            <w:pPr>
              <w:widowControl w:val="0"/>
              <w:autoSpaceDE w:val="0"/>
              <w:autoSpaceDN w:val="0"/>
              <w:spacing w:after="0" w:line="240" w:lineRule="auto"/>
              <w:rPr>
                <w:rFonts w:ascii="Times New Roman" w:eastAsia="Times New Roman" w:hAnsi="Times New Roman" w:cs="Times New Roman"/>
              </w:rPr>
            </w:pPr>
          </w:p>
        </w:tc>
        <w:tc>
          <w:tcPr>
            <w:tcW w:w="1559" w:type="dxa"/>
          </w:tcPr>
          <w:p w:rsidR="00F57FC6" w:rsidRPr="00B509AB" w:rsidRDefault="00F57FC6" w:rsidP="00FE20B2">
            <w:pPr>
              <w:widowControl w:val="0"/>
              <w:autoSpaceDE w:val="0"/>
              <w:autoSpaceDN w:val="0"/>
              <w:spacing w:after="0" w:line="240" w:lineRule="auto"/>
              <w:rPr>
                <w:rFonts w:ascii="Times New Roman" w:eastAsia="Times New Roman" w:hAnsi="Times New Roman" w:cs="Times New Roman"/>
              </w:rPr>
            </w:pPr>
          </w:p>
        </w:tc>
        <w:tc>
          <w:tcPr>
            <w:tcW w:w="851" w:type="dxa"/>
          </w:tcPr>
          <w:p w:rsidR="00F57FC6" w:rsidRPr="00B509AB" w:rsidRDefault="00F57FC6" w:rsidP="00FE20B2">
            <w:pPr>
              <w:widowControl w:val="0"/>
              <w:autoSpaceDE w:val="0"/>
              <w:autoSpaceDN w:val="0"/>
              <w:spacing w:after="0" w:line="240" w:lineRule="auto"/>
              <w:rPr>
                <w:rFonts w:ascii="Times New Roman" w:eastAsia="Times New Roman" w:hAnsi="Times New Roman" w:cs="Times New Roman"/>
              </w:rPr>
            </w:pPr>
          </w:p>
        </w:tc>
        <w:tc>
          <w:tcPr>
            <w:tcW w:w="992" w:type="dxa"/>
          </w:tcPr>
          <w:p w:rsidR="00F57FC6" w:rsidRPr="00B509AB" w:rsidRDefault="00F57FC6" w:rsidP="00FE20B2">
            <w:pPr>
              <w:widowControl w:val="0"/>
              <w:autoSpaceDE w:val="0"/>
              <w:autoSpaceDN w:val="0"/>
              <w:spacing w:after="0" w:line="240" w:lineRule="auto"/>
              <w:rPr>
                <w:rFonts w:ascii="Times New Roman" w:eastAsia="Times New Roman" w:hAnsi="Times New Roman" w:cs="Times New Roman"/>
              </w:rPr>
            </w:pPr>
          </w:p>
        </w:tc>
        <w:tc>
          <w:tcPr>
            <w:tcW w:w="992" w:type="dxa"/>
          </w:tcPr>
          <w:p w:rsidR="00F57FC6" w:rsidRPr="00B509AB" w:rsidRDefault="00F57FC6" w:rsidP="00FE20B2">
            <w:pPr>
              <w:widowControl w:val="0"/>
              <w:autoSpaceDE w:val="0"/>
              <w:autoSpaceDN w:val="0"/>
              <w:spacing w:after="0" w:line="240" w:lineRule="auto"/>
              <w:rPr>
                <w:rFonts w:ascii="Times New Roman" w:eastAsia="Times New Roman" w:hAnsi="Times New Roman" w:cs="Times New Roman"/>
              </w:rPr>
            </w:pPr>
          </w:p>
        </w:tc>
        <w:tc>
          <w:tcPr>
            <w:tcW w:w="931" w:type="dxa"/>
          </w:tcPr>
          <w:p w:rsidR="00F57FC6" w:rsidRPr="00B509AB" w:rsidRDefault="00F57FC6" w:rsidP="00FE20B2">
            <w:pPr>
              <w:widowControl w:val="0"/>
              <w:autoSpaceDE w:val="0"/>
              <w:autoSpaceDN w:val="0"/>
              <w:spacing w:after="0" w:line="240" w:lineRule="auto"/>
              <w:rPr>
                <w:rFonts w:ascii="Times New Roman" w:eastAsia="Times New Roman" w:hAnsi="Times New Roman" w:cs="Times New Roman"/>
              </w:rPr>
            </w:pPr>
          </w:p>
        </w:tc>
      </w:tr>
      <w:tr w:rsidR="00F57FC6" w:rsidRPr="00B509AB" w:rsidTr="00885BAB">
        <w:tc>
          <w:tcPr>
            <w:tcW w:w="1101" w:type="dxa"/>
          </w:tcPr>
          <w:p w:rsidR="00F57FC6" w:rsidRPr="00B509AB" w:rsidRDefault="00F57FC6" w:rsidP="00FE20B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1.1</w:t>
            </w:r>
          </w:p>
        </w:tc>
        <w:tc>
          <w:tcPr>
            <w:tcW w:w="2727" w:type="dxa"/>
          </w:tcPr>
          <w:p w:rsidR="00F57FC6" w:rsidRPr="00B509AB" w:rsidRDefault="00F57FC6" w:rsidP="00FE20B2">
            <w:pPr>
              <w:shd w:val="clear" w:color="auto" w:fill="FFFFFF"/>
              <w:spacing w:after="0" w:line="240" w:lineRule="auto"/>
              <w:jc w:val="both"/>
              <w:rPr>
                <w:rFonts w:ascii="Times New Roman" w:hAnsi="Times New Roman" w:cs="Times New Roman"/>
              </w:rPr>
            </w:pPr>
            <w:r w:rsidRPr="00B509AB">
              <w:rPr>
                <w:rFonts w:ascii="Times New Roman" w:hAnsi="Times New Roman" w:cs="Times New Roman"/>
              </w:rPr>
              <w:t>Доля детей в возрасте от 3 до 7 лет, получающих дошкольную образовательную услугу, от общего числа воспитанников</w:t>
            </w:r>
          </w:p>
        </w:tc>
        <w:tc>
          <w:tcPr>
            <w:tcW w:w="2157"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w:t>
            </w:r>
          </w:p>
        </w:tc>
        <w:tc>
          <w:tcPr>
            <w:tcW w:w="2157" w:type="dxa"/>
            <w:vAlign w:val="center"/>
          </w:tcPr>
          <w:p w:rsidR="00F57FC6" w:rsidRPr="00B509AB" w:rsidRDefault="001363C7" w:rsidP="00FE20B2">
            <w:pPr>
              <w:shd w:val="clear" w:color="auto" w:fill="FFFFFF"/>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F57FC6" w:rsidRPr="00B509AB" w:rsidRDefault="00F57FC6" w:rsidP="00FE20B2">
            <w:pPr>
              <w:spacing w:after="0" w:line="240" w:lineRule="auto"/>
              <w:jc w:val="center"/>
              <w:rPr>
                <w:rFonts w:ascii="Times New Roman" w:hAnsi="Times New Roman" w:cs="Times New Roman"/>
              </w:rPr>
            </w:pPr>
            <w:proofErr w:type="spellStart"/>
            <w:proofErr w:type="gramStart"/>
            <w:r w:rsidRPr="00B509AB">
              <w:rPr>
                <w:rFonts w:ascii="Times New Roman" w:eastAsia="Times New Roman" w:hAnsi="Times New Roman" w:cs="Times New Roman"/>
              </w:rPr>
              <w:t>Ведомствен-ный</w:t>
            </w:r>
            <w:proofErr w:type="spellEnd"/>
            <w:proofErr w:type="gramEnd"/>
            <w:r w:rsidRPr="00B509AB">
              <w:rPr>
                <w:rFonts w:ascii="Times New Roman" w:eastAsia="Times New Roman" w:hAnsi="Times New Roman" w:cs="Times New Roman"/>
              </w:rPr>
              <w:t xml:space="preserve"> отчет</w:t>
            </w:r>
          </w:p>
        </w:tc>
        <w:tc>
          <w:tcPr>
            <w:tcW w:w="851"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100</w:t>
            </w:r>
          </w:p>
        </w:tc>
        <w:tc>
          <w:tcPr>
            <w:tcW w:w="992"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100</w:t>
            </w:r>
          </w:p>
        </w:tc>
        <w:tc>
          <w:tcPr>
            <w:tcW w:w="992"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100</w:t>
            </w:r>
          </w:p>
        </w:tc>
        <w:tc>
          <w:tcPr>
            <w:tcW w:w="931"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100</w:t>
            </w:r>
          </w:p>
        </w:tc>
      </w:tr>
      <w:tr w:rsidR="00F57FC6" w:rsidRPr="00B509AB" w:rsidTr="00885BAB">
        <w:tc>
          <w:tcPr>
            <w:tcW w:w="1101"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1.2.</w:t>
            </w:r>
          </w:p>
        </w:tc>
        <w:tc>
          <w:tcPr>
            <w:tcW w:w="2727" w:type="dxa"/>
          </w:tcPr>
          <w:p w:rsidR="00F57FC6" w:rsidRPr="00B509AB" w:rsidRDefault="00F57FC6" w:rsidP="00FE20B2">
            <w:pPr>
              <w:shd w:val="clear" w:color="auto" w:fill="FFFFFF"/>
              <w:spacing w:after="0" w:line="240" w:lineRule="auto"/>
              <w:jc w:val="both"/>
              <w:rPr>
                <w:rFonts w:ascii="Times New Roman" w:hAnsi="Times New Roman" w:cs="Times New Roman"/>
              </w:rPr>
            </w:pPr>
            <w:r w:rsidRPr="00B509AB">
              <w:rPr>
                <w:rFonts w:ascii="Times New Roman" w:hAnsi="Times New Roman" w:cs="Times New Roman"/>
              </w:rPr>
              <w:t xml:space="preserve">Уровень укомплектованности местами в дошкольных образовательных </w:t>
            </w:r>
            <w:r w:rsidRPr="00B509AB">
              <w:rPr>
                <w:rFonts w:ascii="Times New Roman" w:hAnsi="Times New Roman" w:cs="Times New Roman"/>
              </w:rPr>
              <w:lastRenderedPageBreak/>
              <w:t>учреждениях</w:t>
            </w:r>
          </w:p>
        </w:tc>
        <w:tc>
          <w:tcPr>
            <w:tcW w:w="2157"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lastRenderedPageBreak/>
              <w:t>%</w:t>
            </w:r>
          </w:p>
        </w:tc>
        <w:tc>
          <w:tcPr>
            <w:tcW w:w="2157" w:type="dxa"/>
            <w:vAlign w:val="center"/>
          </w:tcPr>
          <w:p w:rsidR="00F57FC6" w:rsidRPr="00B509AB" w:rsidRDefault="001363C7" w:rsidP="00FE20B2">
            <w:pPr>
              <w:shd w:val="clear" w:color="auto" w:fill="FFFFFF"/>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F57FC6" w:rsidRPr="00B509AB" w:rsidRDefault="00F57FC6" w:rsidP="00FE20B2">
            <w:pPr>
              <w:spacing w:after="0" w:line="240" w:lineRule="auto"/>
              <w:jc w:val="center"/>
              <w:rPr>
                <w:rFonts w:ascii="Times New Roman" w:hAnsi="Times New Roman" w:cs="Times New Roman"/>
              </w:rPr>
            </w:pPr>
            <w:proofErr w:type="spellStart"/>
            <w:proofErr w:type="gramStart"/>
            <w:r w:rsidRPr="00B509AB">
              <w:rPr>
                <w:rFonts w:ascii="Times New Roman" w:eastAsia="Times New Roman" w:hAnsi="Times New Roman" w:cs="Times New Roman"/>
              </w:rPr>
              <w:t>Ведомствен-ный</w:t>
            </w:r>
            <w:proofErr w:type="spellEnd"/>
            <w:proofErr w:type="gramEnd"/>
            <w:r w:rsidRPr="00B509AB">
              <w:rPr>
                <w:rFonts w:ascii="Times New Roman" w:eastAsia="Times New Roman" w:hAnsi="Times New Roman" w:cs="Times New Roman"/>
              </w:rPr>
              <w:t xml:space="preserve"> отчет</w:t>
            </w:r>
          </w:p>
        </w:tc>
        <w:tc>
          <w:tcPr>
            <w:tcW w:w="851"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113</w:t>
            </w:r>
          </w:p>
        </w:tc>
        <w:tc>
          <w:tcPr>
            <w:tcW w:w="992"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113</w:t>
            </w:r>
          </w:p>
        </w:tc>
        <w:tc>
          <w:tcPr>
            <w:tcW w:w="992"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113</w:t>
            </w:r>
          </w:p>
        </w:tc>
        <w:tc>
          <w:tcPr>
            <w:tcW w:w="931"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113</w:t>
            </w:r>
          </w:p>
        </w:tc>
      </w:tr>
      <w:tr w:rsidR="00F57FC6" w:rsidRPr="00B509AB" w:rsidTr="00885BAB">
        <w:tc>
          <w:tcPr>
            <w:tcW w:w="1101"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lastRenderedPageBreak/>
              <w:t>1.3.</w:t>
            </w:r>
          </w:p>
        </w:tc>
        <w:tc>
          <w:tcPr>
            <w:tcW w:w="2727"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 xml:space="preserve">Удельный вес дошкольных образовательных организаций, </w:t>
            </w:r>
            <w:r w:rsidRPr="00B509AB">
              <w:rPr>
                <w:rFonts w:ascii="Times New Roman" w:hAnsi="Times New Roman" w:cs="Times New Roman"/>
              </w:rPr>
              <w:br/>
              <w:t xml:space="preserve">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 </w:t>
            </w:r>
          </w:p>
        </w:tc>
        <w:tc>
          <w:tcPr>
            <w:tcW w:w="2157"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w:t>
            </w:r>
          </w:p>
        </w:tc>
        <w:tc>
          <w:tcPr>
            <w:tcW w:w="2157" w:type="dxa"/>
            <w:vAlign w:val="center"/>
          </w:tcPr>
          <w:p w:rsidR="00F57FC6" w:rsidRPr="00B509AB" w:rsidRDefault="001363C7" w:rsidP="00FE20B2">
            <w:pPr>
              <w:shd w:val="clear" w:color="auto" w:fill="FFFFFF"/>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F57FC6" w:rsidRPr="00B509AB" w:rsidRDefault="00F57FC6" w:rsidP="00FE20B2">
            <w:pPr>
              <w:spacing w:after="0" w:line="240" w:lineRule="auto"/>
              <w:jc w:val="center"/>
              <w:rPr>
                <w:rFonts w:ascii="Times New Roman" w:hAnsi="Times New Roman" w:cs="Times New Roman"/>
              </w:rPr>
            </w:pPr>
            <w:proofErr w:type="spellStart"/>
            <w:proofErr w:type="gramStart"/>
            <w:r w:rsidRPr="00B509AB">
              <w:rPr>
                <w:rFonts w:ascii="Times New Roman" w:eastAsia="Times New Roman" w:hAnsi="Times New Roman" w:cs="Times New Roman"/>
              </w:rPr>
              <w:t>Ведомствен-ный</w:t>
            </w:r>
            <w:proofErr w:type="spellEnd"/>
            <w:proofErr w:type="gramEnd"/>
            <w:r w:rsidRPr="00B509AB">
              <w:rPr>
                <w:rFonts w:ascii="Times New Roman" w:eastAsia="Times New Roman" w:hAnsi="Times New Roman" w:cs="Times New Roman"/>
              </w:rPr>
              <w:t xml:space="preserve"> отчет</w:t>
            </w:r>
          </w:p>
        </w:tc>
        <w:tc>
          <w:tcPr>
            <w:tcW w:w="851" w:type="dxa"/>
            <w:vAlign w:val="center"/>
          </w:tcPr>
          <w:p w:rsidR="00F57FC6" w:rsidRPr="00B509AB" w:rsidRDefault="00F57FC6" w:rsidP="00FE20B2">
            <w:pPr>
              <w:pStyle w:val="ConsPlusNormal"/>
              <w:widowControl/>
              <w:shd w:val="clear" w:color="auto" w:fill="FFFFFF"/>
              <w:jc w:val="center"/>
              <w:rPr>
                <w:rFonts w:ascii="Times New Roman" w:hAnsi="Times New Roman" w:cs="Times New Roman"/>
              </w:rPr>
            </w:pPr>
            <w:r w:rsidRPr="00B509AB">
              <w:rPr>
                <w:rFonts w:ascii="Times New Roman" w:hAnsi="Times New Roman" w:cs="Times New Roman"/>
              </w:rPr>
              <w:t>100</w:t>
            </w:r>
          </w:p>
        </w:tc>
        <w:tc>
          <w:tcPr>
            <w:tcW w:w="992" w:type="dxa"/>
            <w:vAlign w:val="center"/>
          </w:tcPr>
          <w:p w:rsidR="00F57FC6" w:rsidRPr="00B509AB" w:rsidRDefault="00F57FC6" w:rsidP="00FE20B2">
            <w:pPr>
              <w:pStyle w:val="ConsPlusNormal"/>
              <w:widowControl/>
              <w:shd w:val="clear" w:color="auto" w:fill="FFFFFF"/>
              <w:jc w:val="center"/>
              <w:rPr>
                <w:rFonts w:ascii="Times New Roman" w:hAnsi="Times New Roman" w:cs="Times New Roman"/>
              </w:rPr>
            </w:pPr>
            <w:r w:rsidRPr="00B509AB">
              <w:rPr>
                <w:rFonts w:ascii="Times New Roman" w:hAnsi="Times New Roman" w:cs="Times New Roman"/>
              </w:rPr>
              <w:t>100</w:t>
            </w:r>
          </w:p>
        </w:tc>
        <w:tc>
          <w:tcPr>
            <w:tcW w:w="992" w:type="dxa"/>
            <w:vAlign w:val="center"/>
          </w:tcPr>
          <w:p w:rsidR="00F57FC6" w:rsidRPr="00B509AB" w:rsidRDefault="00F57FC6" w:rsidP="00FE20B2">
            <w:pPr>
              <w:pStyle w:val="ConsPlusNormal"/>
              <w:widowControl/>
              <w:shd w:val="clear" w:color="auto" w:fill="FFFFFF"/>
              <w:jc w:val="center"/>
              <w:rPr>
                <w:rFonts w:ascii="Times New Roman" w:hAnsi="Times New Roman" w:cs="Times New Roman"/>
              </w:rPr>
            </w:pPr>
            <w:r w:rsidRPr="00B509AB">
              <w:rPr>
                <w:rFonts w:ascii="Times New Roman" w:hAnsi="Times New Roman" w:cs="Times New Roman"/>
              </w:rPr>
              <w:t>100</w:t>
            </w:r>
          </w:p>
        </w:tc>
        <w:tc>
          <w:tcPr>
            <w:tcW w:w="931" w:type="dxa"/>
            <w:vAlign w:val="center"/>
          </w:tcPr>
          <w:p w:rsidR="00F57FC6" w:rsidRPr="00B509AB" w:rsidRDefault="00F57FC6" w:rsidP="00FE20B2">
            <w:pPr>
              <w:pStyle w:val="ConsPlusNormal"/>
              <w:widowControl/>
              <w:shd w:val="clear" w:color="auto" w:fill="FFFFFF"/>
              <w:jc w:val="center"/>
              <w:rPr>
                <w:rFonts w:ascii="Times New Roman" w:hAnsi="Times New Roman" w:cs="Times New Roman"/>
              </w:rPr>
            </w:pPr>
            <w:r w:rsidRPr="00B509AB">
              <w:rPr>
                <w:rFonts w:ascii="Times New Roman" w:hAnsi="Times New Roman" w:cs="Times New Roman"/>
              </w:rPr>
              <w:t>100</w:t>
            </w:r>
          </w:p>
        </w:tc>
      </w:tr>
      <w:tr w:rsidR="00F825D9" w:rsidRPr="00B509AB" w:rsidTr="00F57FC6">
        <w:tc>
          <w:tcPr>
            <w:tcW w:w="13467" w:type="dxa"/>
            <w:gridSpan w:val="9"/>
          </w:tcPr>
          <w:p w:rsidR="00F825D9" w:rsidRPr="00197DFB" w:rsidRDefault="00F825D9" w:rsidP="00FE20B2">
            <w:pPr>
              <w:pStyle w:val="ConsPlusNormal"/>
              <w:widowControl/>
              <w:shd w:val="clear" w:color="auto" w:fill="FFFFFF"/>
              <w:jc w:val="center"/>
              <w:rPr>
                <w:rFonts w:ascii="Times New Roman" w:hAnsi="Times New Roman" w:cs="Times New Roman"/>
              </w:rPr>
            </w:pPr>
            <w:r w:rsidRPr="00197DFB">
              <w:rPr>
                <w:rFonts w:ascii="Times New Roman" w:hAnsi="Times New Roman" w:cs="Times New Roman"/>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57FC6" w:rsidRPr="00B509AB" w:rsidTr="00885BAB">
        <w:tc>
          <w:tcPr>
            <w:tcW w:w="1101"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2.1.</w:t>
            </w:r>
          </w:p>
        </w:tc>
        <w:tc>
          <w:tcPr>
            <w:tcW w:w="2727"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Доля детей, обеспеченных горячим питанием</w:t>
            </w:r>
          </w:p>
        </w:tc>
        <w:tc>
          <w:tcPr>
            <w:tcW w:w="2157"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w:t>
            </w:r>
          </w:p>
        </w:tc>
        <w:tc>
          <w:tcPr>
            <w:tcW w:w="2157" w:type="dxa"/>
            <w:vAlign w:val="center"/>
          </w:tcPr>
          <w:p w:rsidR="00F57FC6" w:rsidRPr="00B509AB" w:rsidRDefault="001363C7" w:rsidP="00FE20B2">
            <w:pPr>
              <w:shd w:val="clear" w:color="auto" w:fill="FFFFFF"/>
              <w:spacing w:after="0" w:line="240" w:lineRule="auto"/>
              <w:jc w:val="center"/>
              <w:rPr>
                <w:rFonts w:ascii="Times New Roman" w:hAnsi="Times New Roman" w:cs="Times New Roman"/>
              </w:rPr>
            </w:pPr>
            <w:r>
              <w:rPr>
                <w:rFonts w:ascii="Times New Roman" w:hAnsi="Times New Roman" w:cs="Times New Roman"/>
              </w:rPr>
              <w:t>0,03</w:t>
            </w:r>
          </w:p>
        </w:tc>
        <w:tc>
          <w:tcPr>
            <w:tcW w:w="1559" w:type="dxa"/>
          </w:tcPr>
          <w:p w:rsidR="00F57FC6" w:rsidRPr="00B509AB" w:rsidRDefault="00F57FC6" w:rsidP="00FE20B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Результаты мониторинга</w:t>
            </w:r>
          </w:p>
        </w:tc>
        <w:tc>
          <w:tcPr>
            <w:tcW w:w="851"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80</w:t>
            </w:r>
          </w:p>
        </w:tc>
        <w:tc>
          <w:tcPr>
            <w:tcW w:w="992"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80</w:t>
            </w:r>
          </w:p>
        </w:tc>
        <w:tc>
          <w:tcPr>
            <w:tcW w:w="992"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80</w:t>
            </w:r>
          </w:p>
        </w:tc>
        <w:tc>
          <w:tcPr>
            <w:tcW w:w="931"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80</w:t>
            </w:r>
          </w:p>
        </w:tc>
      </w:tr>
      <w:tr w:rsidR="00F57FC6" w:rsidRPr="00B509AB" w:rsidTr="00885BAB">
        <w:tc>
          <w:tcPr>
            <w:tcW w:w="1101"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2.2.</w:t>
            </w:r>
          </w:p>
        </w:tc>
        <w:tc>
          <w:tcPr>
            <w:tcW w:w="2727"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2157"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w:t>
            </w:r>
          </w:p>
        </w:tc>
        <w:tc>
          <w:tcPr>
            <w:tcW w:w="2157" w:type="dxa"/>
            <w:vAlign w:val="center"/>
          </w:tcPr>
          <w:p w:rsidR="00F57FC6" w:rsidRPr="00B509AB" w:rsidRDefault="001363C7" w:rsidP="00FE20B2">
            <w:pPr>
              <w:shd w:val="clear" w:color="auto" w:fill="FFFFFF"/>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F57FC6" w:rsidRPr="00B509AB" w:rsidRDefault="00F57FC6" w:rsidP="00FE20B2">
            <w:pPr>
              <w:spacing w:after="0" w:line="240" w:lineRule="auto"/>
              <w:jc w:val="center"/>
              <w:rPr>
                <w:rFonts w:ascii="Times New Roman" w:hAnsi="Times New Roman" w:cs="Times New Roman"/>
              </w:rPr>
            </w:pPr>
            <w:proofErr w:type="spellStart"/>
            <w:proofErr w:type="gramStart"/>
            <w:r w:rsidRPr="00B509AB">
              <w:rPr>
                <w:rFonts w:ascii="Times New Roman" w:eastAsia="Times New Roman" w:hAnsi="Times New Roman" w:cs="Times New Roman"/>
              </w:rPr>
              <w:t>Ведомствен-ный</w:t>
            </w:r>
            <w:proofErr w:type="spellEnd"/>
            <w:proofErr w:type="gramEnd"/>
            <w:r w:rsidRPr="00B509AB">
              <w:rPr>
                <w:rFonts w:ascii="Times New Roman" w:eastAsia="Times New Roman" w:hAnsi="Times New Roman" w:cs="Times New Roman"/>
              </w:rPr>
              <w:t xml:space="preserve"> отчет</w:t>
            </w:r>
          </w:p>
        </w:tc>
        <w:tc>
          <w:tcPr>
            <w:tcW w:w="851" w:type="dxa"/>
            <w:vAlign w:val="center"/>
          </w:tcPr>
          <w:p w:rsidR="00F57FC6" w:rsidRDefault="00F57FC6" w:rsidP="000C6B70">
            <w:pPr>
              <w:shd w:val="clear" w:color="auto" w:fill="FFFFFF"/>
              <w:spacing w:after="0" w:line="240" w:lineRule="auto"/>
              <w:rPr>
                <w:rFonts w:ascii="Times New Roman" w:hAnsi="Times New Roman" w:cs="Times New Roman"/>
              </w:rPr>
            </w:pPr>
            <w:r>
              <w:rPr>
                <w:rFonts w:ascii="Times New Roman" w:hAnsi="Times New Roman" w:cs="Times New Roman"/>
              </w:rPr>
              <w:t xml:space="preserve">          0 </w:t>
            </w:r>
          </w:p>
          <w:p w:rsidR="00F57FC6" w:rsidRPr="00B509AB" w:rsidRDefault="00F57FC6" w:rsidP="000C6B70">
            <w:pPr>
              <w:shd w:val="clear" w:color="auto" w:fill="FFFFFF"/>
              <w:spacing w:after="0" w:line="240" w:lineRule="auto"/>
              <w:rPr>
                <w:rFonts w:ascii="Times New Roman" w:hAnsi="Times New Roman" w:cs="Times New Roman"/>
              </w:rPr>
            </w:pPr>
          </w:p>
        </w:tc>
        <w:tc>
          <w:tcPr>
            <w:tcW w:w="992"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0</w:t>
            </w:r>
          </w:p>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p>
        </w:tc>
        <w:tc>
          <w:tcPr>
            <w:tcW w:w="992"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0</w:t>
            </w:r>
          </w:p>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p>
        </w:tc>
        <w:tc>
          <w:tcPr>
            <w:tcW w:w="931" w:type="dxa"/>
            <w:vAlign w:val="center"/>
          </w:tcPr>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0</w:t>
            </w:r>
          </w:p>
          <w:p w:rsidR="00F57FC6" w:rsidRPr="00B509AB" w:rsidRDefault="00F57FC6" w:rsidP="00FE20B2">
            <w:pPr>
              <w:widowControl w:val="0"/>
              <w:autoSpaceDE w:val="0"/>
              <w:autoSpaceDN w:val="0"/>
              <w:spacing w:after="0" w:line="240" w:lineRule="auto"/>
              <w:jc w:val="center"/>
              <w:rPr>
                <w:rFonts w:ascii="Times New Roman" w:eastAsia="Times New Roman" w:hAnsi="Times New Roman" w:cs="Times New Roman"/>
              </w:rPr>
            </w:pPr>
          </w:p>
        </w:tc>
      </w:tr>
      <w:tr w:rsidR="00F57FC6" w:rsidRPr="00B509AB" w:rsidTr="00885BAB">
        <w:tc>
          <w:tcPr>
            <w:tcW w:w="1101"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2.3.</w:t>
            </w:r>
          </w:p>
        </w:tc>
        <w:tc>
          <w:tcPr>
            <w:tcW w:w="2727"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 xml:space="preserve">Удельный вес </w:t>
            </w:r>
            <w:r w:rsidRPr="00B509AB">
              <w:rPr>
                <w:rFonts w:ascii="Times New Roman" w:hAnsi="Times New Roman" w:cs="Times New Roman"/>
              </w:rPr>
              <w:lastRenderedPageBreak/>
              <w:t xml:space="preserve">муниципальных общеобразовательных организаций, в которых оценка деятельности общеобразовательных организаций, их руководителей и основных категорий работников осуществляется на основании </w:t>
            </w:r>
            <w:proofErr w:type="gramStart"/>
            <w:r w:rsidRPr="00B509AB">
              <w:rPr>
                <w:rFonts w:ascii="Times New Roman" w:hAnsi="Times New Roman" w:cs="Times New Roman"/>
              </w:rPr>
              <w:t>показателей эффективности деятельности муниципальных организаций общего образования</w:t>
            </w:r>
            <w:proofErr w:type="gramEnd"/>
          </w:p>
        </w:tc>
        <w:tc>
          <w:tcPr>
            <w:tcW w:w="2157"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lastRenderedPageBreak/>
              <w:t>%</w:t>
            </w:r>
          </w:p>
        </w:tc>
        <w:tc>
          <w:tcPr>
            <w:tcW w:w="2157" w:type="dxa"/>
            <w:vAlign w:val="center"/>
          </w:tcPr>
          <w:p w:rsidR="00F57FC6" w:rsidRPr="00B509AB" w:rsidRDefault="001363C7" w:rsidP="00FE20B2">
            <w:pPr>
              <w:shd w:val="clear" w:color="auto" w:fill="FFFFFF"/>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F57FC6" w:rsidRPr="00B509AB" w:rsidRDefault="00F57FC6" w:rsidP="00FE20B2">
            <w:pPr>
              <w:spacing w:after="0" w:line="240" w:lineRule="auto"/>
              <w:jc w:val="center"/>
              <w:rPr>
                <w:rFonts w:ascii="Times New Roman" w:hAnsi="Times New Roman" w:cs="Times New Roman"/>
              </w:rPr>
            </w:pPr>
            <w:proofErr w:type="spellStart"/>
            <w:proofErr w:type="gramStart"/>
            <w:r w:rsidRPr="00B509AB">
              <w:rPr>
                <w:rFonts w:ascii="Times New Roman" w:eastAsia="Times New Roman" w:hAnsi="Times New Roman" w:cs="Times New Roman"/>
              </w:rPr>
              <w:t>Ведомствен-</w:t>
            </w:r>
            <w:r w:rsidRPr="00B509AB">
              <w:rPr>
                <w:rFonts w:ascii="Times New Roman" w:eastAsia="Times New Roman" w:hAnsi="Times New Roman" w:cs="Times New Roman"/>
              </w:rPr>
              <w:lastRenderedPageBreak/>
              <w:t>ный</w:t>
            </w:r>
            <w:proofErr w:type="spellEnd"/>
            <w:proofErr w:type="gramEnd"/>
            <w:r w:rsidRPr="00B509AB">
              <w:rPr>
                <w:rFonts w:ascii="Times New Roman" w:eastAsia="Times New Roman" w:hAnsi="Times New Roman" w:cs="Times New Roman"/>
              </w:rPr>
              <w:t xml:space="preserve"> отчет</w:t>
            </w:r>
          </w:p>
        </w:tc>
        <w:tc>
          <w:tcPr>
            <w:tcW w:w="851"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lastRenderedPageBreak/>
              <w:t>100</w:t>
            </w:r>
          </w:p>
        </w:tc>
        <w:tc>
          <w:tcPr>
            <w:tcW w:w="992"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100</w:t>
            </w:r>
          </w:p>
        </w:tc>
        <w:tc>
          <w:tcPr>
            <w:tcW w:w="992"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100</w:t>
            </w:r>
          </w:p>
        </w:tc>
        <w:tc>
          <w:tcPr>
            <w:tcW w:w="931"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100</w:t>
            </w:r>
          </w:p>
        </w:tc>
      </w:tr>
      <w:tr w:rsidR="00F57FC6" w:rsidRPr="00B509AB" w:rsidTr="00885BAB">
        <w:tc>
          <w:tcPr>
            <w:tcW w:w="1101"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lastRenderedPageBreak/>
              <w:t>2.4</w:t>
            </w:r>
          </w:p>
        </w:tc>
        <w:tc>
          <w:tcPr>
            <w:tcW w:w="2727"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 xml:space="preserve">Доля </w:t>
            </w:r>
            <w:r w:rsidRPr="00B509AB">
              <w:rPr>
                <w:rFonts w:ascii="Times New Roman" w:hAnsi="Times New Roman" w:cs="Times New Roman"/>
                <w:lang w:eastAsia="ar-SA"/>
              </w:rPr>
              <w:t>образовательных учреждений, соответствующих современным требованиям</w:t>
            </w:r>
          </w:p>
        </w:tc>
        <w:tc>
          <w:tcPr>
            <w:tcW w:w="2157"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t>%</w:t>
            </w:r>
          </w:p>
        </w:tc>
        <w:tc>
          <w:tcPr>
            <w:tcW w:w="2157" w:type="dxa"/>
            <w:vAlign w:val="center"/>
          </w:tcPr>
          <w:p w:rsidR="00F57FC6" w:rsidRPr="00B509AB" w:rsidRDefault="001363C7" w:rsidP="00FE20B2">
            <w:pPr>
              <w:shd w:val="clear" w:color="auto" w:fill="FFFFFF"/>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F57FC6" w:rsidRPr="00B509AB" w:rsidRDefault="00F57FC6" w:rsidP="00FE20B2">
            <w:pPr>
              <w:spacing w:after="0" w:line="240" w:lineRule="auto"/>
              <w:jc w:val="center"/>
              <w:rPr>
                <w:rFonts w:ascii="Times New Roman" w:hAnsi="Times New Roman" w:cs="Times New Roman"/>
              </w:rPr>
            </w:pPr>
            <w:proofErr w:type="spellStart"/>
            <w:proofErr w:type="gramStart"/>
            <w:r w:rsidRPr="00B509AB">
              <w:rPr>
                <w:rFonts w:ascii="Times New Roman" w:eastAsia="Times New Roman" w:hAnsi="Times New Roman" w:cs="Times New Roman"/>
              </w:rPr>
              <w:t>Ведомствен-ный</w:t>
            </w:r>
            <w:proofErr w:type="spellEnd"/>
            <w:proofErr w:type="gramEnd"/>
            <w:r w:rsidRPr="00B509AB">
              <w:rPr>
                <w:rFonts w:ascii="Times New Roman" w:eastAsia="Times New Roman" w:hAnsi="Times New Roman" w:cs="Times New Roman"/>
              </w:rPr>
              <w:t xml:space="preserve"> отчет</w:t>
            </w:r>
          </w:p>
        </w:tc>
        <w:tc>
          <w:tcPr>
            <w:tcW w:w="851" w:type="dxa"/>
            <w:vAlign w:val="center"/>
          </w:tcPr>
          <w:p w:rsidR="00F57FC6" w:rsidRPr="00B509AB" w:rsidRDefault="00F57FC6" w:rsidP="00FE20B2">
            <w:pPr>
              <w:autoSpaceDE w:val="0"/>
              <w:autoSpaceDN w:val="0"/>
              <w:adjustRightInd w:val="0"/>
              <w:spacing w:after="0" w:line="240" w:lineRule="auto"/>
              <w:jc w:val="center"/>
              <w:rPr>
                <w:rFonts w:ascii="Times New Roman" w:hAnsi="Times New Roman" w:cs="Times New Roman"/>
                <w:sz w:val="24"/>
                <w:szCs w:val="24"/>
              </w:rPr>
            </w:pPr>
            <w:r w:rsidRPr="00B509AB">
              <w:rPr>
                <w:rFonts w:ascii="Times New Roman" w:hAnsi="Times New Roman" w:cs="Times New Roman"/>
                <w:sz w:val="24"/>
                <w:szCs w:val="24"/>
              </w:rPr>
              <w:t>82</w:t>
            </w:r>
          </w:p>
        </w:tc>
        <w:tc>
          <w:tcPr>
            <w:tcW w:w="992" w:type="dxa"/>
            <w:vAlign w:val="center"/>
          </w:tcPr>
          <w:p w:rsidR="00F57FC6" w:rsidRPr="00B509AB" w:rsidRDefault="00F57FC6" w:rsidP="00FE20B2">
            <w:pPr>
              <w:autoSpaceDE w:val="0"/>
              <w:autoSpaceDN w:val="0"/>
              <w:adjustRightInd w:val="0"/>
              <w:spacing w:after="0" w:line="240" w:lineRule="auto"/>
              <w:jc w:val="center"/>
              <w:rPr>
                <w:rFonts w:ascii="Times New Roman" w:hAnsi="Times New Roman" w:cs="Times New Roman"/>
                <w:sz w:val="24"/>
                <w:szCs w:val="24"/>
              </w:rPr>
            </w:pPr>
            <w:r w:rsidRPr="00B509AB">
              <w:rPr>
                <w:rFonts w:ascii="Times New Roman" w:hAnsi="Times New Roman" w:cs="Times New Roman"/>
                <w:sz w:val="24"/>
                <w:szCs w:val="24"/>
              </w:rPr>
              <w:t>82</w:t>
            </w:r>
          </w:p>
        </w:tc>
        <w:tc>
          <w:tcPr>
            <w:tcW w:w="992" w:type="dxa"/>
            <w:vAlign w:val="center"/>
          </w:tcPr>
          <w:p w:rsidR="00F57FC6" w:rsidRPr="00B509AB" w:rsidRDefault="00F57FC6" w:rsidP="00FE20B2">
            <w:pPr>
              <w:autoSpaceDE w:val="0"/>
              <w:autoSpaceDN w:val="0"/>
              <w:adjustRightInd w:val="0"/>
              <w:spacing w:after="0" w:line="240" w:lineRule="auto"/>
              <w:jc w:val="center"/>
              <w:rPr>
                <w:rFonts w:ascii="Times New Roman" w:hAnsi="Times New Roman" w:cs="Times New Roman"/>
                <w:sz w:val="24"/>
                <w:szCs w:val="24"/>
              </w:rPr>
            </w:pPr>
            <w:r w:rsidRPr="00B509AB">
              <w:rPr>
                <w:rFonts w:ascii="Times New Roman" w:hAnsi="Times New Roman" w:cs="Times New Roman"/>
                <w:sz w:val="24"/>
                <w:szCs w:val="24"/>
              </w:rPr>
              <w:t>82</w:t>
            </w:r>
          </w:p>
        </w:tc>
        <w:tc>
          <w:tcPr>
            <w:tcW w:w="931" w:type="dxa"/>
            <w:vAlign w:val="center"/>
          </w:tcPr>
          <w:p w:rsidR="00F57FC6" w:rsidRPr="00B509AB" w:rsidRDefault="00F57FC6" w:rsidP="00FE20B2">
            <w:pPr>
              <w:autoSpaceDE w:val="0"/>
              <w:autoSpaceDN w:val="0"/>
              <w:adjustRightInd w:val="0"/>
              <w:spacing w:after="0" w:line="240" w:lineRule="auto"/>
              <w:jc w:val="center"/>
              <w:rPr>
                <w:rFonts w:ascii="Times New Roman" w:hAnsi="Times New Roman" w:cs="Times New Roman"/>
                <w:sz w:val="24"/>
                <w:szCs w:val="24"/>
              </w:rPr>
            </w:pPr>
            <w:r w:rsidRPr="00B509AB">
              <w:rPr>
                <w:rFonts w:ascii="Times New Roman" w:hAnsi="Times New Roman" w:cs="Times New Roman"/>
                <w:sz w:val="24"/>
                <w:szCs w:val="24"/>
              </w:rPr>
              <w:t>82</w:t>
            </w:r>
          </w:p>
        </w:tc>
      </w:tr>
      <w:tr w:rsidR="00F825D9" w:rsidRPr="00B509AB" w:rsidTr="00F57FC6">
        <w:tc>
          <w:tcPr>
            <w:tcW w:w="1101" w:type="dxa"/>
          </w:tcPr>
          <w:p w:rsidR="00F825D9" w:rsidRPr="00B509AB" w:rsidRDefault="00F825D9" w:rsidP="00FE20B2">
            <w:pPr>
              <w:shd w:val="clear" w:color="auto" w:fill="FFFFFF"/>
              <w:spacing w:after="0" w:line="240" w:lineRule="auto"/>
              <w:rPr>
                <w:rFonts w:ascii="Times New Roman" w:hAnsi="Times New Roman" w:cs="Times New Roman"/>
              </w:rPr>
            </w:pPr>
          </w:p>
        </w:tc>
        <w:tc>
          <w:tcPr>
            <w:tcW w:w="12366" w:type="dxa"/>
            <w:gridSpan w:val="8"/>
          </w:tcPr>
          <w:p w:rsidR="00F825D9" w:rsidRPr="00197DFB" w:rsidRDefault="00F825D9" w:rsidP="00FE20B2">
            <w:pPr>
              <w:shd w:val="clear" w:color="auto" w:fill="FFFFFF"/>
              <w:spacing w:after="0" w:line="240" w:lineRule="auto"/>
              <w:jc w:val="both"/>
              <w:rPr>
                <w:rFonts w:ascii="Times New Roman" w:hAnsi="Times New Roman" w:cs="Times New Roman"/>
              </w:rPr>
            </w:pPr>
            <w:r w:rsidRPr="00197DFB">
              <w:rPr>
                <w:rFonts w:ascii="Times New Roman" w:hAnsi="Times New Roman" w:cs="Times New Roman"/>
              </w:rPr>
              <w:t>Задача 3: обеспечить развитие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F57FC6" w:rsidRPr="00B509AB" w:rsidTr="00885BAB">
        <w:tc>
          <w:tcPr>
            <w:tcW w:w="1101" w:type="dxa"/>
          </w:tcPr>
          <w:p w:rsidR="00F57FC6" w:rsidRPr="00B95A34" w:rsidRDefault="00F57FC6" w:rsidP="000C6B70">
            <w:pPr>
              <w:pStyle w:val="ConsPlusNormal"/>
              <w:rPr>
                <w:rFonts w:ascii="Times New Roman" w:hAnsi="Times New Roman" w:cs="Times New Roman"/>
              </w:rPr>
            </w:pPr>
            <w:r>
              <w:rPr>
                <w:rFonts w:ascii="Times New Roman" w:hAnsi="Times New Roman" w:cs="Times New Roman"/>
              </w:rPr>
              <w:t>3</w:t>
            </w:r>
            <w:r w:rsidRPr="00B95A34">
              <w:rPr>
                <w:rFonts w:ascii="Times New Roman" w:hAnsi="Times New Roman" w:cs="Times New Roman"/>
              </w:rPr>
              <w:t>.5.</w:t>
            </w:r>
          </w:p>
        </w:tc>
        <w:tc>
          <w:tcPr>
            <w:tcW w:w="2727" w:type="dxa"/>
          </w:tcPr>
          <w:p w:rsidR="00F57FC6" w:rsidRPr="00B95A34" w:rsidRDefault="00F57FC6" w:rsidP="000C6B70">
            <w:pPr>
              <w:pStyle w:val="ConsPlusNormal"/>
              <w:rPr>
                <w:rFonts w:ascii="Times New Roman" w:hAnsi="Times New Roman" w:cs="Times New Roman"/>
                <w:sz w:val="24"/>
                <w:szCs w:val="24"/>
              </w:rPr>
            </w:pPr>
            <w:r w:rsidRPr="00B95A34">
              <w:rPr>
                <w:rFonts w:ascii="Times New Roman" w:hAnsi="Times New Roman" w:cs="Times New Roman"/>
                <w:sz w:val="24"/>
                <w:szCs w:val="24"/>
              </w:rPr>
              <w:t>Доля детей в возрасте от 5 до 18 лет, пол</w:t>
            </w:r>
            <w:r>
              <w:rPr>
                <w:rFonts w:ascii="Times New Roman" w:hAnsi="Times New Roman" w:cs="Times New Roman"/>
                <w:sz w:val="24"/>
                <w:szCs w:val="24"/>
              </w:rPr>
              <w:t xml:space="preserve">учающих услуги по </w:t>
            </w:r>
            <w:r w:rsidRPr="00B95A34">
              <w:rPr>
                <w:rFonts w:ascii="Times New Roman" w:hAnsi="Times New Roman" w:cs="Times New Roman"/>
                <w:sz w:val="24"/>
                <w:szCs w:val="24"/>
              </w:rPr>
              <w:t>дополнительному образованию в организациях различной организационно-правовой формы и формы собственности, в общей численности населения в возрасте 5-18 лет</w:t>
            </w:r>
          </w:p>
        </w:tc>
        <w:tc>
          <w:tcPr>
            <w:tcW w:w="2157" w:type="dxa"/>
            <w:vAlign w:val="center"/>
          </w:tcPr>
          <w:p w:rsidR="00F57FC6" w:rsidRPr="00B95A34" w:rsidRDefault="00F57FC6" w:rsidP="000C6B70">
            <w:pPr>
              <w:autoSpaceDE w:val="0"/>
              <w:autoSpaceDN w:val="0"/>
              <w:adjustRightInd w:val="0"/>
              <w:spacing w:after="0" w:line="240" w:lineRule="auto"/>
              <w:rPr>
                <w:rFonts w:ascii="Times New Roman" w:hAnsi="Times New Roman" w:cs="Times New Roman"/>
                <w:sz w:val="24"/>
                <w:szCs w:val="24"/>
              </w:rPr>
            </w:pPr>
            <w:r w:rsidRPr="00B95A34">
              <w:rPr>
                <w:rFonts w:ascii="Times New Roman" w:hAnsi="Times New Roman" w:cs="Times New Roman"/>
                <w:sz w:val="24"/>
                <w:szCs w:val="24"/>
              </w:rPr>
              <w:t>%</w:t>
            </w:r>
          </w:p>
        </w:tc>
        <w:tc>
          <w:tcPr>
            <w:tcW w:w="2157" w:type="dxa"/>
            <w:vAlign w:val="center"/>
          </w:tcPr>
          <w:p w:rsidR="00F57FC6" w:rsidRPr="00B95A34" w:rsidRDefault="001363C7" w:rsidP="001363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559" w:type="dxa"/>
            <w:vAlign w:val="center"/>
          </w:tcPr>
          <w:p w:rsidR="00F57FC6" w:rsidRPr="00B509AB" w:rsidRDefault="00F57FC6" w:rsidP="000C6B70">
            <w:pPr>
              <w:spacing w:after="0" w:line="240" w:lineRule="auto"/>
              <w:jc w:val="center"/>
              <w:rPr>
                <w:rFonts w:ascii="Times New Roman" w:hAnsi="Times New Roman" w:cs="Times New Roman"/>
              </w:rPr>
            </w:pPr>
            <w:proofErr w:type="spellStart"/>
            <w:proofErr w:type="gramStart"/>
            <w:r w:rsidRPr="00B509AB">
              <w:rPr>
                <w:rFonts w:ascii="Times New Roman" w:eastAsia="Times New Roman" w:hAnsi="Times New Roman" w:cs="Times New Roman"/>
              </w:rPr>
              <w:t>Ведомствен-ный</w:t>
            </w:r>
            <w:proofErr w:type="spellEnd"/>
            <w:proofErr w:type="gramEnd"/>
            <w:r w:rsidRPr="00B509AB">
              <w:rPr>
                <w:rFonts w:ascii="Times New Roman" w:eastAsia="Times New Roman" w:hAnsi="Times New Roman" w:cs="Times New Roman"/>
              </w:rPr>
              <w:t xml:space="preserve"> отчет</w:t>
            </w:r>
          </w:p>
        </w:tc>
        <w:tc>
          <w:tcPr>
            <w:tcW w:w="851" w:type="dxa"/>
            <w:vAlign w:val="center"/>
          </w:tcPr>
          <w:p w:rsidR="00F57FC6" w:rsidRPr="00B95A34" w:rsidRDefault="00F57FC6" w:rsidP="000C6B70">
            <w:pPr>
              <w:jc w:val="center"/>
              <w:rPr>
                <w:rFonts w:ascii="Times New Roman" w:hAnsi="Times New Roman" w:cs="Times New Roman"/>
                <w:sz w:val="24"/>
                <w:szCs w:val="24"/>
              </w:rPr>
            </w:pPr>
            <w:r w:rsidRPr="00B95A34">
              <w:rPr>
                <w:rFonts w:ascii="Times New Roman" w:hAnsi="Times New Roman" w:cs="Times New Roman"/>
                <w:sz w:val="24"/>
                <w:szCs w:val="24"/>
              </w:rPr>
              <w:t>54,70</w:t>
            </w:r>
          </w:p>
        </w:tc>
        <w:tc>
          <w:tcPr>
            <w:tcW w:w="992" w:type="dxa"/>
            <w:vAlign w:val="center"/>
          </w:tcPr>
          <w:p w:rsidR="00F57FC6" w:rsidRPr="00B95A34" w:rsidRDefault="00F57FC6" w:rsidP="000C6B70">
            <w:pPr>
              <w:jc w:val="center"/>
              <w:rPr>
                <w:rFonts w:ascii="Times New Roman" w:hAnsi="Times New Roman" w:cs="Times New Roman"/>
                <w:sz w:val="24"/>
                <w:szCs w:val="24"/>
              </w:rPr>
            </w:pPr>
            <w:r w:rsidRPr="00B95A34">
              <w:rPr>
                <w:rFonts w:ascii="Times New Roman" w:hAnsi="Times New Roman" w:cs="Times New Roman"/>
                <w:sz w:val="24"/>
                <w:szCs w:val="24"/>
              </w:rPr>
              <w:t>61,90</w:t>
            </w:r>
          </w:p>
        </w:tc>
        <w:tc>
          <w:tcPr>
            <w:tcW w:w="992" w:type="dxa"/>
            <w:vAlign w:val="center"/>
          </w:tcPr>
          <w:p w:rsidR="00F57FC6" w:rsidRPr="00B95A34" w:rsidRDefault="00F57FC6" w:rsidP="000C6B70">
            <w:pPr>
              <w:jc w:val="center"/>
              <w:rPr>
                <w:rFonts w:ascii="Times New Roman" w:hAnsi="Times New Roman" w:cs="Times New Roman"/>
                <w:sz w:val="24"/>
                <w:szCs w:val="24"/>
              </w:rPr>
            </w:pPr>
            <w:r w:rsidRPr="00B95A34">
              <w:rPr>
                <w:rFonts w:ascii="Times New Roman" w:hAnsi="Times New Roman" w:cs="Times New Roman"/>
                <w:sz w:val="24"/>
                <w:szCs w:val="24"/>
              </w:rPr>
              <w:t>67,20</w:t>
            </w:r>
          </w:p>
        </w:tc>
        <w:tc>
          <w:tcPr>
            <w:tcW w:w="931" w:type="dxa"/>
            <w:vAlign w:val="center"/>
          </w:tcPr>
          <w:p w:rsidR="00F57FC6" w:rsidRPr="00B95A34" w:rsidRDefault="00F57FC6" w:rsidP="000C6B70">
            <w:pPr>
              <w:jc w:val="center"/>
              <w:rPr>
                <w:rFonts w:ascii="Times New Roman" w:hAnsi="Times New Roman" w:cs="Times New Roman"/>
                <w:sz w:val="24"/>
                <w:szCs w:val="24"/>
              </w:rPr>
            </w:pPr>
            <w:r w:rsidRPr="00B95A34">
              <w:rPr>
                <w:rFonts w:ascii="Times New Roman" w:hAnsi="Times New Roman" w:cs="Times New Roman"/>
                <w:sz w:val="24"/>
                <w:szCs w:val="24"/>
              </w:rPr>
              <w:t>67,20</w:t>
            </w:r>
          </w:p>
        </w:tc>
      </w:tr>
      <w:tr w:rsidR="00F57FC6" w:rsidRPr="00B509AB" w:rsidTr="00885BAB">
        <w:tc>
          <w:tcPr>
            <w:tcW w:w="1101" w:type="dxa"/>
          </w:tcPr>
          <w:p w:rsidR="00F57FC6" w:rsidRPr="00187466" w:rsidRDefault="00F57FC6" w:rsidP="00FE20B2">
            <w:pPr>
              <w:pStyle w:val="ConsPlusNormal"/>
              <w:rPr>
                <w:rFonts w:ascii="Times New Roman" w:hAnsi="Times New Roman" w:cs="Times New Roman"/>
              </w:rPr>
            </w:pPr>
            <w:r>
              <w:rPr>
                <w:rFonts w:ascii="Times New Roman" w:hAnsi="Times New Roman" w:cs="Times New Roman"/>
              </w:rPr>
              <w:lastRenderedPageBreak/>
              <w:t>3</w:t>
            </w:r>
            <w:r w:rsidRPr="00187466">
              <w:rPr>
                <w:rFonts w:ascii="Times New Roman" w:hAnsi="Times New Roman" w:cs="Times New Roman"/>
              </w:rPr>
              <w:t>.6.</w:t>
            </w:r>
          </w:p>
        </w:tc>
        <w:tc>
          <w:tcPr>
            <w:tcW w:w="2727" w:type="dxa"/>
          </w:tcPr>
          <w:p w:rsidR="00F57FC6" w:rsidRPr="00187466" w:rsidRDefault="00F57FC6" w:rsidP="00FE20B2">
            <w:pPr>
              <w:pStyle w:val="ConsPlusNormal"/>
              <w:rPr>
                <w:rFonts w:ascii="Times New Roman" w:hAnsi="Times New Roman" w:cs="Times New Roman"/>
                <w:sz w:val="24"/>
                <w:szCs w:val="24"/>
              </w:rPr>
            </w:pPr>
            <w:r w:rsidRPr="00187466">
              <w:rPr>
                <w:rFonts w:ascii="Times New Roman" w:hAnsi="Times New Roman" w:cs="Times New Roman"/>
                <w:sz w:val="24"/>
                <w:szCs w:val="24"/>
              </w:rPr>
              <w:t>Доля детей в возрасте от 5 до 18 лет, использующих сертификаты дополнительного образования, в общей численности населения в возрасте 5-18 лет</w:t>
            </w:r>
          </w:p>
        </w:tc>
        <w:tc>
          <w:tcPr>
            <w:tcW w:w="2157" w:type="dxa"/>
            <w:vAlign w:val="center"/>
          </w:tcPr>
          <w:p w:rsidR="00F57FC6" w:rsidRPr="00187466" w:rsidRDefault="00F57FC6" w:rsidP="001363C7">
            <w:pPr>
              <w:autoSpaceDE w:val="0"/>
              <w:autoSpaceDN w:val="0"/>
              <w:adjustRightInd w:val="0"/>
              <w:spacing w:after="0" w:line="240" w:lineRule="auto"/>
              <w:jc w:val="center"/>
              <w:rPr>
                <w:rFonts w:ascii="Times New Roman" w:hAnsi="Times New Roman" w:cs="Times New Roman"/>
                <w:sz w:val="24"/>
                <w:szCs w:val="24"/>
              </w:rPr>
            </w:pPr>
            <w:r w:rsidRPr="00187466">
              <w:rPr>
                <w:rFonts w:ascii="Times New Roman" w:hAnsi="Times New Roman" w:cs="Times New Roman"/>
                <w:sz w:val="24"/>
                <w:szCs w:val="24"/>
              </w:rPr>
              <w:t>%</w:t>
            </w:r>
          </w:p>
        </w:tc>
        <w:tc>
          <w:tcPr>
            <w:tcW w:w="2157" w:type="dxa"/>
            <w:vAlign w:val="center"/>
          </w:tcPr>
          <w:p w:rsidR="00F57FC6" w:rsidRPr="00187466" w:rsidRDefault="001363C7" w:rsidP="001363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559" w:type="dxa"/>
            <w:vAlign w:val="center"/>
          </w:tcPr>
          <w:p w:rsidR="00F57FC6" w:rsidRPr="00B509AB" w:rsidRDefault="00F57FC6" w:rsidP="00FE20B2">
            <w:pPr>
              <w:spacing w:after="0" w:line="240" w:lineRule="auto"/>
              <w:jc w:val="center"/>
              <w:rPr>
                <w:rFonts w:ascii="Times New Roman" w:hAnsi="Times New Roman" w:cs="Times New Roman"/>
              </w:rPr>
            </w:pPr>
            <w:proofErr w:type="spellStart"/>
            <w:proofErr w:type="gramStart"/>
            <w:r w:rsidRPr="00B509AB">
              <w:rPr>
                <w:rFonts w:ascii="Times New Roman" w:eastAsia="Times New Roman" w:hAnsi="Times New Roman" w:cs="Times New Roman"/>
              </w:rPr>
              <w:t>Ведомствен-ный</w:t>
            </w:r>
            <w:proofErr w:type="spellEnd"/>
            <w:proofErr w:type="gramEnd"/>
            <w:r w:rsidRPr="00B509AB">
              <w:rPr>
                <w:rFonts w:ascii="Times New Roman" w:eastAsia="Times New Roman" w:hAnsi="Times New Roman" w:cs="Times New Roman"/>
              </w:rPr>
              <w:t xml:space="preserve"> отчет</w:t>
            </w:r>
          </w:p>
        </w:tc>
        <w:tc>
          <w:tcPr>
            <w:tcW w:w="851" w:type="dxa"/>
            <w:vAlign w:val="center"/>
          </w:tcPr>
          <w:p w:rsidR="00F57FC6" w:rsidRPr="00187466" w:rsidRDefault="00F57FC6" w:rsidP="00FE20B2">
            <w:pPr>
              <w:jc w:val="center"/>
              <w:rPr>
                <w:rFonts w:ascii="Times New Roman" w:hAnsi="Times New Roman" w:cs="Times New Roman"/>
                <w:sz w:val="24"/>
                <w:szCs w:val="24"/>
              </w:rPr>
            </w:pPr>
            <w:r>
              <w:rPr>
                <w:rFonts w:ascii="Times New Roman" w:hAnsi="Times New Roman" w:cs="Times New Roman"/>
                <w:sz w:val="24"/>
                <w:szCs w:val="24"/>
              </w:rPr>
              <w:t>75,00</w:t>
            </w:r>
          </w:p>
        </w:tc>
        <w:tc>
          <w:tcPr>
            <w:tcW w:w="992" w:type="dxa"/>
            <w:vAlign w:val="center"/>
          </w:tcPr>
          <w:p w:rsidR="00F57FC6" w:rsidRPr="00187466" w:rsidRDefault="00F57FC6" w:rsidP="00FE20B2">
            <w:pPr>
              <w:jc w:val="center"/>
              <w:rPr>
                <w:rFonts w:ascii="Times New Roman" w:hAnsi="Times New Roman" w:cs="Times New Roman"/>
                <w:sz w:val="24"/>
                <w:szCs w:val="24"/>
              </w:rPr>
            </w:pPr>
            <w:r w:rsidRPr="00187466">
              <w:rPr>
                <w:rFonts w:ascii="Times New Roman" w:hAnsi="Times New Roman" w:cs="Times New Roman"/>
                <w:sz w:val="24"/>
                <w:szCs w:val="24"/>
              </w:rPr>
              <w:t>75,00</w:t>
            </w:r>
          </w:p>
        </w:tc>
        <w:tc>
          <w:tcPr>
            <w:tcW w:w="992" w:type="dxa"/>
            <w:vAlign w:val="center"/>
          </w:tcPr>
          <w:p w:rsidR="00F57FC6" w:rsidRPr="00187466" w:rsidRDefault="00F57FC6" w:rsidP="00FE20B2">
            <w:pPr>
              <w:jc w:val="center"/>
            </w:pPr>
            <w:r w:rsidRPr="00187466">
              <w:rPr>
                <w:rFonts w:ascii="Times New Roman" w:hAnsi="Times New Roman" w:cs="Times New Roman"/>
                <w:sz w:val="24"/>
                <w:szCs w:val="24"/>
              </w:rPr>
              <w:t>75,00</w:t>
            </w:r>
          </w:p>
        </w:tc>
        <w:tc>
          <w:tcPr>
            <w:tcW w:w="931" w:type="dxa"/>
            <w:vAlign w:val="center"/>
          </w:tcPr>
          <w:p w:rsidR="00F57FC6" w:rsidRPr="00187466" w:rsidRDefault="00F57FC6" w:rsidP="00FE20B2">
            <w:pPr>
              <w:jc w:val="center"/>
            </w:pPr>
            <w:r w:rsidRPr="00187466">
              <w:rPr>
                <w:rFonts w:ascii="Times New Roman" w:hAnsi="Times New Roman" w:cs="Times New Roman"/>
                <w:sz w:val="24"/>
                <w:szCs w:val="24"/>
              </w:rPr>
              <w:t>75,00</w:t>
            </w:r>
          </w:p>
        </w:tc>
      </w:tr>
      <w:tr w:rsidR="00F57FC6" w:rsidRPr="00B509AB" w:rsidTr="00885BAB">
        <w:tc>
          <w:tcPr>
            <w:tcW w:w="1101" w:type="dxa"/>
          </w:tcPr>
          <w:p w:rsidR="00F57FC6" w:rsidRPr="00187466" w:rsidRDefault="00F57FC6" w:rsidP="00FE20B2">
            <w:pPr>
              <w:pStyle w:val="ConsPlusNormal"/>
              <w:rPr>
                <w:rFonts w:ascii="Times New Roman" w:hAnsi="Times New Roman" w:cs="Times New Roman"/>
              </w:rPr>
            </w:pPr>
            <w:r>
              <w:rPr>
                <w:rFonts w:ascii="Times New Roman" w:hAnsi="Times New Roman" w:cs="Times New Roman"/>
              </w:rPr>
              <w:t>3</w:t>
            </w:r>
            <w:r w:rsidRPr="00187466">
              <w:rPr>
                <w:rFonts w:ascii="Times New Roman" w:hAnsi="Times New Roman" w:cs="Times New Roman"/>
              </w:rPr>
              <w:t>.7.</w:t>
            </w:r>
          </w:p>
        </w:tc>
        <w:tc>
          <w:tcPr>
            <w:tcW w:w="2727" w:type="dxa"/>
          </w:tcPr>
          <w:p w:rsidR="00F57FC6" w:rsidRPr="00187466" w:rsidRDefault="00F57FC6" w:rsidP="00FE20B2">
            <w:pPr>
              <w:pStyle w:val="ConsPlusNormal"/>
              <w:rPr>
                <w:rFonts w:ascii="Times New Roman" w:hAnsi="Times New Roman" w:cs="Times New Roman"/>
                <w:sz w:val="24"/>
                <w:szCs w:val="24"/>
              </w:rPr>
            </w:pPr>
            <w:r w:rsidRPr="00187466">
              <w:rPr>
                <w:rFonts w:ascii="Times New Roman" w:hAnsi="Times New Roman" w:cs="Times New Roman"/>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населения в возрасте 5-18 лет</w:t>
            </w:r>
          </w:p>
        </w:tc>
        <w:tc>
          <w:tcPr>
            <w:tcW w:w="2157" w:type="dxa"/>
            <w:vAlign w:val="center"/>
          </w:tcPr>
          <w:p w:rsidR="00F57FC6" w:rsidRPr="00187466" w:rsidRDefault="00F57FC6" w:rsidP="001363C7">
            <w:pPr>
              <w:autoSpaceDE w:val="0"/>
              <w:autoSpaceDN w:val="0"/>
              <w:adjustRightInd w:val="0"/>
              <w:spacing w:after="0" w:line="240" w:lineRule="auto"/>
              <w:jc w:val="center"/>
              <w:rPr>
                <w:rFonts w:ascii="Times New Roman" w:hAnsi="Times New Roman" w:cs="Times New Roman"/>
                <w:sz w:val="24"/>
                <w:szCs w:val="24"/>
              </w:rPr>
            </w:pPr>
            <w:r w:rsidRPr="00187466">
              <w:rPr>
                <w:rFonts w:ascii="Times New Roman" w:hAnsi="Times New Roman" w:cs="Times New Roman"/>
                <w:sz w:val="24"/>
                <w:szCs w:val="24"/>
              </w:rPr>
              <w:t>%</w:t>
            </w:r>
          </w:p>
        </w:tc>
        <w:tc>
          <w:tcPr>
            <w:tcW w:w="2157" w:type="dxa"/>
            <w:vAlign w:val="center"/>
          </w:tcPr>
          <w:p w:rsidR="00F57FC6" w:rsidRPr="00187466" w:rsidRDefault="001363C7" w:rsidP="001363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559" w:type="dxa"/>
            <w:vAlign w:val="center"/>
          </w:tcPr>
          <w:p w:rsidR="00F57FC6" w:rsidRPr="00B509AB" w:rsidRDefault="00F57FC6" w:rsidP="00FE20B2">
            <w:pPr>
              <w:spacing w:after="0" w:line="240" w:lineRule="auto"/>
              <w:jc w:val="center"/>
              <w:rPr>
                <w:rFonts w:ascii="Times New Roman" w:hAnsi="Times New Roman" w:cs="Times New Roman"/>
              </w:rPr>
            </w:pPr>
            <w:proofErr w:type="spellStart"/>
            <w:proofErr w:type="gramStart"/>
            <w:r w:rsidRPr="00B509AB">
              <w:rPr>
                <w:rFonts w:ascii="Times New Roman" w:eastAsia="Times New Roman" w:hAnsi="Times New Roman" w:cs="Times New Roman"/>
              </w:rPr>
              <w:t>Ведомствен-ный</w:t>
            </w:r>
            <w:proofErr w:type="spellEnd"/>
            <w:proofErr w:type="gramEnd"/>
            <w:r w:rsidRPr="00B509AB">
              <w:rPr>
                <w:rFonts w:ascii="Times New Roman" w:eastAsia="Times New Roman" w:hAnsi="Times New Roman" w:cs="Times New Roman"/>
              </w:rPr>
              <w:t xml:space="preserve"> отчет</w:t>
            </w:r>
          </w:p>
        </w:tc>
        <w:tc>
          <w:tcPr>
            <w:tcW w:w="851" w:type="dxa"/>
            <w:vAlign w:val="center"/>
          </w:tcPr>
          <w:p w:rsidR="00F57FC6" w:rsidRPr="00187466" w:rsidRDefault="00F57FC6" w:rsidP="00FE20B2">
            <w:pPr>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vAlign w:val="center"/>
          </w:tcPr>
          <w:p w:rsidR="00F57FC6" w:rsidRPr="00187466" w:rsidRDefault="00F57FC6" w:rsidP="00FE20B2">
            <w:pPr>
              <w:jc w:val="center"/>
              <w:rPr>
                <w:rFonts w:ascii="Times New Roman" w:hAnsi="Times New Roman" w:cs="Times New Roman"/>
                <w:sz w:val="24"/>
                <w:szCs w:val="24"/>
              </w:rPr>
            </w:pPr>
            <w:r w:rsidRPr="00187466">
              <w:rPr>
                <w:rFonts w:ascii="Times New Roman" w:hAnsi="Times New Roman" w:cs="Times New Roman"/>
                <w:sz w:val="24"/>
                <w:szCs w:val="24"/>
              </w:rPr>
              <w:t>25</w:t>
            </w:r>
          </w:p>
        </w:tc>
        <w:tc>
          <w:tcPr>
            <w:tcW w:w="992" w:type="dxa"/>
            <w:vAlign w:val="center"/>
          </w:tcPr>
          <w:p w:rsidR="00F57FC6" w:rsidRPr="00187466" w:rsidRDefault="00F57FC6" w:rsidP="00FE20B2">
            <w:pPr>
              <w:jc w:val="center"/>
              <w:rPr>
                <w:rFonts w:ascii="Times New Roman" w:hAnsi="Times New Roman" w:cs="Times New Roman"/>
                <w:sz w:val="24"/>
                <w:szCs w:val="24"/>
              </w:rPr>
            </w:pPr>
            <w:r w:rsidRPr="00187466">
              <w:rPr>
                <w:rFonts w:ascii="Times New Roman" w:hAnsi="Times New Roman" w:cs="Times New Roman"/>
                <w:sz w:val="24"/>
                <w:szCs w:val="24"/>
              </w:rPr>
              <w:t>25</w:t>
            </w:r>
          </w:p>
        </w:tc>
        <w:tc>
          <w:tcPr>
            <w:tcW w:w="931" w:type="dxa"/>
            <w:vAlign w:val="center"/>
          </w:tcPr>
          <w:p w:rsidR="00F57FC6" w:rsidRPr="00187466" w:rsidRDefault="00F57FC6" w:rsidP="00FE20B2">
            <w:pPr>
              <w:jc w:val="center"/>
              <w:rPr>
                <w:rFonts w:ascii="Times New Roman" w:hAnsi="Times New Roman" w:cs="Times New Roman"/>
                <w:sz w:val="24"/>
                <w:szCs w:val="24"/>
              </w:rPr>
            </w:pPr>
            <w:r w:rsidRPr="00187466">
              <w:rPr>
                <w:rFonts w:ascii="Times New Roman" w:hAnsi="Times New Roman" w:cs="Times New Roman"/>
                <w:sz w:val="24"/>
                <w:szCs w:val="24"/>
              </w:rPr>
              <w:t>25</w:t>
            </w:r>
          </w:p>
        </w:tc>
      </w:tr>
      <w:tr w:rsidR="00F57FC6" w:rsidRPr="00B509AB" w:rsidTr="00885BAB">
        <w:tc>
          <w:tcPr>
            <w:tcW w:w="1101" w:type="dxa"/>
          </w:tcPr>
          <w:p w:rsidR="00F57FC6" w:rsidRPr="00B95A34" w:rsidRDefault="00F57FC6" w:rsidP="00FE20B2">
            <w:pPr>
              <w:pStyle w:val="ConsPlusNormal"/>
              <w:rPr>
                <w:rFonts w:ascii="Times New Roman" w:hAnsi="Times New Roman" w:cs="Times New Roman"/>
              </w:rPr>
            </w:pPr>
            <w:r>
              <w:rPr>
                <w:rFonts w:ascii="Times New Roman" w:hAnsi="Times New Roman" w:cs="Times New Roman"/>
              </w:rPr>
              <w:t>3</w:t>
            </w:r>
            <w:r w:rsidRPr="00B95A34">
              <w:rPr>
                <w:rFonts w:ascii="Times New Roman" w:hAnsi="Times New Roman" w:cs="Times New Roman"/>
              </w:rPr>
              <w:t>.</w:t>
            </w:r>
            <w:r>
              <w:rPr>
                <w:rFonts w:ascii="Times New Roman" w:hAnsi="Times New Roman" w:cs="Times New Roman"/>
              </w:rPr>
              <w:t>8</w:t>
            </w:r>
            <w:r w:rsidRPr="00B95A34">
              <w:rPr>
                <w:rFonts w:ascii="Times New Roman" w:hAnsi="Times New Roman" w:cs="Times New Roman"/>
              </w:rPr>
              <w:t>.</w:t>
            </w:r>
          </w:p>
        </w:tc>
        <w:tc>
          <w:tcPr>
            <w:tcW w:w="2727" w:type="dxa"/>
          </w:tcPr>
          <w:p w:rsidR="00F57FC6" w:rsidRPr="00B95A34" w:rsidRDefault="00F57FC6" w:rsidP="00FE20B2">
            <w:pPr>
              <w:pStyle w:val="ConsPlusNormal"/>
              <w:rPr>
                <w:rFonts w:ascii="Times New Roman" w:hAnsi="Times New Roman" w:cs="Times New Roman"/>
                <w:sz w:val="24"/>
                <w:szCs w:val="24"/>
              </w:rPr>
            </w:pPr>
            <w:r w:rsidRPr="00B95A34">
              <w:rPr>
                <w:rFonts w:ascii="Times New Roman" w:hAnsi="Times New Roman" w:cs="Times New Roman"/>
                <w:sz w:val="24"/>
                <w:szCs w:val="24"/>
              </w:rPr>
              <w:t xml:space="preserve">Численность обучающихся, вовлеченных в деятельность общественных объединений на базе муниципальных общеобразовательных организаций </w:t>
            </w:r>
          </w:p>
        </w:tc>
        <w:tc>
          <w:tcPr>
            <w:tcW w:w="2157" w:type="dxa"/>
            <w:vAlign w:val="center"/>
          </w:tcPr>
          <w:p w:rsidR="00F57FC6" w:rsidRPr="00191FC8" w:rsidRDefault="00F57FC6" w:rsidP="001363C7">
            <w:pPr>
              <w:autoSpaceDE w:val="0"/>
              <w:autoSpaceDN w:val="0"/>
              <w:adjustRightInd w:val="0"/>
              <w:spacing w:after="0" w:line="240" w:lineRule="auto"/>
              <w:jc w:val="center"/>
              <w:rPr>
                <w:rFonts w:ascii="Times New Roman" w:hAnsi="Times New Roman" w:cs="Times New Roman"/>
              </w:rPr>
            </w:pPr>
            <w:r w:rsidRPr="00191FC8">
              <w:rPr>
                <w:rFonts w:ascii="Times New Roman" w:hAnsi="Times New Roman" w:cs="Times New Roman"/>
              </w:rPr>
              <w:t>Чел.</w:t>
            </w:r>
          </w:p>
        </w:tc>
        <w:tc>
          <w:tcPr>
            <w:tcW w:w="2157" w:type="dxa"/>
            <w:vAlign w:val="center"/>
          </w:tcPr>
          <w:p w:rsidR="00F57FC6" w:rsidRPr="00191FC8" w:rsidRDefault="001363C7" w:rsidP="001363C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F57FC6" w:rsidRPr="00B509AB" w:rsidRDefault="00F57FC6" w:rsidP="00FE20B2">
            <w:pPr>
              <w:spacing w:after="0" w:line="240" w:lineRule="auto"/>
              <w:jc w:val="center"/>
              <w:rPr>
                <w:rFonts w:ascii="Times New Roman" w:hAnsi="Times New Roman" w:cs="Times New Roman"/>
              </w:rPr>
            </w:pPr>
            <w:proofErr w:type="spellStart"/>
            <w:proofErr w:type="gramStart"/>
            <w:r w:rsidRPr="00B509AB">
              <w:rPr>
                <w:rFonts w:ascii="Times New Roman" w:eastAsia="Times New Roman" w:hAnsi="Times New Roman" w:cs="Times New Roman"/>
              </w:rPr>
              <w:t>Ведомствен-ный</w:t>
            </w:r>
            <w:proofErr w:type="spellEnd"/>
            <w:proofErr w:type="gramEnd"/>
            <w:r w:rsidRPr="00B509AB">
              <w:rPr>
                <w:rFonts w:ascii="Times New Roman" w:eastAsia="Times New Roman" w:hAnsi="Times New Roman" w:cs="Times New Roman"/>
              </w:rPr>
              <w:t xml:space="preserve"> отчет</w:t>
            </w:r>
          </w:p>
        </w:tc>
        <w:tc>
          <w:tcPr>
            <w:tcW w:w="851" w:type="dxa"/>
            <w:vAlign w:val="center"/>
          </w:tcPr>
          <w:p w:rsidR="00F57FC6" w:rsidRPr="00B95A34" w:rsidRDefault="00F57FC6" w:rsidP="00FE20B2">
            <w:pPr>
              <w:jc w:val="center"/>
              <w:rPr>
                <w:rFonts w:ascii="Times New Roman" w:hAnsi="Times New Roman" w:cs="Times New Roman"/>
                <w:sz w:val="24"/>
                <w:szCs w:val="24"/>
              </w:rPr>
            </w:pPr>
            <w:r>
              <w:rPr>
                <w:rFonts w:ascii="Times New Roman" w:hAnsi="Times New Roman" w:cs="Times New Roman"/>
                <w:sz w:val="24"/>
                <w:szCs w:val="24"/>
              </w:rPr>
              <w:t>856</w:t>
            </w:r>
          </w:p>
        </w:tc>
        <w:tc>
          <w:tcPr>
            <w:tcW w:w="992" w:type="dxa"/>
            <w:vAlign w:val="center"/>
          </w:tcPr>
          <w:p w:rsidR="00F57FC6" w:rsidRPr="00B95A34" w:rsidRDefault="00F57FC6" w:rsidP="00FE20B2">
            <w:pPr>
              <w:jc w:val="center"/>
              <w:rPr>
                <w:rFonts w:ascii="Times New Roman" w:hAnsi="Times New Roman" w:cs="Times New Roman"/>
                <w:sz w:val="24"/>
                <w:szCs w:val="24"/>
              </w:rPr>
            </w:pPr>
            <w:r w:rsidRPr="00B95A34">
              <w:rPr>
                <w:rFonts w:ascii="Times New Roman" w:hAnsi="Times New Roman" w:cs="Times New Roman"/>
                <w:sz w:val="24"/>
                <w:szCs w:val="24"/>
              </w:rPr>
              <w:t>856</w:t>
            </w:r>
          </w:p>
        </w:tc>
        <w:tc>
          <w:tcPr>
            <w:tcW w:w="992" w:type="dxa"/>
            <w:vAlign w:val="center"/>
          </w:tcPr>
          <w:p w:rsidR="00F57FC6" w:rsidRPr="00B95A34" w:rsidRDefault="00F57FC6" w:rsidP="00FE20B2">
            <w:pPr>
              <w:jc w:val="center"/>
              <w:rPr>
                <w:rFonts w:ascii="Times New Roman" w:hAnsi="Times New Roman" w:cs="Times New Roman"/>
                <w:sz w:val="24"/>
                <w:szCs w:val="24"/>
              </w:rPr>
            </w:pPr>
            <w:r w:rsidRPr="00B95A34">
              <w:rPr>
                <w:rFonts w:ascii="Times New Roman" w:hAnsi="Times New Roman" w:cs="Times New Roman"/>
                <w:sz w:val="24"/>
                <w:szCs w:val="24"/>
              </w:rPr>
              <w:t>856</w:t>
            </w:r>
          </w:p>
        </w:tc>
        <w:tc>
          <w:tcPr>
            <w:tcW w:w="931" w:type="dxa"/>
            <w:vAlign w:val="center"/>
          </w:tcPr>
          <w:p w:rsidR="00F57FC6" w:rsidRPr="00B95A34" w:rsidRDefault="00F57FC6" w:rsidP="00FE20B2">
            <w:pPr>
              <w:jc w:val="center"/>
              <w:rPr>
                <w:rFonts w:ascii="Times New Roman" w:hAnsi="Times New Roman" w:cs="Times New Roman"/>
                <w:sz w:val="24"/>
                <w:szCs w:val="24"/>
              </w:rPr>
            </w:pPr>
            <w:r w:rsidRPr="00B95A34">
              <w:rPr>
                <w:rFonts w:ascii="Times New Roman" w:hAnsi="Times New Roman" w:cs="Times New Roman"/>
                <w:sz w:val="24"/>
                <w:szCs w:val="24"/>
              </w:rPr>
              <w:t>856</w:t>
            </w:r>
          </w:p>
        </w:tc>
      </w:tr>
      <w:tr w:rsidR="00F825D9" w:rsidRPr="00B509AB" w:rsidTr="00F57FC6">
        <w:tc>
          <w:tcPr>
            <w:tcW w:w="1101" w:type="dxa"/>
          </w:tcPr>
          <w:p w:rsidR="00F825D9" w:rsidRPr="00B509AB" w:rsidRDefault="00F825D9" w:rsidP="00FE20B2">
            <w:pPr>
              <w:shd w:val="clear" w:color="auto" w:fill="FFFFFF"/>
              <w:spacing w:after="0" w:line="240" w:lineRule="auto"/>
              <w:rPr>
                <w:rFonts w:ascii="Times New Roman" w:hAnsi="Times New Roman" w:cs="Times New Roman"/>
              </w:rPr>
            </w:pPr>
          </w:p>
        </w:tc>
        <w:tc>
          <w:tcPr>
            <w:tcW w:w="12366" w:type="dxa"/>
            <w:gridSpan w:val="8"/>
          </w:tcPr>
          <w:p w:rsidR="00F825D9" w:rsidRPr="00197DFB" w:rsidRDefault="00F825D9" w:rsidP="00FE20B2">
            <w:pPr>
              <w:shd w:val="clear" w:color="auto" w:fill="FFFFFF"/>
              <w:spacing w:after="0" w:line="240" w:lineRule="auto"/>
              <w:jc w:val="both"/>
              <w:rPr>
                <w:rFonts w:ascii="Times New Roman" w:hAnsi="Times New Roman" w:cs="Times New Roman"/>
              </w:rPr>
            </w:pPr>
            <w:r w:rsidRPr="00197DFB">
              <w:rPr>
                <w:rFonts w:ascii="Times New Roman" w:hAnsi="Times New Roman" w:cs="Times New Roman"/>
              </w:rPr>
              <w:t>Задача 4: Содействовать выявлению и поддержке одаренных детей</w:t>
            </w:r>
          </w:p>
        </w:tc>
      </w:tr>
      <w:tr w:rsidR="00F57FC6" w:rsidRPr="00B509AB" w:rsidTr="00885BAB">
        <w:tc>
          <w:tcPr>
            <w:tcW w:w="1101"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4.1</w:t>
            </w:r>
          </w:p>
        </w:tc>
        <w:tc>
          <w:tcPr>
            <w:tcW w:w="2727"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 xml:space="preserve">Количество детей, получивших </w:t>
            </w:r>
            <w:r w:rsidRPr="00B509AB">
              <w:rPr>
                <w:rFonts w:ascii="Times New Roman" w:hAnsi="Times New Roman" w:cs="Times New Roman"/>
              </w:rPr>
              <w:lastRenderedPageBreak/>
              <w:t>индивидуальное сопровождение и принявших участие в работе интенсивных школ, научн</w:t>
            </w:r>
            <w:proofErr w:type="gramStart"/>
            <w:r w:rsidRPr="00B509AB">
              <w:rPr>
                <w:rFonts w:ascii="Times New Roman" w:hAnsi="Times New Roman" w:cs="Times New Roman"/>
              </w:rPr>
              <w:t>о-</w:t>
            </w:r>
            <w:proofErr w:type="gramEnd"/>
            <w:r w:rsidRPr="00B509AB">
              <w:rPr>
                <w:rFonts w:ascii="Times New Roman" w:hAnsi="Times New Roman" w:cs="Times New Roman"/>
              </w:rPr>
              <w:t xml:space="preserve"> практических конференциях, летних профильных сменах, олимпиадах  за пределами города Боготола</w:t>
            </w:r>
          </w:p>
        </w:tc>
        <w:tc>
          <w:tcPr>
            <w:tcW w:w="2157" w:type="dxa"/>
            <w:vAlign w:val="center"/>
          </w:tcPr>
          <w:p w:rsidR="00F57FC6" w:rsidRPr="00B509AB" w:rsidRDefault="00F57FC6" w:rsidP="00FE20B2">
            <w:pPr>
              <w:shd w:val="clear" w:color="auto" w:fill="FFFFFF"/>
              <w:spacing w:after="0" w:line="240" w:lineRule="auto"/>
              <w:jc w:val="center"/>
              <w:rPr>
                <w:rFonts w:ascii="Times New Roman" w:hAnsi="Times New Roman" w:cs="Times New Roman"/>
              </w:rPr>
            </w:pPr>
            <w:r w:rsidRPr="00B509AB">
              <w:rPr>
                <w:rFonts w:ascii="Times New Roman" w:hAnsi="Times New Roman" w:cs="Times New Roman"/>
              </w:rPr>
              <w:lastRenderedPageBreak/>
              <w:t>Чел.</w:t>
            </w:r>
          </w:p>
        </w:tc>
        <w:tc>
          <w:tcPr>
            <w:tcW w:w="2157" w:type="dxa"/>
            <w:vAlign w:val="center"/>
          </w:tcPr>
          <w:p w:rsidR="00F57FC6" w:rsidRPr="00B509AB" w:rsidRDefault="001363C7" w:rsidP="00FE20B2">
            <w:pPr>
              <w:shd w:val="clear" w:color="auto" w:fill="FFFFFF"/>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F57FC6" w:rsidRPr="00B509AB" w:rsidRDefault="00F57FC6" w:rsidP="00FE20B2">
            <w:pPr>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75</w:t>
            </w:r>
          </w:p>
        </w:tc>
        <w:tc>
          <w:tcPr>
            <w:tcW w:w="851" w:type="dxa"/>
            <w:vAlign w:val="center"/>
          </w:tcPr>
          <w:p w:rsidR="00F57FC6" w:rsidRPr="00B509AB" w:rsidRDefault="00F57FC6" w:rsidP="00FE20B2">
            <w:pPr>
              <w:pStyle w:val="ConsPlusNormal"/>
              <w:widowControl/>
              <w:shd w:val="clear" w:color="auto" w:fill="FFFFFF"/>
              <w:jc w:val="center"/>
              <w:rPr>
                <w:rFonts w:ascii="Times New Roman" w:hAnsi="Times New Roman" w:cs="Times New Roman"/>
              </w:rPr>
            </w:pPr>
            <w:r w:rsidRPr="00B509AB">
              <w:rPr>
                <w:rFonts w:ascii="Times New Roman" w:hAnsi="Times New Roman" w:cs="Times New Roman"/>
              </w:rPr>
              <w:t>75</w:t>
            </w:r>
          </w:p>
        </w:tc>
        <w:tc>
          <w:tcPr>
            <w:tcW w:w="992" w:type="dxa"/>
            <w:vAlign w:val="center"/>
          </w:tcPr>
          <w:p w:rsidR="00F57FC6" w:rsidRPr="00B509AB" w:rsidRDefault="00F57FC6" w:rsidP="00FE20B2">
            <w:pPr>
              <w:pStyle w:val="ConsPlusNormal"/>
              <w:widowControl/>
              <w:shd w:val="clear" w:color="auto" w:fill="FFFFFF"/>
              <w:jc w:val="center"/>
              <w:rPr>
                <w:rFonts w:ascii="Times New Roman" w:hAnsi="Times New Roman" w:cs="Times New Roman"/>
              </w:rPr>
            </w:pPr>
            <w:r w:rsidRPr="00B509AB">
              <w:rPr>
                <w:rFonts w:ascii="Times New Roman" w:hAnsi="Times New Roman" w:cs="Times New Roman"/>
              </w:rPr>
              <w:t>75</w:t>
            </w:r>
          </w:p>
        </w:tc>
        <w:tc>
          <w:tcPr>
            <w:tcW w:w="992" w:type="dxa"/>
            <w:vAlign w:val="center"/>
          </w:tcPr>
          <w:p w:rsidR="00F57FC6" w:rsidRPr="00B509AB" w:rsidRDefault="00F57FC6" w:rsidP="00FE20B2">
            <w:pPr>
              <w:pStyle w:val="ConsPlusNormal"/>
              <w:widowControl/>
              <w:shd w:val="clear" w:color="auto" w:fill="FFFFFF"/>
              <w:jc w:val="center"/>
              <w:rPr>
                <w:rFonts w:ascii="Times New Roman" w:hAnsi="Times New Roman" w:cs="Times New Roman"/>
              </w:rPr>
            </w:pPr>
            <w:r w:rsidRPr="00B509AB">
              <w:rPr>
                <w:rFonts w:ascii="Times New Roman" w:hAnsi="Times New Roman" w:cs="Times New Roman"/>
              </w:rPr>
              <w:t>75</w:t>
            </w:r>
          </w:p>
        </w:tc>
        <w:tc>
          <w:tcPr>
            <w:tcW w:w="931" w:type="dxa"/>
            <w:vAlign w:val="center"/>
          </w:tcPr>
          <w:p w:rsidR="00F57FC6" w:rsidRPr="00B509AB" w:rsidRDefault="00F57FC6" w:rsidP="00FE20B2">
            <w:pPr>
              <w:pStyle w:val="ConsPlusNormal"/>
              <w:widowControl/>
              <w:shd w:val="clear" w:color="auto" w:fill="FFFFFF"/>
              <w:jc w:val="center"/>
              <w:rPr>
                <w:rFonts w:ascii="Times New Roman" w:hAnsi="Times New Roman" w:cs="Times New Roman"/>
              </w:rPr>
            </w:pPr>
            <w:r w:rsidRPr="00B509AB">
              <w:rPr>
                <w:rFonts w:ascii="Times New Roman" w:hAnsi="Times New Roman" w:cs="Times New Roman"/>
              </w:rPr>
              <w:t>75</w:t>
            </w:r>
          </w:p>
        </w:tc>
      </w:tr>
      <w:tr w:rsidR="00F825D9" w:rsidRPr="00B509AB" w:rsidTr="00F57FC6">
        <w:tc>
          <w:tcPr>
            <w:tcW w:w="1101" w:type="dxa"/>
          </w:tcPr>
          <w:p w:rsidR="00F825D9" w:rsidRPr="00B509AB" w:rsidRDefault="00F825D9" w:rsidP="00FE20B2">
            <w:pPr>
              <w:shd w:val="clear" w:color="auto" w:fill="FFFFFF"/>
              <w:spacing w:after="0" w:line="240" w:lineRule="auto"/>
              <w:rPr>
                <w:rFonts w:ascii="Times New Roman" w:hAnsi="Times New Roman" w:cs="Times New Roman"/>
              </w:rPr>
            </w:pPr>
          </w:p>
        </w:tc>
        <w:tc>
          <w:tcPr>
            <w:tcW w:w="12366" w:type="dxa"/>
            <w:gridSpan w:val="8"/>
          </w:tcPr>
          <w:p w:rsidR="00F825D9" w:rsidRPr="00197DFB" w:rsidRDefault="00F825D9" w:rsidP="00FE20B2">
            <w:pPr>
              <w:pStyle w:val="ConsPlusNormal"/>
              <w:widowControl/>
              <w:shd w:val="clear" w:color="auto" w:fill="FFFFFF"/>
              <w:rPr>
                <w:rFonts w:ascii="Times New Roman" w:hAnsi="Times New Roman" w:cs="Times New Roman"/>
              </w:rPr>
            </w:pPr>
            <w:r w:rsidRPr="00197DFB">
              <w:rPr>
                <w:rFonts w:ascii="Times New Roman" w:hAnsi="Times New Roman" w:cs="Times New Roman"/>
              </w:rPr>
              <w:t>Задача 5: Обеспечить безопасный, качественный отдых и оздоровление детей.</w:t>
            </w:r>
          </w:p>
        </w:tc>
      </w:tr>
      <w:tr w:rsidR="00F57FC6" w:rsidRPr="00B509AB" w:rsidTr="00885BAB">
        <w:tc>
          <w:tcPr>
            <w:tcW w:w="1101"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5.1</w:t>
            </w:r>
          </w:p>
        </w:tc>
        <w:tc>
          <w:tcPr>
            <w:tcW w:w="2727" w:type="dxa"/>
          </w:tcPr>
          <w:p w:rsidR="00F57FC6" w:rsidRPr="00B509AB" w:rsidRDefault="00F57FC6" w:rsidP="00FE20B2">
            <w:pPr>
              <w:shd w:val="clear" w:color="auto" w:fill="FFFFFF"/>
              <w:spacing w:after="0" w:line="240" w:lineRule="auto"/>
              <w:rPr>
                <w:rFonts w:ascii="Times New Roman" w:hAnsi="Times New Roman" w:cs="Times New Roman"/>
              </w:rPr>
            </w:pPr>
            <w:r w:rsidRPr="00B509AB">
              <w:rPr>
                <w:rFonts w:ascii="Times New Roman" w:hAnsi="Times New Roman" w:cs="Times New Roman"/>
              </w:rPr>
              <w:t>Доля оздоровленных детей школьного возраста</w:t>
            </w:r>
          </w:p>
        </w:tc>
        <w:tc>
          <w:tcPr>
            <w:tcW w:w="2157" w:type="dxa"/>
            <w:vAlign w:val="center"/>
          </w:tcPr>
          <w:p w:rsidR="00F57FC6" w:rsidRPr="00B509AB" w:rsidRDefault="00F57FC6" w:rsidP="00FE20B2">
            <w:pPr>
              <w:autoSpaceDE w:val="0"/>
              <w:autoSpaceDN w:val="0"/>
              <w:adjustRightInd w:val="0"/>
              <w:spacing w:after="0" w:line="240" w:lineRule="auto"/>
              <w:jc w:val="center"/>
              <w:rPr>
                <w:rFonts w:ascii="Times New Roman" w:hAnsi="Times New Roman" w:cs="Times New Roman"/>
                <w:sz w:val="24"/>
                <w:szCs w:val="24"/>
              </w:rPr>
            </w:pPr>
            <w:r w:rsidRPr="00B509AB">
              <w:rPr>
                <w:rFonts w:ascii="Times New Roman" w:hAnsi="Times New Roman" w:cs="Times New Roman"/>
                <w:sz w:val="24"/>
                <w:szCs w:val="24"/>
              </w:rPr>
              <w:t>%</w:t>
            </w:r>
          </w:p>
        </w:tc>
        <w:tc>
          <w:tcPr>
            <w:tcW w:w="2157" w:type="dxa"/>
            <w:vAlign w:val="center"/>
          </w:tcPr>
          <w:p w:rsidR="00F57FC6" w:rsidRPr="00B509AB" w:rsidRDefault="001363C7" w:rsidP="00FE20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559" w:type="dxa"/>
            <w:vAlign w:val="center"/>
          </w:tcPr>
          <w:p w:rsidR="00F57FC6" w:rsidRPr="00B509AB" w:rsidRDefault="00F57FC6" w:rsidP="00FE20B2">
            <w:pPr>
              <w:spacing w:after="0" w:line="240" w:lineRule="auto"/>
              <w:jc w:val="center"/>
              <w:rPr>
                <w:rFonts w:ascii="Times New Roman" w:hAnsi="Times New Roman" w:cs="Times New Roman"/>
              </w:rPr>
            </w:pPr>
            <w:proofErr w:type="spellStart"/>
            <w:proofErr w:type="gramStart"/>
            <w:r w:rsidRPr="00B509AB">
              <w:rPr>
                <w:rFonts w:ascii="Times New Roman" w:eastAsia="Times New Roman" w:hAnsi="Times New Roman" w:cs="Times New Roman"/>
              </w:rPr>
              <w:t>Ведомствен-ный</w:t>
            </w:r>
            <w:proofErr w:type="spellEnd"/>
            <w:proofErr w:type="gramEnd"/>
            <w:r w:rsidRPr="00B509AB">
              <w:rPr>
                <w:rFonts w:ascii="Times New Roman" w:eastAsia="Times New Roman" w:hAnsi="Times New Roman" w:cs="Times New Roman"/>
              </w:rPr>
              <w:t xml:space="preserve"> отчет</w:t>
            </w:r>
          </w:p>
        </w:tc>
        <w:tc>
          <w:tcPr>
            <w:tcW w:w="851" w:type="dxa"/>
            <w:vAlign w:val="center"/>
          </w:tcPr>
          <w:p w:rsidR="00F57FC6" w:rsidRPr="00B509AB" w:rsidRDefault="00F57FC6" w:rsidP="00FE20B2">
            <w:pPr>
              <w:autoSpaceDE w:val="0"/>
              <w:autoSpaceDN w:val="0"/>
              <w:adjustRightInd w:val="0"/>
              <w:spacing w:after="0" w:line="240" w:lineRule="auto"/>
              <w:jc w:val="center"/>
              <w:rPr>
                <w:rFonts w:ascii="Times New Roman" w:hAnsi="Times New Roman" w:cs="Times New Roman"/>
                <w:sz w:val="24"/>
                <w:szCs w:val="24"/>
              </w:rPr>
            </w:pPr>
            <w:r w:rsidRPr="00B509AB">
              <w:rPr>
                <w:rFonts w:ascii="Times New Roman" w:hAnsi="Times New Roman" w:cs="Times New Roman"/>
                <w:sz w:val="24"/>
                <w:szCs w:val="24"/>
              </w:rPr>
              <w:t>82,9</w:t>
            </w:r>
          </w:p>
        </w:tc>
        <w:tc>
          <w:tcPr>
            <w:tcW w:w="992" w:type="dxa"/>
            <w:vAlign w:val="center"/>
          </w:tcPr>
          <w:p w:rsidR="00F57FC6" w:rsidRPr="00B509AB" w:rsidRDefault="00F57FC6" w:rsidP="00FE20B2">
            <w:pPr>
              <w:autoSpaceDE w:val="0"/>
              <w:autoSpaceDN w:val="0"/>
              <w:adjustRightInd w:val="0"/>
              <w:spacing w:after="0" w:line="240" w:lineRule="auto"/>
              <w:jc w:val="center"/>
              <w:rPr>
                <w:rFonts w:ascii="Times New Roman" w:hAnsi="Times New Roman" w:cs="Times New Roman"/>
                <w:sz w:val="24"/>
                <w:szCs w:val="24"/>
              </w:rPr>
            </w:pPr>
            <w:r w:rsidRPr="00B509AB">
              <w:rPr>
                <w:rFonts w:ascii="Times New Roman" w:hAnsi="Times New Roman" w:cs="Times New Roman"/>
                <w:sz w:val="24"/>
                <w:szCs w:val="24"/>
              </w:rPr>
              <w:t>82,9</w:t>
            </w:r>
          </w:p>
        </w:tc>
        <w:tc>
          <w:tcPr>
            <w:tcW w:w="992" w:type="dxa"/>
            <w:vAlign w:val="center"/>
          </w:tcPr>
          <w:p w:rsidR="00F57FC6" w:rsidRPr="00B509AB" w:rsidRDefault="00F57FC6" w:rsidP="00FE20B2">
            <w:pPr>
              <w:autoSpaceDE w:val="0"/>
              <w:autoSpaceDN w:val="0"/>
              <w:adjustRightInd w:val="0"/>
              <w:spacing w:after="0" w:line="240" w:lineRule="auto"/>
              <w:jc w:val="center"/>
              <w:rPr>
                <w:rFonts w:ascii="Times New Roman" w:hAnsi="Times New Roman" w:cs="Times New Roman"/>
                <w:sz w:val="24"/>
                <w:szCs w:val="24"/>
              </w:rPr>
            </w:pPr>
            <w:r w:rsidRPr="00B509AB">
              <w:rPr>
                <w:rFonts w:ascii="Times New Roman" w:hAnsi="Times New Roman" w:cs="Times New Roman"/>
                <w:sz w:val="24"/>
                <w:szCs w:val="24"/>
              </w:rPr>
              <w:t>82,9</w:t>
            </w:r>
          </w:p>
        </w:tc>
        <w:tc>
          <w:tcPr>
            <w:tcW w:w="931" w:type="dxa"/>
            <w:vAlign w:val="center"/>
          </w:tcPr>
          <w:p w:rsidR="00F57FC6" w:rsidRPr="00B509AB" w:rsidRDefault="00F57FC6" w:rsidP="00FE20B2">
            <w:pPr>
              <w:autoSpaceDE w:val="0"/>
              <w:autoSpaceDN w:val="0"/>
              <w:adjustRightInd w:val="0"/>
              <w:spacing w:after="0" w:line="240" w:lineRule="auto"/>
              <w:jc w:val="center"/>
              <w:rPr>
                <w:rFonts w:ascii="Times New Roman" w:hAnsi="Times New Roman" w:cs="Times New Roman"/>
                <w:sz w:val="24"/>
                <w:szCs w:val="24"/>
              </w:rPr>
            </w:pPr>
            <w:r w:rsidRPr="00B509AB">
              <w:rPr>
                <w:rFonts w:ascii="Times New Roman" w:hAnsi="Times New Roman" w:cs="Times New Roman"/>
                <w:sz w:val="24"/>
                <w:szCs w:val="24"/>
              </w:rPr>
              <w:t>82,9</w:t>
            </w:r>
          </w:p>
        </w:tc>
      </w:tr>
    </w:tbl>
    <w:p w:rsidR="00F825D9" w:rsidRPr="00B509AB" w:rsidRDefault="00F825D9" w:rsidP="00F825D9">
      <w:pPr>
        <w:pStyle w:val="ConsPlusNormal"/>
        <w:rPr>
          <w:rFonts w:ascii="Times New Roman" w:hAnsi="Times New Roman" w:cs="Times New Roman"/>
        </w:rPr>
      </w:pPr>
    </w:p>
    <w:p w:rsidR="00FC0F10" w:rsidRPr="00B509AB" w:rsidRDefault="00FC0F10" w:rsidP="00FC0F10">
      <w:pPr>
        <w:spacing w:after="0" w:line="240" w:lineRule="auto"/>
        <w:rPr>
          <w:rFonts w:ascii="Times New Roman" w:hAnsi="Times New Roman" w:cs="Times New Roman"/>
        </w:rPr>
        <w:sectPr w:rsidR="00FC0F10" w:rsidRPr="00B509AB" w:rsidSect="00F57FC6">
          <w:pgSz w:w="16838" w:h="11906" w:orient="landscape" w:code="9"/>
          <w:pgMar w:top="993" w:right="1134" w:bottom="1134" w:left="1134" w:header="0" w:footer="0" w:gutter="0"/>
          <w:cols w:space="720"/>
          <w:docGrid w:linePitch="299"/>
        </w:sectPr>
      </w:pPr>
    </w:p>
    <w:tbl>
      <w:tblPr>
        <w:tblStyle w:val="af0"/>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tblGrid>
      <w:tr w:rsidR="00FC0F10" w:rsidRPr="00B509AB" w:rsidTr="00415152">
        <w:tc>
          <w:tcPr>
            <w:tcW w:w="4471" w:type="dxa"/>
          </w:tcPr>
          <w:p w:rsidR="00FC0F10" w:rsidRPr="00B509AB" w:rsidRDefault="00FC0F10" w:rsidP="00415152">
            <w:pPr>
              <w:pStyle w:val="ConsPlusNormal"/>
              <w:rPr>
                <w:rFonts w:ascii="Times New Roman" w:hAnsi="Times New Roman" w:cs="Times New Roman"/>
                <w:sz w:val="24"/>
                <w:szCs w:val="24"/>
              </w:rPr>
            </w:pPr>
            <w:r w:rsidRPr="00B509AB">
              <w:rPr>
                <w:rFonts w:ascii="Times New Roman" w:hAnsi="Times New Roman" w:cs="Times New Roman"/>
                <w:sz w:val="24"/>
                <w:szCs w:val="24"/>
              </w:rPr>
              <w:lastRenderedPageBreak/>
              <w:t>Приложение № 2</w:t>
            </w:r>
          </w:p>
          <w:p w:rsidR="00FC0F10" w:rsidRPr="00B509AB" w:rsidRDefault="00FC0F10" w:rsidP="00415152">
            <w:pPr>
              <w:pStyle w:val="ConsPlusNormal"/>
              <w:rPr>
                <w:rFonts w:ascii="Times New Roman" w:hAnsi="Times New Roman" w:cs="Times New Roman"/>
                <w:sz w:val="24"/>
                <w:szCs w:val="24"/>
              </w:rPr>
            </w:pPr>
            <w:r w:rsidRPr="00B509AB">
              <w:rPr>
                <w:rFonts w:ascii="Times New Roman" w:hAnsi="Times New Roman" w:cs="Times New Roman"/>
                <w:sz w:val="24"/>
                <w:szCs w:val="24"/>
              </w:rPr>
              <w:t>к подпрограмме 1</w:t>
            </w:r>
          </w:p>
          <w:p w:rsidR="00FC0F10" w:rsidRPr="00B509AB" w:rsidRDefault="00FC0F10" w:rsidP="00415152">
            <w:pPr>
              <w:pStyle w:val="ConsPlusNormal"/>
              <w:rPr>
                <w:rFonts w:ascii="Times New Roman" w:hAnsi="Times New Roman" w:cs="Times New Roman"/>
                <w:sz w:val="24"/>
                <w:szCs w:val="24"/>
              </w:rPr>
            </w:pPr>
            <w:r w:rsidRPr="00B509AB">
              <w:rPr>
                <w:rFonts w:ascii="Times New Roman" w:hAnsi="Times New Roman" w:cs="Times New Roman"/>
                <w:sz w:val="24"/>
                <w:szCs w:val="24"/>
              </w:rPr>
              <w:t>муниципальной программы</w:t>
            </w:r>
          </w:p>
          <w:p w:rsidR="00FC0F10" w:rsidRDefault="00FC0F10" w:rsidP="00415152">
            <w:pPr>
              <w:pStyle w:val="ConsPlusNormal"/>
              <w:rPr>
                <w:rFonts w:ascii="Times New Roman" w:hAnsi="Times New Roman" w:cs="Times New Roman"/>
                <w:sz w:val="24"/>
                <w:szCs w:val="24"/>
              </w:rPr>
            </w:pPr>
            <w:r w:rsidRPr="00B509AB">
              <w:rPr>
                <w:rFonts w:ascii="Times New Roman" w:hAnsi="Times New Roman" w:cs="Times New Roman"/>
                <w:sz w:val="24"/>
                <w:szCs w:val="24"/>
              </w:rPr>
              <w:t xml:space="preserve">города Боготола </w:t>
            </w:r>
          </w:p>
          <w:p w:rsidR="00FC0F10" w:rsidRPr="00B509AB" w:rsidRDefault="00FC0F10" w:rsidP="00415152">
            <w:pPr>
              <w:pStyle w:val="ConsPlusNormal"/>
              <w:rPr>
                <w:rFonts w:ascii="Times New Roman" w:hAnsi="Times New Roman" w:cs="Times New Roman"/>
                <w:sz w:val="24"/>
                <w:szCs w:val="24"/>
              </w:rPr>
            </w:pPr>
            <w:r>
              <w:rPr>
                <w:rFonts w:ascii="Times New Roman" w:hAnsi="Times New Roman" w:cs="Times New Roman"/>
                <w:sz w:val="24"/>
                <w:szCs w:val="24"/>
              </w:rPr>
              <w:t>«Развитие образования»</w:t>
            </w:r>
          </w:p>
        </w:tc>
      </w:tr>
    </w:tbl>
    <w:p w:rsidR="00FC0F10" w:rsidRPr="00B509AB" w:rsidRDefault="00FC0F10" w:rsidP="00FC0F10">
      <w:pPr>
        <w:widowControl w:val="0"/>
        <w:autoSpaceDE w:val="0"/>
        <w:autoSpaceDN w:val="0"/>
        <w:spacing w:after="0" w:line="240" w:lineRule="auto"/>
        <w:jc w:val="center"/>
        <w:rPr>
          <w:rFonts w:ascii="Times New Roman" w:eastAsia="Times New Roman" w:hAnsi="Times New Roman" w:cs="Times New Roman"/>
          <w:szCs w:val="20"/>
        </w:rPr>
      </w:pPr>
      <w:bookmarkStart w:id="3" w:name="P485"/>
      <w:bookmarkEnd w:id="3"/>
    </w:p>
    <w:p w:rsidR="00FC0F10" w:rsidRPr="00423B90"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423B90">
        <w:rPr>
          <w:rFonts w:ascii="Times New Roman" w:eastAsia="Times New Roman" w:hAnsi="Times New Roman" w:cs="Times New Roman"/>
          <w:sz w:val="24"/>
          <w:szCs w:val="24"/>
        </w:rPr>
        <w:t>ПЕРЕЧЕНЬ</w:t>
      </w:r>
    </w:p>
    <w:p w:rsidR="00FC0F10" w:rsidRPr="00423B90" w:rsidRDefault="00FC0F10" w:rsidP="00FC0F10">
      <w:pPr>
        <w:pStyle w:val="ConsPlusNormal"/>
        <w:jc w:val="center"/>
        <w:rPr>
          <w:rFonts w:ascii="Times New Roman" w:eastAsia="Calibri" w:hAnsi="Times New Roman" w:cs="Times New Roman"/>
          <w:sz w:val="24"/>
          <w:szCs w:val="24"/>
          <w:lang w:eastAsia="en-US"/>
        </w:rPr>
      </w:pPr>
      <w:r w:rsidRPr="00423B90">
        <w:rPr>
          <w:rFonts w:ascii="Times New Roman" w:eastAsia="Calibri" w:hAnsi="Times New Roman" w:cs="Times New Roman"/>
          <w:sz w:val="24"/>
          <w:szCs w:val="24"/>
          <w:lang w:eastAsia="en-US"/>
        </w:rPr>
        <w:t>МЕРОПРИЯТИЙ ПОДПРОГРАММЫ</w:t>
      </w:r>
    </w:p>
    <w:p w:rsidR="00FC0F10" w:rsidRPr="00423B90" w:rsidRDefault="00FC0F10" w:rsidP="00FC0F10">
      <w:pPr>
        <w:pStyle w:val="ConsPlusNormal"/>
        <w:jc w:val="center"/>
        <w:rPr>
          <w:rFonts w:ascii="Times New Roman" w:hAnsi="Times New Roman" w:cs="Times New Roman"/>
          <w:sz w:val="24"/>
          <w:szCs w:val="24"/>
        </w:rPr>
      </w:pPr>
      <w:r w:rsidRPr="00423B90">
        <w:rPr>
          <w:rFonts w:ascii="Times New Roman" w:hAnsi="Times New Roman" w:cs="Times New Roman"/>
          <w:b/>
          <w:spacing w:val="1"/>
          <w:sz w:val="24"/>
          <w:szCs w:val="24"/>
        </w:rPr>
        <w:t>«</w:t>
      </w:r>
      <w:r w:rsidRPr="00423B90">
        <w:rPr>
          <w:rFonts w:ascii="Times New Roman" w:hAnsi="Times New Roman" w:cs="Times New Roman"/>
          <w:b/>
          <w:kern w:val="2"/>
          <w:sz w:val="24"/>
          <w:szCs w:val="24"/>
        </w:rPr>
        <w:t xml:space="preserve">Развитие дошкольного, </w:t>
      </w:r>
      <w:r w:rsidRPr="00423B90">
        <w:rPr>
          <w:rFonts w:ascii="Times New Roman" w:hAnsi="Times New Roman" w:cs="Times New Roman"/>
          <w:b/>
          <w:bCs/>
          <w:kern w:val="2"/>
          <w:sz w:val="24"/>
          <w:szCs w:val="24"/>
        </w:rPr>
        <w:t>общего и дополнительного образования</w:t>
      </w:r>
      <w:r w:rsidRPr="00423B90">
        <w:rPr>
          <w:rFonts w:ascii="Times New Roman" w:hAnsi="Times New Roman" w:cs="Times New Roman"/>
          <w:b/>
          <w:kern w:val="2"/>
          <w:sz w:val="24"/>
          <w:szCs w:val="24"/>
        </w:rPr>
        <w:t xml:space="preserve">»  </w:t>
      </w:r>
    </w:p>
    <w:p w:rsidR="00FC0F10" w:rsidRPr="00423B90" w:rsidRDefault="00FC0F10" w:rsidP="00FC0F10">
      <w:pPr>
        <w:pStyle w:val="ConsPlusNormal"/>
        <w:jc w:val="center"/>
        <w:rPr>
          <w:rFonts w:ascii="Times New Roman" w:hAnsi="Times New Roman" w:cs="Times New Roman"/>
          <w:sz w:val="24"/>
          <w:szCs w:val="24"/>
        </w:rPr>
      </w:pPr>
    </w:p>
    <w:tbl>
      <w:tblPr>
        <w:tblpPr w:leftFromText="180" w:rightFromText="180" w:vertAnchor="text" w:tblpXSpec="center" w:tblpY="1"/>
        <w:tblOverlap w:val="neve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2639"/>
        <w:gridCol w:w="837"/>
        <w:gridCol w:w="656"/>
        <w:gridCol w:w="670"/>
        <w:gridCol w:w="1380"/>
        <w:gridCol w:w="76"/>
        <w:gridCol w:w="488"/>
        <w:gridCol w:w="68"/>
        <w:gridCol w:w="1207"/>
        <w:gridCol w:w="1276"/>
        <w:gridCol w:w="95"/>
        <w:gridCol w:w="1340"/>
        <w:gridCol w:w="1708"/>
        <w:gridCol w:w="2503"/>
      </w:tblGrid>
      <w:tr w:rsidR="00FC0F10" w:rsidRPr="00B509AB" w:rsidTr="00F95E93">
        <w:trPr>
          <w:trHeight w:val="377"/>
        </w:trPr>
        <w:tc>
          <w:tcPr>
            <w:tcW w:w="684"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roofErr w:type="gramStart"/>
            <w:r w:rsidRPr="00B509AB">
              <w:rPr>
                <w:rFonts w:ascii="Times New Roman" w:eastAsia="Times New Roman" w:hAnsi="Times New Roman" w:cs="Times New Roman"/>
              </w:rPr>
              <w:t>п</w:t>
            </w:r>
            <w:proofErr w:type="gramEnd"/>
            <w:r w:rsidRPr="00B509AB">
              <w:rPr>
                <w:rFonts w:ascii="Times New Roman" w:eastAsia="Times New Roman" w:hAnsi="Times New Roman" w:cs="Times New Roman"/>
              </w:rPr>
              <w:t>/п</w:t>
            </w:r>
          </w:p>
        </w:tc>
        <w:tc>
          <w:tcPr>
            <w:tcW w:w="2639"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Цели, задачи, мероприятия подпрограммы</w:t>
            </w:r>
          </w:p>
        </w:tc>
        <w:tc>
          <w:tcPr>
            <w:tcW w:w="837"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ГРБС</w:t>
            </w:r>
          </w:p>
        </w:tc>
        <w:tc>
          <w:tcPr>
            <w:tcW w:w="3338" w:type="dxa"/>
            <w:gridSpan w:val="6"/>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Код бюджетной классификации</w:t>
            </w:r>
          </w:p>
        </w:tc>
        <w:tc>
          <w:tcPr>
            <w:tcW w:w="5626" w:type="dxa"/>
            <w:gridSpan w:val="5"/>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 xml:space="preserve">Расходы по годам реализации программы, </w:t>
            </w:r>
            <w:r w:rsidR="003312AE">
              <w:rPr>
                <w:rFonts w:ascii="Times New Roman" w:eastAsia="Times New Roman" w:hAnsi="Times New Roman" w:cs="Times New Roman"/>
              </w:rPr>
              <w:t xml:space="preserve">тысяч </w:t>
            </w:r>
            <w:r w:rsidRPr="00B509AB">
              <w:rPr>
                <w:rFonts w:ascii="Times New Roman" w:eastAsia="Times New Roman" w:hAnsi="Times New Roman" w:cs="Times New Roman"/>
              </w:rPr>
              <w:t>рублей</w:t>
            </w:r>
          </w:p>
        </w:tc>
        <w:tc>
          <w:tcPr>
            <w:tcW w:w="2503" w:type="dxa"/>
            <w:vMerge w:val="restart"/>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C0F10" w:rsidRPr="00B509AB" w:rsidTr="00F95E93">
        <w:trPr>
          <w:trHeight w:val="1053"/>
        </w:trPr>
        <w:tc>
          <w:tcPr>
            <w:tcW w:w="684"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2639"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837"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c>
          <w:tcPr>
            <w:tcW w:w="656"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ГРБС</w:t>
            </w:r>
          </w:p>
        </w:tc>
        <w:tc>
          <w:tcPr>
            <w:tcW w:w="670"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proofErr w:type="spellStart"/>
            <w:r w:rsidRPr="00B509AB">
              <w:rPr>
                <w:rFonts w:ascii="Times New Roman" w:eastAsia="Times New Roman" w:hAnsi="Times New Roman" w:cs="Times New Roman"/>
              </w:rPr>
              <w:t>РзПр</w:t>
            </w:r>
            <w:proofErr w:type="spellEnd"/>
          </w:p>
        </w:tc>
        <w:tc>
          <w:tcPr>
            <w:tcW w:w="1456" w:type="dxa"/>
            <w:gridSpan w:val="2"/>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ЦСР</w:t>
            </w:r>
          </w:p>
        </w:tc>
        <w:tc>
          <w:tcPr>
            <w:tcW w:w="556" w:type="dxa"/>
            <w:gridSpan w:val="2"/>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ВР</w:t>
            </w:r>
          </w:p>
        </w:tc>
        <w:tc>
          <w:tcPr>
            <w:tcW w:w="1207"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очередной финансовый год</w:t>
            </w:r>
          </w:p>
          <w:p w:rsidR="00FC0F10" w:rsidRPr="00B509AB" w:rsidRDefault="00FC0F10" w:rsidP="00CE0290">
            <w:pPr>
              <w:widowControl w:val="0"/>
              <w:autoSpaceDE w:val="0"/>
              <w:autoSpaceDN w:val="0"/>
              <w:spacing w:after="0" w:line="240" w:lineRule="auto"/>
              <w:jc w:val="center"/>
              <w:rPr>
                <w:rFonts w:ascii="Times New Roman" w:eastAsia="Times New Roman" w:hAnsi="Times New Roman" w:cs="Times New Roman"/>
                <w:b/>
              </w:rPr>
            </w:pPr>
            <w:r w:rsidRPr="00B509AB">
              <w:rPr>
                <w:rFonts w:ascii="Times New Roman" w:eastAsia="Times New Roman" w:hAnsi="Times New Roman" w:cs="Times New Roman"/>
                <w:b/>
              </w:rPr>
              <w:t>202</w:t>
            </w:r>
            <w:r w:rsidR="00CE0290">
              <w:rPr>
                <w:rFonts w:ascii="Times New Roman" w:eastAsia="Times New Roman" w:hAnsi="Times New Roman" w:cs="Times New Roman"/>
                <w:b/>
              </w:rPr>
              <w:t>1</w:t>
            </w:r>
          </w:p>
        </w:tc>
        <w:tc>
          <w:tcPr>
            <w:tcW w:w="1276"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1-й год планового периода</w:t>
            </w:r>
          </w:p>
          <w:p w:rsidR="00FC0F10" w:rsidRPr="00B509AB" w:rsidRDefault="00FC0F10" w:rsidP="00CE0290">
            <w:pPr>
              <w:widowControl w:val="0"/>
              <w:autoSpaceDE w:val="0"/>
              <w:autoSpaceDN w:val="0"/>
              <w:spacing w:after="0" w:line="240" w:lineRule="auto"/>
              <w:jc w:val="center"/>
              <w:rPr>
                <w:rFonts w:ascii="Times New Roman" w:eastAsia="Times New Roman" w:hAnsi="Times New Roman" w:cs="Times New Roman"/>
                <w:b/>
              </w:rPr>
            </w:pPr>
            <w:r w:rsidRPr="00B509AB">
              <w:rPr>
                <w:rFonts w:ascii="Times New Roman" w:eastAsia="Times New Roman" w:hAnsi="Times New Roman" w:cs="Times New Roman"/>
                <w:b/>
              </w:rPr>
              <w:t>202</w:t>
            </w:r>
            <w:r w:rsidR="00CE0290">
              <w:rPr>
                <w:rFonts w:ascii="Times New Roman" w:eastAsia="Times New Roman" w:hAnsi="Times New Roman" w:cs="Times New Roman"/>
                <w:b/>
              </w:rPr>
              <w:t>2</w:t>
            </w:r>
          </w:p>
        </w:tc>
        <w:tc>
          <w:tcPr>
            <w:tcW w:w="1435" w:type="dxa"/>
            <w:gridSpan w:val="2"/>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2-й год планового периода</w:t>
            </w:r>
          </w:p>
          <w:p w:rsidR="00FC0F10" w:rsidRPr="00B509AB" w:rsidRDefault="00FC0F10" w:rsidP="00CE0290">
            <w:pPr>
              <w:widowControl w:val="0"/>
              <w:autoSpaceDE w:val="0"/>
              <w:autoSpaceDN w:val="0"/>
              <w:spacing w:after="0" w:line="240" w:lineRule="auto"/>
              <w:jc w:val="center"/>
              <w:rPr>
                <w:rFonts w:ascii="Times New Roman" w:eastAsia="Times New Roman" w:hAnsi="Times New Roman" w:cs="Times New Roman"/>
                <w:b/>
              </w:rPr>
            </w:pPr>
            <w:r w:rsidRPr="00B509AB">
              <w:rPr>
                <w:rFonts w:ascii="Times New Roman" w:eastAsia="Times New Roman" w:hAnsi="Times New Roman" w:cs="Times New Roman"/>
                <w:b/>
              </w:rPr>
              <w:t>202</w:t>
            </w:r>
            <w:r w:rsidR="00CE0290">
              <w:rPr>
                <w:rFonts w:ascii="Times New Roman" w:eastAsia="Times New Roman" w:hAnsi="Times New Roman" w:cs="Times New Roman"/>
                <w:b/>
              </w:rPr>
              <w:t>3</w:t>
            </w:r>
          </w:p>
        </w:tc>
        <w:tc>
          <w:tcPr>
            <w:tcW w:w="1708"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итого на очередной финансовый год и плановый период</w:t>
            </w:r>
          </w:p>
        </w:tc>
        <w:tc>
          <w:tcPr>
            <w:tcW w:w="2503" w:type="dxa"/>
            <w:vMerge/>
            <w:vAlign w:val="center"/>
          </w:tcPr>
          <w:p w:rsidR="00FC0F10" w:rsidRPr="00B509AB" w:rsidRDefault="00FC0F10" w:rsidP="00415152">
            <w:pPr>
              <w:spacing w:after="0" w:line="240" w:lineRule="auto"/>
              <w:jc w:val="center"/>
              <w:rPr>
                <w:rFonts w:ascii="Times New Roman" w:eastAsia="Calibri" w:hAnsi="Times New Roman" w:cs="Times New Roman"/>
                <w:lang w:eastAsia="en-US"/>
              </w:rPr>
            </w:pPr>
          </w:p>
        </w:tc>
      </w:tr>
      <w:tr w:rsidR="00FC0F10" w:rsidRPr="00B509AB" w:rsidTr="00F95E93">
        <w:trPr>
          <w:trHeight w:val="216"/>
        </w:trPr>
        <w:tc>
          <w:tcPr>
            <w:tcW w:w="684"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1</w:t>
            </w:r>
          </w:p>
        </w:tc>
        <w:tc>
          <w:tcPr>
            <w:tcW w:w="2639"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2</w:t>
            </w:r>
          </w:p>
        </w:tc>
        <w:tc>
          <w:tcPr>
            <w:tcW w:w="837"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3</w:t>
            </w:r>
          </w:p>
        </w:tc>
        <w:tc>
          <w:tcPr>
            <w:tcW w:w="656"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4</w:t>
            </w:r>
          </w:p>
        </w:tc>
        <w:tc>
          <w:tcPr>
            <w:tcW w:w="670"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5</w:t>
            </w:r>
          </w:p>
        </w:tc>
        <w:tc>
          <w:tcPr>
            <w:tcW w:w="1456" w:type="dxa"/>
            <w:gridSpan w:val="2"/>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6</w:t>
            </w:r>
          </w:p>
        </w:tc>
        <w:tc>
          <w:tcPr>
            <w:tcW w:w="556" w:type="dxa"/>
            <w:gridSpan w:val="2"/>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7</w:t>
            </w:r>
          </w:p>
        </w:tc>
        <w:tc>
          <w:tcPr>
            <w:tcW w:w="1207"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8</w:t>
            </w:r>
          </w:p>
        </w:tc>
        <w:tc>
          <w:tcPr>
            <w:tcW w:w="1276"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9</w:t>
            </w:r>
          </w:p>
        </w:tc>
        <w:tc>
          <w:tcPr>
            <w:tcW w:w="1435" w:type="dxa"/>
            <w:gridSpan w:val="2"/>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10</w:t>
            </w:r>
          </w:p>
        </w:tc>
        <w:tc>
          <w:tcPr>
            <w:tcW w:w="1708"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11</w:t>
            </w:r>
          </w:p>
        </w:tc>
        <w:tc>
          <w:tcPr>
            <w:tcW w:w="2503" w:type="dxa"/>
            <w:vAlign w:val="center"/>
          </w:tcPr>
          <w:p w:rsidR="00FC0F10" w:rsidRPr="00B509AB"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B509AB">
              <w:rPr>
                <w:rFonts w:ascii="Times New Roman" w:eastAsia="Times New Roman" w:hAnsi="Times New Roman" w:cs="Times New Roman"/>
              </w:rPr>
              <w:t>12</w:t>
            </w:r>
          </w:p>
        </w:tc>
      </w:tr>
      <w:tr w:rsidR="00FC0F10" w:rsidRPr="00B509AB" w:rsidTr="00F95E93">
        <w:trPr>
          <w:trHeight w:val="158"/>
        </w:trPr>
        <w:tc>
          <w:tcPr>
            <w:tcW w:w="68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4943" w:type="dxa"/>
            <w:gridSpan w:val="14"/>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Наименование подпрограммы</w:t>
            </w:r>
            <w:r w:rsidRPr="00B509AB">
              <w:rPr>
                <w:rFonts w:ascii="Times New Roman" w:hAnsi="Times New Roman" w:cs="Times New Roman"/>
                <w:b/>
                <w:spacing w:val="1"/>
              </w:rPr>
              <w:t>№ 1 «</w:t>
            </w:r>
            <w:r w:rsidRPr="00B509AB">
              <w:rPr>
                <w:rFonts w:ascii="Times New Roman" w:hAnsi="Times New Roman" w:cs="Times New Roman"/>
                <w:b/>
                <w:kern w:val="2"/>
              </w:rPr>
              <w:t xml:space="preserve">Развитие дошкольного, </w:t>
            </w:r>
            <w:r w:rsidRPr="00B509AB">
              <w:rPr>
                <w:rFonts w:ascii="Times New Roman" w:hAnsi="Times New Roman" w:cs="Times New Roman"/>
                <w:b/>
                <w:bCs/>
                <w:kern w:val="2"/>
              </w:rPr>
              <w:t>общего и дополнительного образования</w:t>
            </w:r>
            <w:r w:rsidRPr="00B509AB">
              <w:rPr>
                <w:rFonts w:ascii="Times New Roman" w:hAnsi="Times New Roman" w:cs="Times New Roman"/>
                <w:b/>
                <w:kern w:val="2"/>
              </w:rPr>
              <w:t xml:space="preserve">»  </w:t>
            </w:r>
          </w:p>
        </w:tc>
      </w:tr>
      <w:tr w:rsidR="00FC0F10" w:rsidRPr="00B509AB" w:rsidTr="00F95E93">
        <w:trPr>
          <w:trHeight w:val="121"/>
        </w:trPr>
        <w:tc>
          <w:tcPr>
            <w:tcW w:w="68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4943" w:type="dxa"/>
            <w:gridSpan w:val="14"/>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 xml:space="preserve">Цель подпрограммы: </w:t>
            </w:r>
            <w:r w:rsidRPr="00B509AB">
              <w:rPr>
                <w:rFonts w:ascii="Times New Roman" w:eastAsia="Calibri" w:hAnsi="Times New Roman" w:cs="Times New Roman"/>
              </w:rPr>
              <w:t>С</w:t>
            </w:r>
            <w:r w:rsidRPr="00B509AB">
              <w:rPr>
                <w:rFonts w:ascii="Times New Roman" w:hAnsi="Times New Roman" w:cs="Times New Roman"/>
              </w:rPr>
              <w:t>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FC0F10" w:rsidRPr="00B509AB" w:rsidTr="00F95E93">
        <w:trPr>
          <w:trHeight w:val="57"/>
        </w:trPr>
        <w:tc>
          <w:tcPr>
            <w:tcW w:w="684" w:type="dxa"/>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p>
        </w:tc>
        <w:tc>
          <w:tcPr>
            <w:tcW w:w="14943" w:type="dxa"/>
            <w:gridSpan w:val="14"/>
          </w:tcPr>
          <w:p w:rsidR="00FC0F10" w:rsidRPr="00B509AB" w:rsidRDefault="00FC0F10" w:rsidP="00415152">
            <w:pPr>
              <w:widowControl w:val="0"/>
              <w:autoSpaceDE w:val="0"/>
              <w:autoSpaceDN w:val="0"/>
              <w:spacing w:after="0" w:line="240" w:lineRule="auto"/>
              <w:rPr>
                <w:rFonts w:ascii="Times New Roman" w:eastAsia="Times New Roman" w:hAnsi="Times New Roman" w:cs="Times New Roman"/>
              </w:rPr>
            </w:pPr>
            <w:r w:rsidRPr="00B509AB">
              <w:rPr>
                <w:rFonts w:ascii="Times New Roman" w:eastAsia="Times New Roman" w:hAnsi="Times New Roman" w:cs="Times New Roman"/>
              </w:rPr>
              <w:t xml:space="preserve">Задача: </w:t>
            </w:r>
            <w:r w:rsidRPr="00B509AB">
              <w:rPr>
                <w:rFonts w:ascii="Times New Roman" w:hAnsi="Times New Roman" w:cs="Times New Roman"/>
                <w:b/>
              </w:rPr>
              <w:t xml:space="preserve"> Обеспечить доступность дошкольного образования, соответствующему единому стандарту качества дошкольного образования</w:t>
            </w:r>
          </w:p>
        </w:tc>
      </w:tr>
      <w:tr w:rsidR="00FC0F10" w:rsidRPr="005D0C27" w:rsidTr="0099134D">
        <w:trPr>
          <w:trHeight w:val="600"/>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w:t>
            </w:r>
          </w:p>
        </w:tc>
        <w:tc>
          <w:tcPr>
            <w:tcW w:w="2639" w:type="dxa"/>
          </w:tcPr>
          <w:p w:rsidR="00FC0F10" w:rsidRPr="005D0C27" w:rsidRDefault="00FC0F10" w:rsidP="00415152">
            <w:pPr>
              <w:spacing w:after="0" w:line="240" w:lineRule="auto"/>
              <w:rPr>
                <w:rFonts w:ascii="Times New Roman" w:hAnsi="Times New Roman" w:cs="Times New Roman"/>
                <w:b/>
              </w:rPr>
            </w:pPr>
            <w:r w:rsidRPr="005D0C27">
              <w:rPr>
                <w:rFonts w:ascii="Times New Roman" w:hAnsi="Times New Roman" w:cs="Times New Roman"/>
                <w:b/>
              </w:rPr>
              <w:t xml:space="preserve">Мероприятие 1.1.1 </w:t>
            </w:r>
            <w:r w:rsidRPr="005D0C27">
              <w:rPr>
                <w:rFonts w:ascii="Times New Roman" w:hAnsi="Times New Roman" w:cs="Times New Roman"/>
              </w:rPr>
              <w:t xml:space="preserve">Финансирование расходов, необходимых на реализацию основной общеобразовательной программы дошкольного образования  детей, обеспечение функционирования муниципальных дошкольных </w:t>
            </w:r>
            <w:r w:rsidRPr="005D0C27">
              <w:rPr>
                <w:rFonts w:ascii="Times New Roman" w:hAnsi="Times New Roman" w:cs="Times New Roman"/>
              </w:rPr>
              <w:lastRenderedPageBreak/>
              <w:t xml:space="preserve">образовательных учреждений </w:t>
            </w:r>
          </w:p>
        </w:tc>
        <w:tc>
          <w:tcPr>
            <w:tcW w:w="837" w:type="dxa"/>
          </w:tcPr>
          <w:p w:rsidR="00FC0F10" w:rsidRPr="005D0C27" w:rsidRDefault="00FC0F10" w:rsidP="00415152">
            <w:pPr>
              <w:spacing w:after="0" w:line="240" w:lineRule="auto"/>
              <w:rPr>
                <w:rFonts w:ascii="Times New Roman" w:eastAsia="Calibri" w:hAnsi="Times New Roman" w:cs="Times New Roman"/>
              </w:rPr>
            </w:pPr>
            <w:r w:rsidRPr="005D0C27">
              <w:rPr>
                <w:rFonts w:ascii="Times New Roman" w:eastAsia="Calibri" w:hAnsi="Times New Roman" w:cs="Times New Roman"/>
              </w:rPr>
              <w:lastRenderedPageBreak/>
              <w:t>МКУ «Управление образования г. Боготола»</w:t>
            </w:r>
          </w:p>
        </w:tc>
        <w:tc>
          <w:tcPr>
            <w:tcW w:w="656"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0701</w:t>
            </w:r>
          </w:p>
        </w:tc>
        <w:tc>
          <w:tcPr>
            <w:tcW w:w="1380"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0110060010</w:t>
            </w: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22AEB" w:rsidRPr="005D0C27" w:rsidRDefault="00F22AEB"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22AEB" w:rsidRPr="005D0C27" w:rsidRDefault="00F22AEB"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632" w:type="dxa"/>
            <w:gridSpan w:val="3"/>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w:t>
            </w:r>
            <w:r w:rsidR="008E729E" w:rsidRPr="005D0C27">
              <w:rPr>
                <w:rFonts w:ascii="Times New Roman" w:eastAsia="Times New Roman" w:hAnsi="Times New Roman" w:cs="Times New Roman"/>
              </w:rPr>
              <w:t>11</w:t>
            </w:r>
          </w:p>
          <w:p w:rsidR="008E729E" w:rsidRPr="005D0C27" w:rsidRDefault="008E729E"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07" w:type="dxa"/>
            <w:shd w:val="clear" w:color="auto" w:fill="auto"/>
          </w:tcPr>
          <w:p w:rsidR="00FC0F10" w:rsidRPr="005D0C27" w:rsidRDefault="004F45CB" w:rsidP="00FE0F69">
            <w:pPr>
              <w:widowControl w:val="0"/>
              <w:autoSpaceDE w:val="0"/>
              <w:autoSpaceDN w:val="0"/>
              <w:spacing w:after="0" w:line="240" w:lineRule="auto"/>
              <w:ind w:right="222"/>
              <w:jc w:val="center"/>
              <w:rPr>
                <w:rFonts w:ascii="Times New Roman" w:eastAsia="Times New Roman" w:hAnsi="Times New Roman" w:cs="Times New Roman"/>
              </w:rPr>
            </w:pPr>
            <w:r w:rsidRPr="005D0C27">
              <w:rPr>
                <w:rFonts w:ascii="Times New Roman" w:eastAsia="Times New Roman" w:hAnsi="Times New Roman" w:cs="Times New Roman"/>
              </w:rPr>
              <w:t>60 307,</w:t>
            </w:r>
            <w:r w:rsidR="00FE0F69">
              <w:rPr>
                <w:rFonts w:ascii="Times New Roman" w:eastAsia="Times New Roman" w:hAnsi="Times New Roman" w:cs="Times New Roman"/>
              </w:rPr>
              <w:t>5</w:t>
            </w: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276" w:type="dxa"/>
            <w:shd w:val="clear" w:color="auto" w:fill="auto"/>
          </w:tcPr>
          <w:p w:rsidR="00FC0F10" w:rsidRPr="005D0C27" w:rsidRDefault="004F45CB"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53 776,5</w:t>
            </w: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4F45CB" w:rsidRPr="005D0C27" w:rsidRDefault="004F45CB"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435" w:type="dxa"/>
            <w:gridSpan w:val="2"/>
            <w:shd w:val="clear" w:color="auto" w:fill="auto"/>
          </w:tcPr>
          <w:p w:rsidR="00FC0F10" w:rsidRPr="005D0C27" w:rsidRDefault="004F45CB"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53 776,5</w:t>
            </w: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708" w:type="dxa"/>
            <w:shd w:val="clear" w:color="auto" w:fill="auto"/>
          </w:tcPr>
          <w:p w:rsidR="00FC0F10" w:rsidRPr="005D0C27" w:rsidRDefault="004F45CB"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167 860,0</w:t>
            </w: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p>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p>
        </w:tc>
        <w:tc>
          <w:tcPr>
            <w:tcW w:w="2503" w:type="dxa"/>
          </w:tcPr>
          <w:p w:rsidR="00FC0F10" w:rsidRPr="005D0C27" w:rsidRDefault="0099134D" w:rsidP="0099134D">
            <w:pPr>
              <w:spacing w:after="0" w:line="240" w:lineRule="auto"/>
              <w:rPr>
                <w:rFonts w:ascii="Times New Roman" w:eastAsia="Calibri" w:hAnsi="Times New Roman" w:cs="Times New Roman"/>
              </w:rPr>
            </w:pPr>
            <w:r w:rsidRPr="005D0C27">
              <w:rPr>
                <w:rFonts w:ascii="Times New Roman" w:eastAsia="Calibri" w:hAnsi="Times New Roman" w:cs="Times New Roman"/>
              </w:rPr>
              <w:t>Ежегодно у</w:t>
            </w:r>
            <w:r w:rsidR="00FC0F10" w:rsidRPr="005D0C27">
              <w:rPr>
                <w:rFonts w:ascii="Times New Roman" w:eastAsia="Calibri" w:hAnsi="Times New Roman" w:cs="Times New Roman"/>
              </w:rPr>
              <w:t xml:space="preserve">слуги по присмотру и уходу </w:t>
            </w:r>
            <w:r w:rsidRPr="005D0C27">
              <w:rPr>
                <w:rFonts w:ascii="Times New Roman" w:hAnsi="Times New Roman" w:cs="Times New Roman"/>
              </w:rPr>
              <w:t xml:space="preserve"> в  муниципальных дошкольных  образовательных организациях</w:t>
            </w:r>
            <w:r w:rsidR="00FC0F10" w:rsidRPr="005D0C27">
              <w:rPr>
                <w:rFonts w:ascii="Times New Roman" w:eastAsia="Calibri" w:hAnsi="Times New Roman" w:cs="Times New Roman"/>
              </w:rPr>
              <w:t xml:space="preserve"> получат</w:t>
            </w:r>
            <w:r w:rsidRPr="005D0C27">
              <w:rPr>
                <w:rFonts w:ascii="Times New Roman" w:eastAsia="Calibri" w:hAnsi="Times New Roman" w:cs="Times New Roman"/>
              </w:rPr>
              <w:t xml:space="preserve"> не менее </w:t>
            </w:r>
            <w:r w:rsidR="00FC0F10" w:rsidRPr="005D0C27">
              <w:rPr>
                <w:rFonts w:ascii="Times New Roman" w:eastAsia="Calibri" w:hAnsi="Times New Roman" w:cs="Times New Roman"/>
              </w:rPr>
              <w:t>1</w:t>
            </w:r>
            <w:r w:rsidR="00003E53">
              <w:rPr>
                <w:rFonts w:ascii="Times New Roman" w:eastAsia="Calibri" w:hAnsi="Times New Roman" w:cs="Times New Roman"/>
              </w:rPr>
              <w:t>100</w:t>
            </w:r>
            <w:r w:rsidR="00FC0F10" w:rsidRPr="005D0C27">
              <w:rPr>
                <w:rFonts w:ascii="Times New Roman" w:eastAsia="Calibri" w:hAnsi="Times New Roman" w:cs="Times New Roman"/>
              </w:rPr>
              <w:t xml:space="preserve"> </w:t>
            </w:r>
            <w:r w:rsidR="00AC41AE" w:rsidRPr="005D0C27">
              <w:rPr>
                <w:rFonts w:ascii="Times New Roman" w:eastAsia="Calibri" w:hAnsi="Times New Roman" w:cs="Times New Roman"/>
              </w:rPr>
              <w:t>детей</w:t>
            </w:r>
          </w:p>
          <w:p w:rsidR="00FC0F10" w:rsidRPr="005D0C27" w:rsidRDefault="00FC0F10" w:rsidP="0099134D">
            <w:pPr>
              <w:spacing w:after="0" w:line="240" w:lineRule="auto"/>
              <w:rPr>
                <w:rFonts w:ascii="Times New Roman" w:eastAsia="Calibri" w:hAnsi="Times New Roman" w:cs="Times New Roman"/>
              </w:rPr>
            </w:pPr>
          </w:p>
        </w:tc>
      </w:tr>
      <w:tr w:rsidR="004F728E" w:rsidRPr="005D0C27" w:rsidTr="006D1FD8">
        <w:trPr>
          <w:trHeight w:val="73"/>
        </w:trPr>
        <w:tc>
          <w:tcPr>
            <w:tcW w:w="684" w:type="dxa"/>
          </w:tcPr>
          <w:p w:rsidR="004F728E" w:rsidRPr="005D0C27" w:rsidRDefault="004F728E" w:rsidP="004F728E">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2</w:t>
            </w:r>
          </w:p>
        </w:tc>
        <w:tc>
          <w:tcPr>
            <w:tcW w:w="2639" w:type="dxa"/>
          </w:tcPr>
          <w:p w:rsidR="004F728E" w:rsidRPr="005D0C27" w:rsidRDefault="004F728E" w:rsidP="004F728E">
            <w:pPr>
              <w:spacing w:after="0" w:line="240" w:lineRule="auto"/>
              <w:rPr>
                <w:rFonts w:ascii="Times New Roman" w:hAnsi="Times New Roman" w:cs="Times New Roman"/>
                <w:b/>
              </w:rPr>
            </w:pPr>
            <w:r w:rsidRPr="005D0C27">
              <w:rPr>
                <w:rFonts w:ascii="Times New Roman" w:hAnsi="Times New Roman" w:cs="Times New Roman"/>
                <w:b/>
              </w:rPr>
              <w:t xml:space="preserve">Мероприятие 1.1.2 </w:t>
            </w:r>
            <w:r w:rsidRPr="005D0C27">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837" w:type="dxa"/>
          </w:tcPr>
          <w:p w:rsidR="004F728E" w:rsidRPr="005D0C27" w:rsidRDefault="004F728E" w:rsidP="004F728E">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p>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p>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0701</w:t>
            </w:r>
          </w:p>
        </w:tc>
        <w:tc>
          <w:tcPr>
            <w:tcW w:w="1380" w:type="dxa"/>
            <w:shd w:val="clear" w:color="auto" w:fill="auto"/>
          </w:tcPr>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0110075880</w:t>
            </w:r>
          </w:p>
        </w:tc>
        <w:tc>
          <w:tcPr>
            <w:tcW w:w="632" w:type="dxa"/>
            <w:gridSpan w:val="3"/>
            <w:shd w:val="clear" w:color="auto" w:fill="auto"/>
          </w:tcPr>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611</w:t>
            </w:r>
          </w:p>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07" w:type="dxa"/>
            <w:shd w:val="clear" w:color="auto" w:fill="auto"/>
          </w:tcPr>
          <w:p w:rsidR="004F728E"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50 347,8</w:t>
            </w:r>
          </w:p>
        </w:tc>
        <w:tc>
          <w:tcPr>
            <w:tcW w:w="1276" w:type="dxa"/>
            <w:shd w:val="clear" w:color="auto" w:fill="auto"/>
          </w:tcPr>
          <w:p w:rsidR="004F728E"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50 347,8</w:t>
            </w:r>
          </w:p>
        </w:tc>
        <w:tc>
          <w:tcPr>
            <w:tcW w:w="1435" w:type="dxa"/>
            <w:gridSpan w:val="2"/>
            <w:shd w:val="clear" w:color="auto" w:fill="auto"/>
          </w:tcPr>
          <w:p w:rsidR="004F728E"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50 347,8</w:t>
            </w:r>
          </w:p>
        </w:tc>
        <w:tc>
          <w:tcPr>
            <w:tcW w:w="1708" w:type="dxa"/>
            <w:shd w:val="clear" w:color="auto" w:fill="auto"/>
          </w:tcPr>
          <w:p w:rsidR="004F728E" w:rsidRPr="005D0C27" w:rsidRDefault="005D0C27" w:rsidP="004F728E">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151 043,4</w:t>
            </w:r>
          </w:p>
        </w:tc>
        <w:tc>
          <w:tcPr>
            <w:tcW w:w="2503" w:type="dxa"/>
          </w:tcPr>
          <w:p w:rsidR="006D1FD8" w:rsidRPr="005D0C27" w:rsidRDefault="00EB6472" w:rsidP="006D1FD8">
            <w:pPr>
              <w:spacing w:after="0" w:line="240" w:lineRule="auto"/>
              <w:rPr>
                <w:rFonts w:ascii="Times New Roman" w:eastAsia="Calibri" w:hAnsi="Times New Roman" w:cs="Times New Roman"/>
              </w:rPr>
            </w:pPr>
            <w:r w:rsidRPr="005D0C27">
              <w:rPr>
                <w:rFonts w:ascii="Times New Roman" w:eastAsia="Calibri" w:hAnsi="Times New Roman" w:cs="Times New Roman"/>
              </w:rPr>
              <w:t xml:space="preserve">Ежегодно </w:t>
            </w:r>
            <w:r w:rsidR="006D1FD8" w:rsidRPr="005D0C27">
              <w:rPr>
                <w:rFonts w:ascii="Times New Roman" w:hAnsi="Times New Roman" w:cs="Times New Roman"/>
              </w:rPr>
              <w:t xml:space="preserve"> общедоступное и бесплатное дошкольное образование в  муниципальных дошкольных  образовательных организациях</w:t>
            </w:r>
            <w:r w:rsidR="00BA7D20">
              <w:rPr>
                <w:rFonts w:ascii="Times New Roman" w:hAnsi="Times New Roman" w:cs="Times New Roman"/>
              </w:rPr>
              <w:t xml:space="preserve"> </w:t>
            </w:r>
            <w:r w:rsidR="006D1FD8" w:rsidRPr="005D0C27">
              <w:rPr>
                <w:rFonts w:ascii="Times New Roman" w:eastAsia="Calibri" w:hAnsi="Times New Roman" w:cs="Times New Roman"/>
              </w:rPr>
              <w:t>получат не менее 1</w:t>
            </w:r>
            <w:r w:rsidR="00003E53">
              <w:rPr>
                <w:rFonts w:ascii="Times New Roman" w:eastAsia="Calibri" w:hAnsi="Times New Roman" w:cs="Times New Roman"/>
              </w:rPr>
              <w:t>100</w:t>
            </w:r>
            <w:r w:rsidR="006D1FD8" w:rsidRPr="005D0C27">
              <w:rPr>
                <w:rFonts w:ascii="Times New Roman" w:eastAsia="Calibri" w:hAnsi="Times New Roman" w:cs="Times New Roman"/>
              </w:rPr>
              <w:t xml:space="preserve"> </w:t>
            </w:r>
            <w:r w:rsidR="004710BC" w:rsidRPr="005D0C27">
              <w:rPr>
                <w:rFonts w:ascii="Times New Roman" w:eastAsia="Calibri" w:hAnsi="Times New Roman" w:cs="Times New Roman"/>
              </w:rPr>
              <w:t>детей</w:t>
            </w:r>
          </w:p>
          <w:p w:rsidR="006D1FD8" w:rsidRPr="005D0C27" w:rsidRDefault="006D1FD8" w:rsidP="006D1FD8">
            <w:pPr>
              <w:spacing w:after="0" w:line="240" w:lineRule="auto"/>
              <w:rPr>
                <w:rFonts w:ascii="Times New Roman" w:eastAsia="Calibri" w:hAnsi="Times New Roman" w:cs="Times New Roman"/>
              </w:rPr>
            </w:pPr>
          </w:p>
          <w:p w:rsidR="006D1FD8" w:rsidRPr="005D0C27" w:rsidRDefault="006D1FD8" w:rsidP="006D1FD8">
            <w:pPr>
              <w:spacing w:after="0" w:line="240" w:lineRule="auto"/>
              <w:rPr>
                <w:rFonts w:ascii="Times New Roman" w:eastAsia="Calibri" w:hAnsi="Times New Roman" w:cs="Times New Roman"/>
              </w:rPr>
            </w:pPr>
          </w:p>
          <w:p w:rsidR="00856776" w:rsidRPr="005D0C27" w:rsidRDefault="00856776" w:rsidP="006D1FD8">
            <w:pPr>
              <w:spacing w:after="0" w:line="240" w:lineRule="auto"/>
              <w:rPr>
                <w:rFonts w:ascii="Times New Roman" w:eastAsia="Calibri" w:hAnsi="Times New Roman" w:cs="Times New Roman"/>
              </w:rPr>
            </w:pPr>
          </w:p>
        </w:tc>
      </w:tr>
      <w:tr w:rsidR="004F728E" w:rsidRPr="005D0C27" w:rsidTr="00964CA8">
        <w:trPr>
          <w:trHeight w:val="73"/>
        </w:trPr>
        <w:tc>
          <w:tcPr>
            <w:tcW w:w="684" w:type="dxa"/>
          </w:tcPr>
          <w:p w:rsidR="004F728E" w:rsidRPr="005D0C27" w:rsidRDefault="004F728E" w:rsidP="004F728E">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3</w:t>
            </w:r>
          </w:p>
        </w:tc>
        <w:tc>
          <w:tcPr>
            <w:tcW w:w="2639" w:type="dxa"/>
          </w:tcPr>
          <w:p w:rsidR="004F728E" w:rsidRPr="005D0C27" w:rsidRDefault="004F728E" w:rsidP="004F728E">
            <w:pPr>
              <w:spacing w:after="0" w:line="240" w:lineRule="auto"/>
              <w:rPr>
                <w:rFonts w:ascii="Times New Roman" w:hAnsi="Times New Roman" w:cs="Times New Roman"/>
                <w:b/>
              </w:rPr>
            </w:pPr>
            <w:r w:rsidRPr="005D0C27">
              <w:rPr>
                <w:rFonts w:ascii="Times New Roman" w:hAnsi="Times New Roman" w:cs="Times New Roman"/>
                <w:b/>
              </w:rPr>
              <w:t xml:space="preserve">Мероприятие 1.1.3. </w:t>
            </w:r>
            <w:r w:rsidRPr="005D0C27">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дошкольного </w:t>
            </w:r>
            <w:r w:rsidRPr="005D0C27">
              <w:rPr>
                <w:rFonts w:ascii="Times New Roman" w:hAnsi="Times New Roman" w:cs="Times New Roman"/>
              </w:rPr>
              <w:lastRenderedPageBreak/>
              <w:t>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837" w:type="dxa"/>
          </w:tcPr>
          <w:p w:rsidR="004F728E" w:rsidRPr="005D0C27" w:rsidRDefault="004F728E" w:rsidP="004F728E">
            <w:pPr>
              <w:spacing w:after="0" w:line="240" w:lineRule="auto"/>
              <w:rPr>
                <w:rFonts w:ascii="Times New Roman" w:eastAsia="Calibri" w:hAnsi="Times New Roman" w:cs="Times New Roman"/>
              </w:rPr>
            </w:pPr>
            <w:r w:rsidRPr="005D0C27">
              <w:rPr>
                <w:rFonts w:ascii="Times New Roman" w:eastAsia="Calibri" w:hAnsi="Times New Roman" w:cs="Times New Roman"/>
              </w:rPr>
              <w:lastRenderedPageBreak/>
              <w:t>МКУ «Управление образования г. Богото</w:t>
            </w:r>
            <w:r w:rsidRPr="005D0C27">
              <w:rPr>
                <w:rFonts w:ascii="Times New Roman" w:eastAsia="Calibri" w:hAnsi="Times New Roman" w:cs="Times New Roman"/>
              </w:rPr>
              <w:lastRenderedPageBreak/>
              <w:t>ла»</w:t>
            </w:r>
          </w:p>
        </w:tc>
        <w:tc>
          <w:tcPr>
            <w:tcW w:w="656" w:type="dxa"/>
            <w:shd w:val="clear" w:color="auto" w:fill="auto"/>
          </w:tcPr>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lastRenderedPageBreak/>
              <w:t>079</w:t>
            </w:r>
          </w:p>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p>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p>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0701</w:t>
            </w:r>
          </w:p>
        </w:tc>
        <w:tc>
          <w:tcPr>
            <w:tcW w:w="1380" w:type="dxa"/>
            <w:shd w:val="clear" w:color="auto" w:fill="auto"/>
          </w:tcPr>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0110074080</w:t>
            </w:r>
          </w:p>
        </w:tc>
        <w:tc>
          <w:tcPr>
            <w:tcW w:w="632" w:type="dxa"/>
            <w:gridSpan w:val="3"/>
            <w:shd w:val="clear" w:color="auto" w:fill="auto"/>
          </w:tcPr>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611</w:t>
            </w:r>
          </w:p>
          <w:p w:rsidR="004F728E" w:rsidRPr="005D0C27" w:rsidRDefault="004F728E"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07" w:type="dxa"/>
            <w:shd w:val="clear" w:color="auto" w:fill="auto"/>
          </w:tcPr>
          <w:p w:rsidR="004F728E"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29 637,1</w:t>
            </w:r>
          </w:p>
        </w:tc>
        <w:tc>
          <w:tcPr>
            <w:tcW w:w="1276" w:type="dxa"/>
            <w:shd w:val="clear" w:color="auto" w:fill="auto"/>
          </w:tcPr>
          <w:p w:rsidR="004F728E"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29 637,1</w:t>
            </w:r>
          </w:p>
        </w:tc>
        <w:tc>
          <w:tcPr>
            <w:tcW w:w="1435" w:type="dxa"/>
            <w:gridSpan w:val="2"/>
            <w:shd w:val="clear" w:color="auto" w:fill="auto"/>
          </w:tcPr>
          <w:p w:rsidR="004F728E"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29 637,1</w:t>
            </w:r>
          </w:p>
        </w:tc>
        <w:tc>
          <w:tcPr>
            <w:tcW w:w="1708" w:type="dxa"/>
            <w:shd w:val="clear" w:color="auto" w:fill="auto"/>
          </w:tcPr>
          <w:p w:rsidR="004F728E" w:rsidRPr="005D0C27" w:rsidRDefault="005D0C27" w:rsidP="004F728E">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88 911,3</w:t>
            </w:r>
          </w:p>
        </w:tc>
        <w:tc>
          <w:tcPr>
            <w:tcW w:w="2503" w:type="dxa"/>
            <w:vAlign w:val="center"/>
          </w:tcPr>
          <w:p w:rsidR="006D1FD8" w:rsidRPr="005D0C27" w:rsidRDefault="006D1FD8" w:rsidP="006D1FD8">
            <w:pPr>
              <w:spacing w:after="0" w:line="240" w:lineRule="auto"/>
              <w:rPr>
                <w:rFonts w:ascii="Times New Roman" w:eastAsia="Calibri" w:hAnsi="Times New Roman" w:cs="Times New Roman"/>
              </w:rPr>
            </w:pPr>
            <w:r w:rsidRPr="005D0C27">
              <w:rPr>
                <w:rFonts w:ascii="Times New Roman" w:eastAsia="Calibri" w:hAnsi="Times New Roman" w:cs="Times New Roman"/>
              </w:rPr>
              <w:t xml:space="preserve">Ежегодно </w:t>
            </w:r>
            <w:r w:rsidRPr="005D0C27">
              <w:rPr>
                <w:rFonts w:ascii="Times New Roman" w:hAnsi="Times New Roman" w:cs="Times New Roman"/>
              </w:rPr>
              <w:t xml:space="preserve"> общедоступное и бесплатное дошкольное образование в  муниципальных дошкольных  образовательных </w:t>
            </w:r>
            <w:r w:rsidRPr="005D0C27">
              <w:rPr>
                <w:rFonts w:ascii="Times New Roman" w:hAnsi="Times New Roman" w:cs="Times New Roman"/>
              </w:rPr>
              <w:lastRenderedPageBreak/>
              <w:t>организациях</w:t>
            </w:r>
            <w:r w:rsidR="00BA7D20">
              <w:rPr>
                <w:rFonts w:ascii="Times New Roman" w:hAnsi="Times New Roman" w:cs="Times New Roman"/>
              </w:rPr>
              <w:t xml:space="preserve"> </w:t>
            </w:r>
            <w:r w:rsidRPr="005D0C27">
              <w:rPr>
                <w:rFonts w:ascii="Times New Roman" w:eastAsia="Calibri" w:hAnsi="Times New Roman" w:cs="Times New Roman"/>
              </w:rPr>
              <w:t>получат не менее 1</w:t>
            </w:r>
            <w:r w:rsidR="00003E53">
              <w:rPr>
                <w:rFonts w:ascii="Times New Roman" w:eastAsia="Calibri" w:hAnsi="Times New Roman" w:cs="Times New Roman"/>
              </w:rPr>
              <w:t>100</w:t>
            </w:r>
            <w:r w:rsidRPr="005D0C27">
              <w:rPr>
                <w:rFonts w:ascii="Times New Roman" w:eastAsia="Calibri" w:hAnsi="Times New Roman" w:cs="Times New Roman"/>
              </w:rPr>
              <w:t xml:space="preserve"> </w:t>
            </w:r>
            <w:r w:rsidR="004710BC" w:rsidRPr="005D0C27">
              <w:rPr>
                <w:rFonts w:ascii="Times New Roman" w:eastAsia="Calibri" w:hAnsi="Times New Roman" w:cs="Times New Roman"/>
              </w:rPr>
              <w:t>детей</w:t>
            </w:r>
          </w:p>
          <w:p w:rsidR="004F728E" w:rsidRPr="005D0C27" w:rsidRDefault="004F728E" w:rsidP="00856776">
            <w:pPr>
              <w:rPr>
                <w:rFonts w:ascii="Times New Roman" w:eastAsia="Calibri" w:hAnsi="Times New Roman" w:cs="Times New Roman"/>
              </w:rPr>
            </w:pPr>
          </w:p>
        </w:tc>
      </w:tr>
      <w:tr w:rsidR="005D0C27" w:rsidRPr="005D0C27" w:rsidTr="00F95E93">
        <w:trPr>
          <w:trHeight w:val="73"/>
        </w:trPr>
        <w:tc>
          <w:tcPr>
            <w:tcW w:w="684" w:type="dxa"/>
          </w:tcPr>
          <w:p w:rsidR="005D0C27" w:rsidRPr="005D0C27" w:rsidRDefault="005D0C27" w:rsidP="004F728E">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4</w:t>
            </w:r>
          </w:p>
        </w:tc>
        <w:tc>
          <w:tcPr>
            <w:tcW w:w="2639" w:type="dxa"/>
          </w:tcPr>
          <w:p w:rsidR="005D0C27" w:rsidRPr="005D0C27" w:rsidRDefault="005D0C27" w:rsidP="004F728E">
            <w:pPr>
              <w:spacing w:after="0" w:line="240" w:lineRule="auto"/>
              <w:rPr>
                <w:rFonts w:ascii="Times New Roman" w:hAnsi="Times New Roman" w:cs="Times New Roman"/>
                <w:b/>
              </w:rPr>
            </w:pPr>
            <w:r w:rsidRPr="005D0C27">
              <w:rPr>
                <w:rFonts w:ascii="Times New Roman" w:hAnsi="Times New Roman" w:cs="Times New Roman"/>
                <w:b/>
              </w:rPr>
              <w:t>Мероприятие 1.1.4</w:t>
            </w:r>
          </w:p>
          <w:p w:rsidR="005D0C27" w:rsidRPr="005D0C27" w:rsidRDefault="005D0C27" w:rsidP="004F728E">
            <w:pPr>
              <w:spacing w:after="0" w:line="240" w:lineRule="auto"/>
              <w:rPr>
                <w:rFonts w:ascii="Times New Roman" w:hAnsi="Times New Roman" w:cs="Times New Roman"/>
              </w:rPr>
            </w:pPr>
            <w:r w:rsidRPr="005D0C27">
              <w:rPr>
                <w:rFonts w:ascii="Times New Roman" w:hAnsi="Times New Roman" w:cs="Times New Roman"/>
              </w:rPr>
              <w:t>Обеспечение выделения денежных средств на  осуществление присмотра и ухода за детьм</w:t>
            </w:r>
            <w:proofErr w:type="gramStart"/>
            <w:r w:rsidRPr="005D0C27">
              <w:rPr>
                <w:rFonts w:ascii="Times New Roman" w:hAnsi="Times New Roman" w:cs="Times New Roman"/>
              </w:rPr>
              <w:t>и-</w:t>
            </w:r>
            <w:proofErr w:type="gramEnd"/>
            <w:r w:rsidRPr="005D0C27">
              <w:rPr>
                <w:rFonts w:ascii="Times New Roman" w:hAnsi="Times New Roman" w:cs="Times New Roman"/>
              </w:rPr>
              <w:t xml:space="preserve"> инвалидами, детьми-сиротами и детьми , оставшимися без попечения родителей, а также детьми с  туберкулезной интоксикацией, обучающимися в  муниципальных образовательных организациях.</w:t>
            </w:r>
          </w:p>
        </w:tc>
        <w:tc>
          <w:tcPr>
            <w:tcW w:w="837" w:type="dxa"/>
          </w:tcPr>
          <w:p w:rsidR="005D0C27" w:rsidRPr="005D0C27" w:rsidRDefault="005D0C27" w:rsidP="004F728E">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5D0C27"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p w:rsidR="005D0C27"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p>
          <w:p w:rsidR="005D0C27"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p>
          <w:p w:rsidR="005D0C27"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5D0C27"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1003</w:t>
            </w:r>
          </w:p>
        </w:tc>
        <w:tc>
          <w:tcPr>
            <w:tcW w:w="1380" w:type="dxa"/>
            <w:shd w:val="clear" w:color="auto" w:fill="auto"/>
          </w:tcPr>
          <w:p w:rsidR="005D0C27"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0110075540</w:t>
            </w:r>
          </w:p>
        </w:tc>
        <w:tc>
          <w:tcPr>
            <w:tcW w:w="632" w:type="dxa"/>
            <w:gridSpan w:val="3"/>
            <w:shd w:val="clear" w:color="auto" w:fill="auto"/>
          </w:tcPr>
          <w:p w:rsidR="005D0C27"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611</w:t>
            </w:r>
          </w:p>
        </w:tc>
        <w:tc>
          <w:tcPr>
            <w:tcW w:w="1207" w:type="dxa"/>
            <w:shd w:val="clear" w:color="auto" w:fill="auto"/>
          </w:tcPr>
          <w:p w:rsidR="005D0C27" w:rsidRPr="005D0C27" w:rsidRDefault="005D0C27" w:rsidP="004F728E">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345,6</w:t>
            </w:r>
          </w:p>
        </w:tc>
        <w:tc>
          <w:tcPr>
            <w:tcW w:w="1276" w:type="dxa"/>
            <w:shd w:val="clear" w:color="auto" w:fill="auto"/>
          </w:tcPr>
          <w:p w:rsidR="005D0C27" w:rsidRPr="005D0C27" w:rsidRDefault="005D0C27" w:rsidP="005D0C27">
            <w:pPr>
              <w:jc w:val="center"/>
            </w:pPr>
            <w:r w:rsidRPr="005D0C27">
              <w:rPr>
                <w:rFonts w:ascii="Times New Roman" w:eastAsia="Times New Roman" w:hAnsi="Times New Roman" w:cs="Times New Roman"/>
              </w:rPr>
              <w:t>345,6</w:t>
            </w:r>
          </w:p>
        </w:tc>
        <w:tc>
          <w:tcPr>
            <w:tcW w:w="1435" w:type="dxa"/>
            <w:gridSpan w:val="2"/>
            <w:shd w:val="clear" w:color="auto" w:fill="auto"/>
          </w:tcPr>
          <w:p w:rsidR="005D0C27" w:rsidRPr="005D0C27" w:rsidRDefault="005D0C27" w:rsidP="005D0C27">
            <w:pPr>
              <w:jc w:val="center"/>
            </w:pPr>
            <w:r w:rsidRPr="005D0C27">
              <w:rPr>
                <w:rFonts w:ascii="Times New Roman" w:eastAsia="Times New Roman" w:hAnsi="Times New Roman" w:cs="Times New Roman"/>
              </w:rPr>
              <w:t>345,6</w:t>
            </w:r>
          </w:p>
        </w:tc>
        <w:tc>
          <w:tcPr>
            <w:tcW w:w="1708" w:type="dxa"/>
            <w:shd w:val="clear" w:color="auto" w:fill="auto"/>
          </w:tcPr>
          <w:p w:rsidR="005D0C27" w:rsidRPr="005D0C27" w:rsidRDefault="005D0C27" w:rsidP="004F728E">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1 036,8</w:t>
            </w:r>
          </w:p>
        </w:tc>
        <w:tc>
          <w:tcPr>
            <w:tcW w:w="2503" w:type="dxa"/>
          </w:tcPr>
          <w:p w:rsidR="005D0C27" w:rsidRPr="005D0C27" w:rsidRDefault="005D0C27" w:rsidP="00BA62F7">
            <w:pPr>
              <w:spacing w:after="0" w:line="240" w:lineRule="auto"/>
              <w:jc w:val="both"/>
              <w:rPr>
                <w:rFonts w:ascii="Times New Roman" w:eastAsia="Calibri" w:hAnsi="Times New Roman" w:cs="Times New Roman"/>
              </w:rPr>
            </w:pPr>
            <w:r w:rsidRPr="005D0C27">
              <w:rPr>
                <w:rFonts w:ascii="Times New Roman" w:eastAsia="Calibri" w:hAnsi="Times New Roman" w:cs="Times New Roman"/>
              </w:rPr>
              <w:t>Присмотр и уход без взимания родительской платы в муниципальных дошкольных образовательных учреждениях ежегодно получат не менее 64 детей</w:t>
            </w:r>
          </w:p>
        </w:tc>
      </w:tr>
      <w:tr w:rsidR="004F728E" w:rsidRPr="005D0C27" w:rsidTr="00F95E93">
        <w:trPr>
          <w:trHeight w:val="73"/>
        </w:trPr>
        <w:tc>
          <w:tcPr>
            <w:tcW w:w="684" w:type="dxa"/>
          </w:tcPr>
          <w:p w:rsidR="004F728E" w:rsidRPr="005D0C27" w:rsidRDefault="004F728E" w:rsidP="004F728E">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5</w:t>
            </w:r>
          </w:p>
        </w:tc>
        <w:tc>
          <w:tcPr>
            <w:tcW w:w="2639" w:type="dxa"/>
          </w:tcPr>
          <w:p w:rsidR="004F728E" w:rsidRPr="005D0C27" w:rsidRDefault="004F728E" w:rsidP="004F728E">
            <w:pPr>
              <w:spacing w:after="0" w:line="240" w:lineRule="auto"/>
              <w:rPr>
                <w:rFonts w:ascii="Times New Roman" w:eastAsia="Calibri" w:hAnsi="Times New Roman" w:cs="Times New Roman"/>
                <w:b/>
              </w:rPr>
            </w:pPr>
            <w:r w:rsidRPr="005D0C27">
              <w:rPr>
                <w:rFonts w:ascii="Times New Roman" w:eastAsia="Calibri" w:hAnsi="Times New Roman" w:cs="Times New Roman"/>
                <w:b/>
              </w:rPr>
              <w:t xml:space="preserve">Мероприятие 1.1.5 </w:t>
            </w:r>
            <w:r w:rsidRPr="005D0C27">
              <w:rPr>
                <w:rFonts w:ascii="Times New Roman" w:eastAsia="Calibri" w:hAnsi="Times New Roman" w:cs="Times New Roman"/>
              </w:rPr>
              <w:lastRenderedPageBreak/>
              <w:t>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837" w:type="dxa"/>
          </w:tcPr>
          <w:p w:rsidR="004F728E" w:rsidRPr="005D0C27" w:rsidRDefault="004F728E" w:rsidP="004F728E">
            <w:pPr>
              <w:spacing w:after="0" w:line="240" w:lineRule="auto"/>
              <w:rPr>
                <w:rFonts w:ascii="Times New Roman" w:eastAsia="Calibri" w:hAnsi="Times New Roman" w:cs="Times New Roman"/>
              </w:rPr>
            </w:pPr>
            <w:r w:rsidRPr="005D0C27">
              <w:rPr>
                <w:rFonts w:ascii="Times New Roman" w:eastAsia="Calibri" w:hAnsi="Times New Roman" w:cs="Times New Roman"/>
              </w:rPr>
              <w:lastRenderedPageBreak/>
              <w:t xml:space="preserve">МКУ </w:t>
            </w:r>
            <w:r w:rsidRPr="005D0C27">
              <w:rPr>
                <w:rFonts w:ascii="Times New Roman" w:eastAsia="Calibri" w:hAnsi="Times New Roman" w:cs="Times New Roman"/>
              </w:rPr>
              <w:lastRenderedPageBreak/>
              <w:t>«Управление образования г. Боготола»</w:t>
            </w:r>
          </w:p>
        </w:tc>
        <w:tc>
          <w:tcPr>
            <w:tcW w:w="656" w:type="dxa"/>
            <w:shd w:val="clear" w:color="auto" w:fill="auto"/>
          </w:tcPr>
          <w:p w:rsidR="004F728E" w:rsidRPr="005D0C27" w:rsidRDefault="004F728E" w:rsidP="004F728E">
            <w:pPr>
              <w:spacing w:after="0" w:line="240" w:lineRule="auto"/>
              <w:jc w:val="center"/>
              <w:rPr>
                <w:rFonts w:ascii="Times New Roman" w:eastAsia="Calibri" w:hAnsi="Times New Roman" w:cs="Times New Roman"/>
              </w:rPr>
            </w:pPr>
            <w:r w:rsidRPr="005D0C27">
              <w:rPr>
                <w:rFonts w:ascii="Times New Roman" w:eastAsia="Calibri" w:hAnsi="Times New Roman" w:cs="Times New Roman"/>
              </w:rPr>
              <w:lastRenderedPageBreak/>
              <w:t>079</w:t>
            </w:r>
          </w:p>
        </w:tc>
        <w:tc>
          <w:tcPr>
            <w:tcW w:w="670" w:type="dxa"/>
            <w:shd w:val="clear" w:color="auto" w:fill="auto"/>
          </w:tcPr>
          <w:p w:rsidR="004F728E" w:rsidRPr="005D0C27" w:rsidRDefault="004F728E" w:rsidP="004F728E">
            <w:pPr>
              <w:spacing w:after="0" w:line="240" w:lineRule="auto"/>
              <w:jc w:val="center"/>
              <w:rPr>
                <w:rFonts w:ascii="Times New Roman" w:eastAsia="Calibri" w:hAnsi="Times New Roman" w:cs="Times New Roman"/>
              </w:rPr>
            </w:pPr>
            <w:r w:rsidRPr="005D0C27">
              <w:rPr>
                <w:rFonts w:ascii="Times New Roman" w:eastAsia="Calibri" w:hAnsi="Times New Roman" w:cs="Times New Roman"/>
              </w:rPr>
              <w:t>1004</w:t>
            </w:r>
          </w:p>
        </w:tc>
        <w:tc>
          <w:tcPr>
            <w:tcW w:w="1380" w:type="dxa"/>
            <w:shd w:val="clear" w:color="auto" w:fill="auto"/>
          </w:tcPr>
          <w:p w:rsidR="004F728E" w:rsidRPr="005D0C27" w:rsidRDefault="004F728E" w:rsidP="004F728E">
            <w:pPr>
              <w:spacing w:after="0" w:line="240" w:lineRule="auto"/>
              <w:jc w:val="center"/>
              <w:rPr>
                <w:rFonts w:ascii="Times New Roman" w:eastAsia="Calibri" w:hAnsi="Times New Roman" w:cs="Times New Roman"/>
              </w:rPr>
            </w:pPr>
            <w:r w:rsidRPr="005D0C27">
              <w:rPr>
                <w:rFonts w:ascii="Times New Roman" w:eastAsia="Calibri" w:hAnsi="Times New Roman" w:cs="Times New Roman"/>
              </w:rPr>
              <w:t>0110075560</w:t>
            </w:r>
          </w:p>
        </w:tc>
        <w:tc>
          <w:tcPr>
            <w:tcW w:w="632" w:type="dxa"/>
            <w:gridSpan w:val="3"/>
            <w:shd w:val="clear" w:color="auto" w:fill="auto"/>
          </w:tcPr>
          <w:p w:rsidR="004F728E" w:rsidRPr="005D0C27" w:rsidRDefault="004F728E" w:rsidP="004F728E">
            <w:pPr>
              <w:spacing w:after="0" w:line="240" w:lineRule="auto"/>
              <w:jc w:val="center"/>
              <w:rPr>
                <w:rFonts w:ascii="Times New Roman" w:eastAsia="Calibri" w:hAnsi="Times New Roman" w:cs="Times New Roman"/>
              </w:rPr>
            </w:pPr>
            <w:r w:rsidRPr="005D0C27">
              <w:rPr>
                <w:rFonts w:ascii="Times New Roman" w:eastAsia="Calibri" w:hAnsi="Times New Roman" w:cs="Times New Roman"/>
              </w:rPr>
              <w:t>244</w:t>
            </w:r>
          </w:p>
          <w:p w:rsidR="004F728E" w:rsidRPr="005D0C27" w:rsidRDefault="004F728E" w:rsidP="004F728E">
            <w:pPr>
              <w:spacing w:after="0" w:line="240" w:lineRule="auto"/>
              <w:jc w:val="center"/>
              <w:rPr>
                <w:rFonts w:ascii="Times New Roman" w:eastAsia="Calibri" w:hAnsi="Times New Roman" w:cs="Times New Roman"/>
              </w:rPr>
            </w:pPr>
            <w:r w:rsidRPr="005D0C27">
              <w:rPr>
                <w:rFonts w:ascii="Times New Roman" w:eastAsia="Calibri" w:hAnsi="Times New Roman" w:cs="Times New Roman"/>
              </w:rPr>
              <w:lastRenderedPageBreak/>
              <w:t>313</w:t>
            </w:r>
          </w:p>
        </w:tc>
        <w:tc>
          <w:tcPr>
            <w:tcW w:w="1207" w:type="dxa"/>
            <w:shd w:val="clear" w:color="auto" w:fill="auto"/>
          </w:tcPr>
          <w:p w:rsidR="004F728E" w:rsidRPr="008E406D" w:rsidRDefault="005D0C27" w:rsidP="004F728E">
            <w:pPr>
              <w:spacing w:after="0" w:line="240" w:lineRule="auto"/>
              <w:jc w:val="center"/>
              <w:rPr>
                <w:rFonts w:ascii="Times New Roman" w:hAnsi="Times New Roman" w:cs="Times New Roman"/>
              </w:rPr>
            </w:pPr>
            <w:r w:rsidRPr="008E406D">
              <w:rPr>
                <w:rFonts w:ascii="Times New Roman" w:hAnsi="Times New Roman" w:cs="Times New Roman"/>
              </w:rPr>
              <w:lastRenderedPageBreak/>
              <w:t>1 443,4</w:t>
            </w:r>
          </w:p>
        </w:tc>
        <w:tc>
          <w:tcPr>
            <w:tcW w:w="1276" w:type="dxa"/>
            <w:shd w:val="clear" w:color="auto" w:fill="auto"/>
          </w:tcPr>
          <w:p w:rsidR="004F728E" w:rsidRPr="008E406D" w:rsidRDefault="005D0C27" w:rsidP="004F728E">
            <w:pPr>
              <w:spacing w:after="0" w:line="240" w:lineRule="auto"/>
              <w:jc w:val="center"/>
              <w:rPr>
                <w:rFonts w:ascii="Times New Roman" w:hAnsi="Times New Roman" w:cs="Times New Roman"/>
              </w:rPr>
            </w:pPr>
            <w:r w:rsidRPr="008E406D">
              <w:rPr>
                <w:rFonts w:ascii="Times New Roman" w:hAnsi="Times New Roman" w:cs="Times New Roman"/>
              </w:rPr>
              <w:t>1 443,4</w:t>
            </w:r>
          </w:p>
        </w:tc>
        <w:tc>
          <w:tcPr>
            <w:tcW w:w="1435" w:type="dxa"/>
            <w:gridSpan w:val="2"/>
            <w:shd w:val="clear" w:color="auto" w:fill="auto"/>
          </w:tcPr>
          <w:p w:rsidR="004F728E" w:rsidRPr="008E406D" w:rsidRDefault="005D0C27" w:rsidP="004F728E">
            <w:pPr>
              <w:spacing w:after="0" w:line="240" w:lineRule="auto"/>
              <w:jc w:val="center"/>
              <w:rPr>
                <w:rFonts w:ascii="Times New Roman" w:hAnsi="Times New Roman" w:cs="Times New Roman"/>
              </w:rPr>
            </w:pPr>
            <w:r w:rsidRPr="008E406D">
              <w:rPr>
                <w:rFonts w:ascii="Times New Roman" w:hAnsi="Times New Roman" w:cs="Times New Roman"/>
              </w:rPr>
              <w:t>1 443,4</w:t>
            </w:r>
          </w:p>
        </w:tc>
        <w:tc>
          <w:tcPr>
            <w:tcW w:w="1708" w:type="dxa"/>
            <w:shd w:val="clear" w:color="auto" w:fill="auto"/>
          </w:tcPr>
          <w:p w:rsidR="004F728E" w:rsidRPr="008E406D" w:rsidRDefault="005D0C27" w:rsidP="004F728E">
            <w:pPr>
              <w:spacing w:after="0" w:line="240" w:lineRule="auto"/>
              <w:jc w:val="center"/>
              <w:rPr>
                <w:rFonts w:ascii="Times New Roman" w:hAnsi="Times New Roman" w:cs="Times New Roman"/>
                <w:b/>
              </w:rPr>
            </w:pPr>
            <w:r w:rsidRPr="008E406D">
              <w:rPr>
                <w:rFonts w:ascii="Times New Roman" w:hAnsi="Times New Roman" w:cs="Times New Roman"/>
                <w:b/>
              </w:rPr>
              <w:t>4 330,2</w:t>
            </w:r>
          </w:p>
        </w:tc>
        <w:tc>
          <w:tcPr>
            <w:tcW w:w="2503" w:type="dxa"/>
          </w:tcPr>
          <w:p w:rsidR="004F728E" w:rsidRPr="005D0C27" w:rsidRDefault="004F728E" w:rsidP="007D4118">
            <w:pPr>
              <w:spacing w:after="0" w:line="240" w:lineRule="auto"/>
              <w:rPr>
                <w:rFonts w:ascii="Times New Roman" w:eastAsia="Calibri" w:hAnsi="Times New Roman" w:cs="Times New Roman"/>
              </w:rPr>
            </w:pPr>
            <w:r w:rsidRPr="005D0C27">
              <w:rPr>
                <w:rFonts w:ascii="Times New Roman" w:eastAsia="Calibri" w:hAnsi="Times New Roman" w:cs="Times New Roman"/>
              </w:rPr>
              <w:t xml:space="preserve">Компенсацию части </w:t>
            </w:r>
            <w:r w:rsidRPr="005D0C27">
              <w:rPr>
                <w:rFonts w:ascii="Times New Roman" w:eastAsia="Calibri" w:hAnsi="Times New Roman" w:cs="Times New Roman"/>
              </w:rPr>
              <w:lastRenderedPageBreak/>
              <w:t xml:space="preserve">родительской платы </w:t>
            </w:r>
            <w:r w:rsidR="007D4118" w:rsidRPr="005D0C27">
              <w:rPr>
                <w:rFonts w:ascii="Times New Roman" w:eastAsia="Calibri" w:hAnsi="Times New Roman" w:cs="Times New Roman"/>
              </w:rPr>
              <w:t xml:space="preserve"> за  присмотр и уход за детьми в дошкольных образовательных организациях</w:t>
            </w:r>
            <w:r w:rsidR="00BA7D20">
              <w:rPr>
                <w:rFonts w:ascii="Times New Roman" w:eastAsia="Calibri" w:hAnsi="Times New Roman" w:cs="Times New Roman"/>
              </w:rPr>
              <w:t xml:space="preserve"> </w:t>
            </w:r>
            <w:r w:rsidR="001543CD" w:rsidRPr="005D0C27">
              <w:rPr>
                <w:rFonts w:ascii="Times New Roman" w:eastAsia="Calibri" w:hAnsi="Times New Roman" w:cs="Times New Roman"/>
              </w:rPr>
              <w:t xml:space="preserve">ежегодно </w:t>
            </w:r>
            <w:r w:rsidRPr="005D0C27">
              <w:rPr>
                <w:rFonts w:ascii="Times New Roman" w:eastAsia="Calibri" w:hAnsi="Times New Roman" w:cs="Times New Roman"/>
              </w:rPr>
              <w:t>получ</w:t>
            </w:r>
            <w:r w:rsidR="001543CD" w:rsidRPr="005D0C27">
              <w:rPr>
                <w:rFonts w:ascii="Times New Roman" w:eastAsia="Calibri" w:hAnsi="Times New Roman" w:cs="Times New Roman"/>
              </w:rPr>
              <w:t xml:space="preserve">ат </w:t>
            </w:r>
            <w:r w:rsidR="007D4118" w:rsidRPr="005D0C27">
              <w:rPr>
                <w:rFonts w:ascii="Times New Roman" w:eastAsia="Calibri" w:hAnsi="Times New Roman" w:cs="Times New Roman"/>
              </w:rPr>
              <w:t xml:space="preserve">не менее </w:t>
            </w:r>
            <w:r w:rsidRPr="005D0C27">
              <w:rPr>
                <w:rFonts w:ascii="Times New Roman" w:eastAsia="Calibri" w:hAnsi="Times New Roman" w:cs="Times New Roman"/>
              </w:rPr>
              <w:t>8</w:t>
            </w:r>
            <w:r w:rsidR="001543CD" w:rsidRPr="005D0C27">
              <w:rPr>
                <w:rFonts w:ascii="Times New Roman" w:eastAsia="Calibri" w:hAnsi="Times New Roman" w:cs="Times New Roman"/>
              </w:rPr>
              <w:t>00</w:t>
            </w:r>
            <w:r w:rsidRPr="005D0C27">
              <w:rPr>
                <w:rFonts w:ascii="Times New Roman" w:eastAsia="Calibri" w:hAnsi="Times New Roman" w:cs="Times New Roman"/>
              </w:rPr>
              <w:t xml:space="preserve"> человек</w:t>
            </w:r>
          </w:p>
        </w:tc>
      </w:tr>
      <w:tr w:rsidR="00212DA9" w:rsidRPr="005D0C27" w:rsidTr="00F95E93">
        <w:trPr>
          <w:trHeight w:val="73"/>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p>
        </w:tc>
        <w:tc>
          <w:tcPr>
            <w:tcW w:w="2639"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Итого по задаче 1</w:t>
            </w:r>
          </w:p>
        </w:tc>
        <w:tc>
          <w:tcPr>
            <w:tcW w:w="837"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38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632" w:type="dxa"/>
            <w:gridSpan w:val="3"/>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207" w:type="dxa"/>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142 081,4</w:t>
            </w:r>
          </w:p>
        </w:tc>
        <w:tc>
          <w:tcPr>
            <w:tcW w:w="1276" w:type="dxa"/>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135 550,4</w:t>
            </w:r>
          </w:p>
        </w:tc>
        <w:tc>
          <w:tcPr>
            <w:tcW w:w="1435" w:type="dxa"/>
            <w:gridSpan w:val="2"/>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135 550,4</w:t>
            </w:r>
          </w:p>
        </w:tc>
        <w:tc>
          <w:tcPr>
            <w:tcW w:w="1708" w:type="dxa"/>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413 182,2</w:t>
            </w:r>
          </w:p>
        </w:tc>
        <w:tc>
          <w:tcPr>
            <w:tcW w:w="2503"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p>
        </w:tc>
      </w:tr>
      <w:tr w:rsidR="00212DA9" w:rsidRPr="005D0C27" w:rsidTr="00F95E93">
        <w:trPr>
          <w:trHeight w:val="228"/>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p>
        </w:tc>
        <w:tc>
          <w:tcPr>
            <w:tcW w:w="14943" w:type="dxa"/>
            <w:gridSpan w:val="14"/>
            <w:shd w:val="clear" w:color="auto" w:fill="auto"/>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hAnsi="Times New Roman" w:cs="Times New Roman"/>
                <w:b/>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12DA9" w:rsidRPr="005D0C27" w:rsidTr="00D65194">
        <w:trPr>
          <w:trHeight w:val="2024"/>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w:t>
            </w:r>
          </w:p>
        </w:tc>
        <w:tc>
          <w:tcPr>
            <w:tcW w:w="2639" w:type="dxa"/>
          </w:tcPr>
          <w:p w:rsidR="00212DA9" w:rsidRPr="005D0C27" w:rsidRDefault="00212DA9" w:rsidP="00212DA9">
            <w:pPr>
              <w:spacing w:after="0" w:line="240" w:lineRule="auto"/>
              <w:rPr>
                <w:rFonts w:ascii="Times New Roman" w:hAnsi="Times New Roman" w:cs="Times New Roman"/>
                <w:b/>
              </w:rPr>
            </w:pPr>
            <w:r w:rsidRPr="005D0C27">
              <w:rPr>
                <w:rFonts w:ascii="Times New Roman" w:hAnsi="Times New Roman" w:cs="Times New Roman"/>
                <w:b/>
              </w:rPr>
              <w:t xml:space="preserve">Мероприятие 1.2.1 </w:t>
            </w:r>
            <w:r w:rsidRPr="005D0C27">
              <w:rPr>
                <w:rFonts w:ascii="Times New Roman" w:hAnsi="Times New Roman" w:cs="Times New Roman"/>
              </w:rPr>
              <w:t>Обеспечение функционирования муниципальных общеобразовательных учреждений</w:t>
            </w:r>
          </w:p>
        </w:tc>
        <w:tc>
          <w:tcPr>
            <w:tcW w:w="837"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0702</w:t>
            </w:r>
          </w:p>
        </w:tc>
        <w:tc>
          <w:tcPr>
            <w:tcW w:w="138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0110060050</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D65194">
            <w:pPr>
              <w:widowControl w:val="0"/>
              <w:autoSpaceDE w:val="0"/>
              <w:autoSpaceDN w:val="0"/>
              <w:spacing w:after="0" w:line="240" w:lineRule="auto"/>
              <w:jc w:val="center"/>
              <w:rPr>
                <w:rFonts w:ascii="Times New Roman" w:eastAsia="Times New Roman" w:hAnsi="Times New Roman" w:cs="Times New Roman"/>
              </w:rPr>
            </w:pPr>
          </w:p>
        </w:tc>
        <w:tc>
          <w:tcPr>
            <w:tcW w:w="564" w:type="dxa"/>
            <w:gridSpan w:val="2"/>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611</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75" w:type="dxa"/>
            <w:gridSpan w:val="2"/>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66 100,4</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p>
        </w:tc>
        <w:tc>
          <w:tcPr>
            <w:tcW w:w="1276" w:type="dxa"/>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63 807,3</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435" w:type="dxa"/>
            <w:gridSpan w:val="2"/>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63 807,3</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D65194">
            <w:pPr>
              <w:widowControl w:val="0"/>
              <w:autoSpaceDE w:val="0"/>
              <w:autoSpaceDN w:val="0"/>
              <w:spacing w:after="0" w:line="240" w:lineRule="auto"/>
              <w:jc w:val="center"/>
              <w:rPr>
                <w:rFonts w:ascii="Times New Roman" w:eastAsia="Times New Roman" w:hAnsi="Times New Roman" w:cs="Times New Roman"/>
              </w:rPr>
            </w:pPr>
          </w:p>
        </w:tc>
        <w:tc>
          <w:tcPr>
            <w:tcW w:w="1708" w:type="dxa"/>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193 715,0</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b/>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b/>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b/>
              </w:rPr>
            </w:pPr>
          </w:p>
        </w:tc>
        <w:tc>
          <w:tcPr>
            <w:tcW w:w="2503" w:type="dxa"/>
          </w:tcPr>
          <w:p w:rsidR="00421611" w:rsidRDefault="00212DA9" w:rsidP="00003E53">
            <w:pPr>
              <w:spacing w:after="0" w:line="240" w:lineRule="auto"/>
              <w:rPr>
                <w:rFonts w:ascii="Times New Roman" w:eastAsia="Calibri" w:hAnsi="Times New Roman" w:cs="Times New Roman"/>
              </w:rPr>
            </w:pPr>
            <w:r w:rsidRPr="005D0C27">
              <w:rPr>
                <w:rFonts w:ascii="Times New Roman" w:eastAsia="Calibri" w:hAnsi="Times New Roman" w:cs="Times New Roman"/>
              </w:rPr>
              <w:t>Ежегодно дети школьного возраста</w:t>
            </w:r>
            <w:r w:rsidR="00421611">
              <w:rPr>
                <w:rFonts w:ascii="Times New Roman" w:eastAsia="Calibri" w:hAnsi="Times New Roman" w:cs="Times New Roman"/>
              </w:rPr>
              <w:t xml:space="preserve"> </w:t>
            </w:r>
          </w:p>
          <w:p w:rsidR="00212DA9" w:rsidRPr="005D0C27" w:rsidRDefault="00421611" w:rsidP="00003E53">
            <w:pPr>
              <w:spacing w:after="0" w:line="240" w:lineRule="auto"/>
              <w:rPr>
                <w:rFonts w:ascii="Times New Roman" w:eastAsia="Calibri" w:hAnsi="Times New Roman" w:cs="Times New Roman"/>
              </w:rPr>
            </w:pPr>
            <w:r>
              <w:rPr>
                <w:rFonts w:ascii="Times New Roman" w:eastAsia="Calibri" w:hAnsi="Times New Roman" w:cs="Times New Roman"/>
              </w:rPr>
              <w:t>в пяти школах города</w:t>
            </w:r>
            <w:r w:rsidR="00212DA9" w:rsidRPr="005D0C27">
              <w:rPr>
                <w:rFonts w:ascii="Times New Roman" w:eastAsia="Calibri" w:hAnsi="Times New Roman" w:cs="Times New Roman"/>
              </w:rPr>
              <w:t xml:space="preserve"> получают услуги общего образования в  количестве не менее  28</w:t>
            </w:r>
            <w:r w:rsidR="00003E53">
              <w:rPr>
                <w:rFonts w:ascii="Times New Roman" w:eastAsia="Calibri" w:hAnsi="Times New Roman" w:cs="Times New Roman"/>
              </w:rPr>
              <w:t>00</w:t>
            </w:r>
            <w:r w:rsidR="00212DA9" w:rsidRPr="005D0C27">
              <w:rPr>
                <w:rFonts w:ascii="Times New Roman" w:eastAsia="Calibri" w:hAnsi="Times New Roman" w:cs="Times New Roman"/>
              </w:rPr>
              <w:t xml:space="preserve"> обучающихся</w:t>
            </w:r>
          </w:p>
        </w:tc>
      </w:tr>
      <w:tr w:rsidR="00212DA9" w:rsidRPr="005D0C27" w:rsidTr="00F95E93">
        <w:trPr>
          <w:trHeight w:val="444"/>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2</w:t>
            </w:r>
          </w:p>
        </w:tc>
        <w:tc>
          <w:tcPr>
            <w:tcW w:w="2639" w:type="dxa"/>
          </w:tcPr>
          <w:p w:rsidR="00212DA9" w:rsidRPr="005D0C27" w:rsidRDefault="00212DA9" w:rsidP="00212DA9">
            <w:pPr>
              <w:spacing w:after="0" w:line="240" w:lineRule="auto"/>
              <w:rPr>
                <w:rFonts w:ascii="Times New Roman" w:hAnsi="Times New Roman" w:cs="Times New Roman"/>
                <w:b/>
              </w:rPr>
            </w:pPr>
            <w:r w:rsidRPr="005D0C27">
              <w:rPr>
                <w:rFonts w:ascii="Times New Roman" w:hAnsi="Times New Roman" w:cs="Times New Roman"/>
                <w:b/>
              </w:rPr>
              <w:t xml:space="preserve">Мероприятие 1.2.2 </w:t>
            </w:r>
            <w:r w:rsidRPr="005D0C27">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5D0C27">
              <w:rPr>
                <w:rFonts w:ascii="Times New Roman" w:hAnsi="Times New Roman" w:cs="Times New Roman"/>
              </w:rPr>
              <w:lastRenderedPageBreak/>
              <w:t>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837"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lastRenderedPageBreak/>
              <w:t>МКУ «Управление образования г. Боготола»</w:t>
            </w: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0702</w:t>
            </w:r>
          </w:p>
        </w:tc>
        <w:tc>
          <w:tcPr>
            <w:tcW w:w="138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0110075640</w:t>
            </w:r>
          </w:p>
        </w:tc>
        <w:tc>
          <w:tcPr>
            <w:tcW w:w="564" w:type="dxa"/>
            <w:gridSpan w:val="2"/>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611</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75" w:type="dxa"/>
            <w:gridSpan w:val="2"/>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107 269,1</w:t>
            </w:r>
          </w:p>
        </w:tc>
        <w:tc>
          <w:tcPr>
            <w:tcW w:w="1276" w:type="dxa"/>
            <w:shd w:val="clear" w:color="auto" w:fill="auto"/>
          </w:tcPr>
          <w:p w:rsidR="00212DA9" w:rsidRPr="005D0C27" w:rsidRDefault="00D65194" w:rsidP="00FD6C16">
            <w:pPr>
              <w:spacing w:after="0" w:line="240" w:lineRule="auto"/>
              <w:jc w:val="center"/>
              <w:rPr>
                <w:rFonts w:ascii="Times New Roman" w:hAnsi="Times New Roman" w:cs="Times New Roman"/>
              </w:rPr>
            </w:pPr>
            <w:r>
              <w:rPr>
                <w:rFonts w:ascii="Times New Roman" w:eastAsia="Times New Roman" w:hAnsi="Times New Roman" w:cs="Times New Roman"/>
              </w:rPr>
              <w:t>107 269,1</w:t>
            </w:r>
          </w:p>
        </w:tc>
        <w:tc>
          <w:tcPr>
            <w:tcW w:w="1435" w:type="dxa"/>
            <w:gridSpan w:val="2"/>
            <w:shd w:val="clear" w:color="auto" w:fill="auto"/>
          </w:tcPr>
          <w:p w:rsidR="00212DA9" w:rsidRPr="005D0C27" w:rsidRDefault="00D65194" w:rsidP="00FD6C16">
            <w:pPr>
              <w:spacing w:after="0" w:line="240" w:lineRule="auto"/>
              <w:jc w:val="center"/>
              <w:rPr>
                <w:rFonts w:ascii="Times New Roman" w:hAnsi="Times New Roman" w:cs="Times New Roman"/>
              </w:rPr>
            </w:pPr>
            <w:r>
              <w:rPr>
                <w:rFonts w:ascii="Times New Roman" w:eastAsia="Times New Roman" w:hAnsi="Times New Roman" w:cs="Times New Roman"/>
              </w:rPr>
              <w:t>107 269,1</w:t>
            </w:r>
          </w:p>
        </w:tc>
        <w:tc>
          <w:tcPr>
            <w:tcW w:w="1708" w:type="dxa"/>
            <w:shd w:val="clear" w:color="auto" w:fill="auto"/>
          </w:tcPr>
          <w:p w:rsidR="00212DA9" w:rsidRPr="005D0C27" w:rsidRDefault="00D65194" w:rsidP="00FD6C16">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321 807,3</w:t>
            </w:r>
          </w:p>
        </w:tc>
        <w:tc>
          <w:tcPr>
            <w:tcW w:w="2503" w:type="dxa"/>
          </w:tcPr>
          <w:p w:rsidR="00212DA9" w:rsidRPr="005D0C27" w:rsidRDefault="00212DA9" w:rsidP="00003E53">
            <w:pPr>
              <w:spacing w:after="0" w:line="240" w:lineRule="auto"/>
              <w:rPr>
                <w:rFonts w:ascii="Times New Roman" w:eastAsia="Calibri" w:hAnsi="Times New Roman" w:cs="Times New Roman"/>
              </w:rPr>
            </w:pPr>
            <w:r w:rsidRPr="005D0C27">
              <w:rPr>
                <w:rFonts w:ascii="Times New Roman" w:eastAsia="Calibri" w:hAnsi="Times New Roman" w:cs="Times New Roman"/>
              </w:rPr>
              <w:t xml:space="preserve">Ежегодно дети школьного возраста </w:t>
            </w:r>
            <w:r w:rsidR="00421611">
              <w:rPr>
                <w:rFonts w:ascii="Times New Roman" w:eastAsia="Calibri" w:hAnsi="Times New Roman" w:cs="Times New Roman"/>
              </w:rPr>
              <w:t xml:space="preserve"> в пяти школах города</w:t>
            </w:r>
            <w:r w:rsidR="00421611" w:rsidRPr="005D0C27">
              <w:rPr>
                <w:rFonts w:ascii="Times New Roman" w:eastAsia="Calibri" w:hAnsi="Times New Roman" w:cs="Times New Roman"/>
              </w:rPr>
              <w:t xml:space="preserve"> </w:t>
            </w:r>
            <w:r w:rsidRPr="005D0C27">
              <w:rPr>
                <w:rFonts w:ascii="Times New Roman" w:eastAsia="Calibri" w:hAnsi="Times New Roman" w:cs="Times New Roman"/>
              </w:rPr>
              <w:t>получают услуги общего образования в  количестве не менее  28</w:t>
            </w:r>
            <w:r w:rsidR="00003E53">
              <w:rPr>
                <w:rFonts w:ascii="Times New Roman" w:eastAsia="Calibri" w:hAnsi="Times New Roman" w:cs="Times New Roman"/>
              </w:rPr>
              <w:t>00</w:t>
            </w:r>
            <w:r w:rsidRPr="005D0C27">
              <w:rPr>
                <w:rFonts w:ascii="Times New Roman" w:eastAsia="Calibri" w:hAnsi="Times New Roman" w:cs="Times New Roman"/>
              </w:rPr>
              <w:t xml:space="preserve"> обучающихся</w:t>
            </w:r>
          </w:p>
        </w:tc>
      </w:tr>
      <w:tr w:rsidR="00212DA9" w:rsidRPr="005D0C27" w:rsidTr="00F95E93">
        <w:trPr>
          <w:trHeight w:val="444"/>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3</w:t>
            </w:r>
          </w:p>
        </w:tc>
        <w:tc>
          <w:tcPr>
            <w:tcW w:w="2639" w:type="dxa"/>
          </w:tcPr>
          <w:p w:rsidR="00212DA9" w:rsidRPr="005D0C27" w:rsidRDefault="00212DA9" w:rsidP="00212DA9">
            <w:pPr>
              <w:spacing w:after="0" w:line="240" w:lineRule="auto"/>
              <w:rPr>
                <w:rFonts w:ascii="Times New Roman" w:hAnsi="Times New Roman" w:cs="Times New Roman"/>
                <w:b/>
              </w:rPr>
            </w:pPr>
            <w:r w:rsidRPr="005D0C27">
              <w:rPr>
                <w:rFonts w:ascii="Times New Roman" w:hAnsi="Times New Roman" w:cs="Times New Roman"/>
                <w:b/>
              </w:rPr>
              <w:t xml:space="preserve">Мероприятие 1.2.3 </w:t>
            </w:r>
            <w:r w:rsidRPr="005D0C27">
              <w:rPr>
                <w:rFonts w:ascii="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837"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0702</w:t>
            </w:r>
          </w:p>
        </w:tc>
        <w:tc>
          <w:tcPr>
            <w:tcW w:w="138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011007409</w:t>
            </w:r>
          </w:p>
        </w:tc>
        <w:tc>
          <w:tcPr>
            <w:tcW w:w="564" w:type="dxa"/>
            <w:gridSpan w:val="2"/>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611</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75" w:type="dxa"/>
            <w:gridSpan w:val="2"/>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23 011,8</w:t>
            </w:r>
          </w:p>
        </w:tc>
        <w:tc>
          <w:tcPr>
            <w:tcW w:w="1276" w:type="dxa"/>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23 011,8</w:t>
            </w:r>
          </w:p>
        </w:tc>
        <w:tc>
          <w:tcPr>
            <w:tcW w:w="1435" w:type="dxa"/>
            <w:gridSpan w:val="2"/>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23 011,8</w:t>
            </w:r>
          </w:p>
        </w:tc>
        <w:tc>
          <w:tcPr>
            <w:tcW w:w="1708" w:type="dxa"/>
            <w:shd w:val="clear" w:color="auto" w:fill="auto"/>
          </w:tcPr>
          <w:p w:rsidR="00212DA9" w:rsidRPr="005D0C27" w:rsidRDefault="00D65194"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69 035,4</w:t>
            </w:r>
          </w:p>
        </w:tc>
        <w:tc>
          <w:tcPr>
            <w:tcW w:w="2503" w:type="dxa"/>
          </w:tcPr>
          <w:p w:rsidR="00212DA9" w:rsidRPr="005D0C27" w:rsidRDefault="00212DA9" w:rsidP="00003E53">
            <w:pPr>
              <w:spacing w:after="0" w:line="240" w:lineRule="auto"/>
              <w:rPr>
                <w:rFonts w:ascii="Times New Roman" w:eastAsia="Calibri" w:hAnsi="Times New Roman" w:cs="Times New Roman"/>
              </w:rPr>
            </w:pPr>
            <w:r w:rsidRPr="005D0C27">
              <w:rPr>
                <w:rFonts w:ascii="Times New Roman" w:eastAsia="Calibri" w:hAnsi="Times New Roman" w:cs="Times New Roman"/>
              </w:rPr>
              <w:t xml:space="preserve">Ежегодно дети школьного возраста </w:t>
            </w:r>
            <w:r w:rsidR="00421611">
              <w:rPr>
                <w:rFonts w:ascii="Times New Roman" w:eastAsia="Calibri" w:hAnsi="Times New Roman" w:cs="Times New Roman"/>
              </w:rPr>
              <w:t xml:space="preserve"> в пяти школах города</w:t>
            </w:r>
            <w:r w:rsidR="00421611" w:rsidRPr="005D0C27">
              <w:rPr>
                <w:rFonts w:ascii="Times New Roman" w:eastAsia="Calibri" w:hAnsi="Times New Roman" w:cs="Times New Roman"/>
              </w:rPr>
              <w:t xml:space="preserve"> </w:t>
            </w:r>
            <w:r w:rsidRPr="005D0C27">
              <w:rPr>
                <w:rFonts w:ascii="Times New Roman" w:eastAsia="Calibri" w:hAnsi="Times New Roman" w:cs="Times New Roman"/>
              </w:rPr>
              <w:t>получают услуги общего образования в  количестве не менее  28</w:t>
            </w:r>
            <w:r w:rsidR="00003E53">
              <w:rPr>
                <w:rFonts w:ascii="Times New Roman" w:eastAsia="Calibri" w:hAnsi="Times New Roman" w:cs="Times New Roman"/>
              </w:rPr>
              <w:t>00</w:t>
            </w:r>
            <w:r w:rsidRPr="005D0C27">
              <w:rPr>
                <w:rFonts w:ascii="Times New Roman" w:eastAsia="Calibri" w:hAnsi="Times New Roman" w:cs="Times New Roman"/>
              </w:rPr>
              <w:t xml:space="preserve"> обучающихся</w:t>
            </w:r>
          </w:p>
        </w:tc>
      </w:tr>
      <w:tr w:rsidR="00212DA9" w:rsidRPr="005D0C27" w:rsidTr="00F95E93">
        <w:trPr>
          <w:trHeight w:val="444"/>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4</w:t>
            </w:r>
          </w:p>
        </w:tc>
        <w:tc>
          <w:tcPr>
            <w:tcW w:w="2639" w:type="dxa"/>
          </w:tcPr>
          <w:p w:rsidR="00212DA9" w:rsidRPr="005D0C27" w:rsidRDefault="00212DA9" w:rsidP="00212DA9">
            <w:pPr>
              <w:spacing w:after="0" w:line="240" w:lineRule="auto"/>
              <w:rPr>
                <w:rFonts w:ascii="Times New Roman" w:eastAsia="Calibri" w:hAnsi="Times New Roman" w:cs="Times New Roman"/>
                <w:b/>
              </w:rPr>
            </w:pPr>
            <w:r w:rsidRPr="005D0C27">
              <w:rPr>
                <w:rFonts w:ascii="Times New Roman" w:eastAsia="Calibri" w:hAnsi="Times New Roman" w:cs="Times New Roman"/>
                <w:b/>
              </w:rPr>
              <w:t>Мероприятие  1.2.4</w:t>
            </w:r>
            <w:r w:rsidRPr="005D0C27">
              <w:rPr>
                <w:rFonts w:ascii="Times New Roman" w:eastAsia="Calibri" w:hAnsi="Times New Roman" w:cs="Times New Roman"/>
              </w:rPr>
              <w:t xml:space="preserve">Развитие сети общеобразовательных учреждений </w:t>
            </w:r>
          </w:p>
        </w:tc>
        <w:tc>
          <w:tcPr>
            <w:tcW w:w="837"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0702</w:t>
            </w:r>
          </w:p>
        </w:tc>
        <w:tc>
          <w:tcPr>
            <w:tcW w:w="138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0110060070</w:t>
            </w:r>
          </w:p>
        </w:tc>
        <w:tc>
          <w:tcPr>
            <w:tcW w:w="564" w:type="dxa"/>
            <w:gridSpan w:val="2"/>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75" w:type="dxa"/>
            <w:gridSpan w:val="2"/>
            <w:shd w:val="clear" w:color="auto" w:fill="auto"/>
          </w:tcPr>
          <w:p w:rsidR="00212DA9" w:rsidRPr="005D0C27" w:rsidRDefault="007C0169"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72,0</w:t>
            </w:r>
          </w:p>
        </w:tc>
        <w:tc>
          <w:tcPr>
            <w:tcW w:w="1276" w:type="dxa"/>
            <w:shd w:val="clear" w:color="auto" w:fill="auto"/>
          </w:tcPr>
          <w:p w:rsidR="00212DA9" w:rsidRPr="005D0C27" w:rsidRDefault="00212DA9" w:rsidP="007C016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7</w:t>
            </w:r>
            <w:r w:rsidR="007C0169">
              <w:rPr>
                <w:rFonts w:ascii="Times New Roman" w:eastAsia="Times New Roman" w:hAnsi="Times New Roman" w:cs="Times New Roman"/>
              </w:rPr>
              <w:t>2</w:t>
            </w:r>
            <w:r w:rsidRPr="005D0C27">
              <w:rPr>
                <w:rFonts w:ascii="Times New Roman" w:eastAsia="Times New Roman" w:hAnsi="Times New Roman" w:cs="Times New Roman"/>
              </w:rPr>
              <w:t>,0</w:t>
            </w:r>
          </w:p>
        </w:tc>
        <w:tc>
          <w:tcPr>
            <w:tcW w:w="1435" w:type="dxa"/>
            <w:gridSpan w:val="2"/>
            <w:shd w:val="clear" w:color="auto" w:fill="auto"/>
          </w:tcPr>
          <w:p w:rsidR="00212DA9" w:rsidRPr="005D0C27" w:rsidRDefault="00212DA9" w:rsidP="007C016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7</w:t>
            </w:r>
            <w:r w:rsidR="007C0169">
              <w:rPr>
                <w:rFonts w:ascii="Times New Roman" w:eastAsia="Times New Roman" w:hAnsi="Times New Roman" w:cs="Times New Roman"/>
              </w:rPr>
              <w:t>2</w:t>
            </w:r>
            <w:r w:rsidRPr="005D0C27">
              <w:rPr>
                <w:rFonts w:ascii="Times New Roman" w:eastAsia="Times New Roman" w:hAnsi="Times New Roman" w:cs="Times New Roman"/>
              </w:rPr>
              <w:t>,0</w:t>
            </w:r>
          </w:p>
        </w:tc>
        <w:tc>
          <w:tcPr>
            <w:tcW w:w="1708" w:type="dxa"/>
            <w:shd w:val="clear" w:color="auto" w:fill="auto"/>
          </w:tcPr>
          <w:p w:rsidR="00212DA9" w:rsidRPr="005D0C27" w:rsidRDefault="007C0169"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216,0</w:t>
            </w:r>
          </w:p>
        </w:tc>
        <w:tc>
          <w:tcPr>
            <w:tcW w:w="2503"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 xml:space="preserve">Ежегодно школами будет приобретена  посуда  для летних пришкольных оздоровительных лагерей </w:t>
            </w:r>
          </w:p>
        </w:tc>
      </w:tr>
      <w:tr w:rsidR="00212DA9" w:rsidRPr="005D0C27" w:rsidTr="00F95E93">
        <w:trPr>
          <w:trHeight w:val="444"/>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5</w:t>
            </w:r>
          </w:p>
        </w:tc>
        <w:tc>
          <w:tcPr>
            <w:tcW w:w="2639" w:type="dxa"/>
          </w:tcPr>
          <w:p w:rsidR="00212DA9" w:rsidRPr="005D0C27" w:rsidRDefault="00212DA9" w:rsidP="00212DA9">
            <w:pPr>
              <w:spacing w:after="0" w:line="240" w:lineRule="auto"/>
              <w:rPr>
                <w:rFonts w:ascii="Times New Roman" w:eastAsia="Calibri" w:hAnsi="Times New Roman" w:cs="Times New Roman"/>
                <w:b/>
              </w:rPr>
            </w:pPr>
            <w:r w:rsidRPr="005D0C27">
              <w:rPr>
                <w:rFonts w:ascii="Times New Roman" w:eastAsia="Calibri" w:hAnsi="Times New Roman" w:cs="Times New Roman"/>
                <w:b/>
              </w:rPr>
              <w:t>Мероприятие 1.2.5</w:t>
            </w:r>
            <w:r w:rsidRPr="005D0C27">
              <w:rPr>
                <w:rFonts w:ascii="Times New Roman" w:eastAsia="Calibri" w:hAnsi="Times New Roman" w:cs="Times New Roman"/>
              </w:rPr>
              <w:t xml:space="preserve"> 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p>
        </w:tc>
        <w:tc>
          <w:tcPr>
            <w:tcW w:w="837"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1003</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38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0110075660</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564" w:type="dxa"/>
            <w:gridSpan w:val="2"/>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p>
        </w:tc>
        <w:tc>
          <w:tcPr>
            <w:tcW w:w="1275" w:type="dxa"/>
            <w:gridSpan w:val="2"/>
            <w:shd w:val="clear" w:color="auto" w:fill="auto"/>
          </w:tcPr>
          <w:p w:rsidR="00212DA9" w:rsidRPr="005D0C27" w:rsidRDefault="00EF63F8"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10 290,9</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276" w:type="dxa"/>
            <w:shd w:val="clear" w:color="auto" w:fill="auto"/>
          </w:tcPr>
          <w:p w:rsidR="00212DA9" w:rsidRPr="005D0C27" w:rsidRDefault="00EF63F8"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8 501,1</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435" w:type="dxa"/>
            <w:gridSpan w:val="2"/>
            <w:shd w:val="clear" w:color="auto" w:fill="auto"/>
          </w:tcPr>
          <w:p w:rsidR="00212DA9" w:rsidRPr="005D0C27" w:rsidRDefault="00EF63F8"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11 567,6</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708" w:type="dxa"/>
            <w:shd w:val="clear" w:color="auto" w:fill="auto"/>
          </w:tcPr>
          <w:p w:rsidR="00212DA9" w:rsidRPr="005D0C27" w:rsidRDefault="00EF63F8"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30 359,6</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b/>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b/>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b/>
              </w:rPr>
            </w:pPr>
          </w:p>
        </w:tc>
        <w:tc>
          <w:tcPr>
            <w:tcW w:w="2503" w:type="dxa"/>
          </w:tcPr>
          <w:p w:rsidR="00212DA9" w:rsidRPr="005D0C27" w:rsidRDefault="00212DA9" w:rsidP="00212DA9">
            <w:pPr>
              <w:spacing w:after="0" w:line="240" w:lineRule="auto"/>
              <w:rPr>
                <w:rFonts w:ascii="Times New Roman" w:eastAsia="Calibri" w:hAnsi="Times New Roman" w:cs="Times New Roman"/>
              </w:rPr>
            </w:pPr>
            <w:proofErr w:type="gramStart"/>
            <w:r w:rsidRPr="005D0C27">
              <w:rPr>
                <w:rFonts w:ascii="Times New Roman" w:eastAsia="Calibri" w:hAnsi="Times New Roman" w:cs="Times New Roman"/>
              </w:rPr>
              <w:t>В 202</w:t>
            </w:r>
            <w:r w:rsidR="00003E53">
              <w:rPr>
                <w:rFonts w:ascii="Times New Roman" w:eastAsia="Calibri" w:hAnsi="Times New Roman" w:cs="Times New Roman"/>
              </w:rPr>
              <w:t>1</w:t>
            </w:r>
            <w:r w:rsidRPr="005D0C27">
              <w:rPr>
                <w:rFonts w:ascii="Times New Roman" w:eastAsia="Calibri" w:hAnsi="Times New Roman" w:cs="Times New Roman"/>
              </w:rPr>
              <w:t xml:space="preserve"> г.  горячее питание без взимания платы  </w:t>
            </w:r>
            <w:r w:rsidR="00421611">
              <w:rPr>
                <w:rFonts w:ascii="Times New Roman" w:eastAsia="Calibri" w:hAnsi="Times New Roman" w:cs="Times New Roman"/>
              </w:rPr>
              <w:t xml:space="preserve"> в пяти школах города</w:t>
            </w:r>
            <w:r w:rsidR="00421611" w:rsidRPr="005D0C27">
              <w:rPr>
                <w:rFonts w:ascii="Times New Roman" w:eastAsia="Calibri" w:hAnsi="Times New Roman" w:cs="Times New Roman"/>
              </w:rPr>
              <w:t xml:space="preserve"> </w:t>
            </w:r>
            <w:r w:rsidRPr="005D0C27">
              <w:rPr>
                <w:rFonts w:ascii="Times New Roman" w:eastAsia="Calibri" w:hAnsi="Times New Roman" w:cs="Times New Roman"/>
              </w:rPr>
              <w:t>получат</w:t>
            </w:r>
            <w:r w:rsidR="00003E53">
              <w:rPr>
                <w:rFonts w:ascii="Times New Roman" w:eastAsia="Calibri" w:hAnsi="Times New Roman" w:cs="Times New Roman"/>
              </w:rPr>
              <w:t xml:space="preserve"> </w:t>
            </w:r>
            <w:r w:rsidRPr="005D0C27">
              <w:rPr>
                <w:rFonts w:ascii="Times New Roman" w:eastAsia="Calibri" w:hAnsi="Times New Roman" w:cs="Times New Roman"/>
              </w:rPr>
              <w:t>771 обучающийся, в том числе:</w:t>
            </w:r>
            <w:proofErr w:type="gramEnd"/>
          </w:p>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- 114 обучающихся с ОВЗ;</w:t>
            </w:r>
          </w:p>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 xml:space="preserve"> - 657обучающихся  из малообеспеченных семей и семей СОП.</w:t>
            </w:r>
          </w:p>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Ежегодно в  202</w:t>
            </w:r>
            <w:r w:rsidR="00003E53">
              <w:rPr>
                <w:rFonts w:ascii="Times New Roman" w:eastAsia="Calibri" w:hAnsi="Times New Roman" w:cs="Times New Roman"/>
              </w:rPr>
              <w:t>2</w:t>
            </w:r>
            <w:r w:rsidRPr="005D0C27">
              <w:rPr>
                <w:rFonts w:ascii="Times New Roman" w:eastAsia="Calibri" w:hAnsi="Times New Roman" w:cs="Times New Roman"/>
              </w:rPr>
              <w:t>-202</w:t>
            </w:r>
            <w:r w:rsidR="00003E53">
              <w:rPr>
                <w:rFonts w:ascii="Times New Roman" w:eastAsia="Calibri" w:hAnsi="Times New Roman" w:cs="Times New Roman"/>
              </w:rPr>
              <w:t>3</w:t>
            </w:r>
            <w:r w:rsidRPr="005D0C27">
              <w:rPr>
                <w:rFonts w:ascii="Times New Roman" w:eastAsia="Calibri" w:hAnsi="Times New Roman" w:cs="Times New Roman"/>
              </w:rPr>
              <w:t xml:space="preserve"> годах горячее питание без взимания платы  получат 458  обучающихся, в том числе:</w:t>
            </w:r>
          </w:p>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- 114 обучающихся с ОВЗ;</w:t>
            </w:r>
          </w:p>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Calibri" w:hAnsi="Times New Roman" w:cs="Times New Roman"/>
              </w:rPr>
              <w:t xml:space="preserve"> - 344 обучающихся  из малообеспеченных семей и семей СОП.</w:t>
            </w:r>
          </w:p>
        </w:tc>
      </w:tr>
      <w:tr w:rsidR="00212DA9" w:rsidRPr="005D0C27" w:rsidTr="00806CB9">
        <w:trPr>
          <w:trHeight w:val="4578"/>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6</w:t>
            </w:r>
          </w:p>
        </w:tc>
        <w:tc>
          <w:tcPr>
            <w:tcW w:w="2639" w:type="dxa"/>
          </w:tcPr>
          <w:p w:rsidR="00212DA9" w:rsidRPr="005D0C27" w:rsidRDefault="00212DA9" w:rsidP="00212DA9">
            <w:pPr>
              <w:spacing w:after="0" w:line="240" w:lineRule="auto"/>
              <w:rPr>
                <w:rFonts w:ascii="Times New Roman" w:eastAsia="Calibri" w:hAnsi="Times New Roman" w:cs="Times New Roman"/>
                <w:b/>
              </w:rPr>
            </w:pPr>
            <w:r w:rsidRPr="005D0C27">
              <w:rPr>
                <w:rFonts w:ascii="Times New Roman" w:eastAsia="Calibri" w:hAnsi="Times New Roman" w:cs="Times New Roman"/>
                <w:b/>
              </w:rPr>
              <w:t>Мероприятие 1.2.6</w:t>
            </w:r>
          </w:p>
          <w:p w:rsidR="00212DA9" w:rsidRPr="005D0C27" w:rsidRDefault="00212DA9" w:rsidP="00212DA9">
            <w:pPr>
              <w:spacing w:after="0" w:line="240" w:lineRule="auto"/>
              <w:rPr>
                <w:rFonts w:ascii="Times New Roman" w:eastAsia="Calibri" w:hAnsi="Times New Roman" w:cs="Times New Roman"/>
              </w:rPr>
            </w:pPr>
            <w:proofErr w:type="gramStart"/>
            <w:r w:rsidRPr="005D0C27">
              <w:rPr>
                <w:rFonts w:ascii="Times New Roman" w:eastAsia="Calibri" w:hAnsi="Times New Roman" w:cs="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дошкольного, общего и дополнительного образования» муниципальной программы города Боготола «Развитие образования»</w:t>
            </w:r>
            <w:proofErr w:type="gramEnd"/>
          </w:p>
        </w:tc>
        <w:tc>
          <w:tcPr>
            <w:tcW w:w="837"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1003</w:t>
            </w:r>
          </w:p>
        </w:tc>
        <w:tc>
          <w:tcPr>
            <w:tcW w:w="1380" w:type="dxa"/>
            <w:shd w:val="clear" w:color="auto" w:fill="auto"/>
          </w:tcPr>
          <w:p w:rsidR="00212DA9" w:rsidRPr="005D0C27" w:rsidRDefault="00212DA9" w:rsidP="005B426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w:t>
            </w:r>
            <w:r w:rsidR="005B4269" w:rsidRPr="005D0C27">
              <w:rPr>
                <w:rFonts w:ascii="Times New Roman" w:eastAsia="Times New Roman" w:hAnsi="Times New Roman" w:cs="Times New Roman"/>
                <w:lang w:val="en-US"/>
              </w:rPr>
              <w:t>L</w:t>
            </w:r>
            <w:r w:rsidR="005B4269" w:rsidRPr="005D0C27">
              <w:rPr>
                <w:rFonts w:ascii="Times New Roman" w:eastAsia="Times New Roman" w:hAnsi="Times New Roman" w:cs="Times New Roman"/>
              </w:rPr>
              <w:t>304</w:t>
            </w:r>
            <w:r w:rsidRPr="005D0C27">
              <w:rPr>
                <w:rFonts w:ascii="Times New Roman" w:eastAsia="Times New Roman" w:hAnsi="Times New Roman" w:cs="Times New Roman"/>
              </w:rPr>
              <w:t>0</w:t>
            </w:r>
          </w:p>
        </w:tc>
        <w:tc>
          <w:tcPr>
            <w:tcW w:w="564" w:type="dxa"/>
            <w:gridSpan w:val="2"/>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75" w:type="dxa"/>
            <w:gridSpan w:val="2"/>
            <w:shd w:val="clear" w:color="auto" w:fill="auto"/>
          </w:tcPr>
          <w:p w:rsidR="00212DA9" w:rsidRPr="005D0C27" w:rsidRDefault="00DA660A" w:rsidP="005B426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15 268,1</w:t>
            </w:r>
          </w:p>
        </w:tc>
        <w:tc>
          <w:tcPr>
            <w:tcW w:w="1276" w:type="dxa"/>
            <w:shd w:val="clear" w:color="auto" w:fill="auto"/>
          </w:tcPr>
          <w:p w:rsidR="00212DA9" w:rsidRPr="005D0C27" w:rsidRDefault="00DA660A"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16 528,1</w:t>
            </w:r>
          </w:p>
        </w:tc>
        <w:tc>
          <w:tcPr>
            <w:tcW w:w="1435" w:type="dxa"/>
            <w:gridSpan w:val="2"/>
            <w:shd w:val="clear" w:color="auto" w:fill="auto"/>
          </w:tcPr>
          <w:p w:rsidR="00212DA9" w:rsidRPr="005D0C27" w:rsidRDefault="00DA660A"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4 958,3</w:t>
            </w:r>
          </w:p>
        </w:tc>
        <w:tc>
          <w:tcPr>
            <w:tcW w:w="1708" w:type="dxa"/>
            <w:shd w:val="clear" w:color="auto" w:fill="auto"/>
          </w:tcPr>
          <w:p w:rsidR="00212DA9" w:rsidRPr="005D0C27" w:rsidRDefault="00DA660A"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36 754,5</w:t>
            </w:r>
          </w:p>
        </w:tc>
        <w:tc>
          <w:tcPr>
            <w:tcW w:w="2503"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В 202</w:t>
            </w:r>
            <w:r w:rsidR="00003E53">
              <w:rPr>
                <w:rFonts w:ascii="Times New Roman" w:eastAsia="Calibri" w:hAnsi="Times New Roman" w:cs="Times New Roman"/>
              </w:rPr>
              <w:t>1</w:t>
            </w:r>
            <w:r w:rsidRPr="005D0C27">
              <w:rPr>
                <w:rFonts w:ascii="Times New Roman" w:eastAsia="Calibri" w:hAnsi="Times New Roman" w:cs="Times New Roman"/>
              </w:rPr>
              <w:t xml:space="preserve"> г.  горячее питание без взимания платы  </w:t>
            </w:r>
            <w:r w:rsidR="00421611">
              <w:rPr>
                <w:rFonts w:ascii="Times New Roman" w:eastAsia="Calibri" w:hAnsi="Times New Roman" w:cs="Times New Roman"/>
              </w:rPr>
              <w:t xml:space="preserve"> в пяти школах города</w:t>
            </w:r>
            <w:r w:rsidR="00421611" w:rsidRPr="005D0C27">
              <w:rPr>
                <w:rFonts w:ascii="Times New Roman" w:eastAsia="Calibri" w:hAnsi="Times New Roman" w:cs="Times New Roman"/>
              </w:rPr>
              <w:t xml:space="preserve"> </w:t>
            </w:r>
            <w:r w:rsidRPr="005D0C27">
              <w:rPr>
                <w:rFonts w:ascii="Times New Roman" w:eastAsia="Calibri" w:hAnsi="Times New Roman" w:cs="Times New Roman"/>
              </w:rPr>
              <w:t>получат</w:t>
            </w:r>
            <w:r w:rsidR="00003E53">
              <w:rPr>
                <w:rFonts w:ascii="Times New Roman" w:eastAsia="Calibri" w:hAnsi="Times New Roman" w:cs="Times New Roman"/>
              </w:rPr>
              <w:t xml:space="preserve"> </w:t>
            </w:r>
            <w:r w:rsidRPr="005D0C27">
              <w:rPr>
                <w:rFonts w:ascii="Times New Roman" w:eastAsia="Calibri" w:hAnsi="Times New Roman" w:cs="Times New Roman"/>
              </w:rPr>
              <w:t>1179 обучающихся начальной школы.</w:t>
            </w:r>
          </w:p>
          <w:p w:rsidR="00212DA9" w:rsidRPr="005D0C27" w:rsidRDefault="00212DA9" w:rsidP="00003E53">
            <w:pPr>
              <w:spacing w:after="0" w:line="240" w:lineRule="auto"/>
              <w:rPr>
                <w:rFonts w:ascii="Times New Roman" w:eastAsia="Calibri" w:hAnsi="Times New Roman" w:cs="Times New Roman"/>
              </w:rPr>
            </w:pPr>
            <w:r w:rsidRPr="005D0C27">
              <w:rPr>
                <w:rFonts w:ascii="Times New Roman" w:eastAsia="Calibri" w:hAnsi="Times New Roman" w:cs="Times New Roman"/>
              </w:rPr>
              <w:t>Ежегодно в  202</w:t>
            </w:r>
            <w:r w:rsidR="00003E53">
              <w:rPr>
                <w:rFonts w:ascii="Times New Roman" w:eastAsia="Calibri" w:hAnsi="Times New Roman" w:cs="Times New Roman"/>
              </w:rPr>
              <w:t>2</w:t>
            </w:r>
            <w:r w:rsidRPr="005D0C27">
              <w:rPr>
                <w:rFonts w:ascii="Times New Roman" w:eastAsia="Calibri" w:hAnsi="Times New Roman" w:cs="Times New Roman"/>
              </w:rPr>
              <w:t>-202</w:t>
            </w:r>
            <w:r w:rsidR="00003E53">
              <w:rPr>
                <w:rFonts w:ascii="Times New Roman" w:eastAsia="Calibri" w:hAnsi="Times New Roman" w:cs="Times New Roman"/>
              </w:rPr>
              <w:t>3</w:t>
            </w:r>
            <w:r w:rsidRPr="005D0C27">
              <w:rPr>
                <w:rFonts w:ascii="Times New Roman" w:eastAsia="Calibri" w:hAnsi="Times New Roman" w:cs="Times New Roman"/>
              </w:rPr>
              <w:t xml:space="preserve">  г.  горячее питание без взимания платы  получат 1180</w:t>
            </w:r>
            <w:r w:rsidR="00003E53">
              <w:rPr>
                <w:rFonts w:ascii="Times New Roman" w:eastAsia="Calibri" w:hAnsi="Times New Roman" w:cs="Times New Roman"/>
              </w:rPr>
              <w:t xml:space="preserve"> </w:t>
            </w:r>
            <w:proofErr w:type="gramStart"/>
            <w:r w:rsidRPr="005D0C27">
              <w:rPr>
                <w:rFonts w:ascii="Times New Roman" w:eastAsia="Calibri" w:hAnsi="Times New Roman" w:cs="Times New Roman"/>
              </w:rPr>
              <w:t>обучающихся</w:t>
            </w:r>
            <w:proofErr w:type="gramEnd"/>
            <w:r w:rsidRPr="005D0C27">
              <w:rPr>
                <w:rFonts w:ascii="Times New Roman" w:eastAsia="Calibri" w:hAnsi="Times New Roman" w:cs="Times New Roman"/>
              </w:rPr>
              <w:t xml:space="preserve"> начальной школы.</w:t>
            </w:r>
          </w:p>
        </w:tc>
      </w:tr>
      <w:tr w:rsidR="00212DA9" w:rsidRPr="005D0C27" w:rsidTr="00892BEB">
        <w:trPr>
          <w:trHeight w:val="456"/>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7</w:t>
            </w:r>
          </w:p>
        </w:tc>
        <w:tc>
          <w:tcPr>
            <w:tcW w:w="2639" w:type="dxa"/>
          </w:tcPr>
          <w:p w:rsidR="00212DA9" w:rsidRPr="005D0C27" w:rsidRDefault="00212DA9" w:rsidP="00212DA9">
            <w:pPr>
              <w:spacing w:after="0" w:line="240" w:lineRule="auto"/>
              <w:rPr>
                <w:rFonts w:ascii="Times New Roman" w:eastAsia="Calibri" w:hAnsi="Times New Roman" w:cs="Times New Roman"/>
                <w:b/>
              </w:rPr>
            </w:pPr>
            <w:r w:rsidRPr="005D0C27">
              <w:rPr>
                <w:rFonts w:ascii="Times New Roman" w:eastAsia="Calibri" w:hAnsi="Times New Roman" w:cs="Times New Roman"/>
                <w:b/>
              </w:rPr>
              <w:t>Мероприятие 1.2.7</w:t>
            </w:r>
          </w:p>
          <w:p w:rsidR="00212DA9" w:rsidRPr="005D0C27" w:rsidRDefault="00212DA9" w:rsidP="00212DA9">
            <w:pPr>
              <w:spacing w:after="0" w:line="240" w:lineRule="auto"/>
              <w:rPr>
                <w:rFonts w:ascii="Times New Roman" w:eastAsia="Calibri" w:hAnsi="Times New Roman" w:cs="Times New Roman"/>
              </w:rPr>
            </w:pPr>
            <w:proofErr w:type="gramStart"/>
            <w:r w:rsidRPr="005D0C27">
              <w:rPr>
                <w:rFonts w:ascii="Times New Roman" w:eastAsia="Calibri" w:hAnsi="Times New Roman" w:cs="Times New Roman"/>
              </w:rPr>
              <w:t xml:space="preserve">Выплата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w:t>
            </w:r>
            <w:r w:rsidRPr="005D0C27">
              <w:rPr>
                <w:rFonts w:ascii="Times New Roman" w:eastAsia="Calibri" w:hAnsi="Times New Roman" w:cs="Times New Roman"/>
              </w:rPr>
              <w:lastRenderedPageBreak/>
              <w:t>общеобразовательные программы на дому</w:t>
            </w:r>
            <w:proofErr w:type="gramEnd"/>
          </w:p>
        </w:tc>
        <w:tc>
          <w:tcPr>
            <w:tcW w:w="837"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lastRenderedPageBreak/>
              <w:t>МКУ «Управление образования г. Боготола»</w:t>
            </w: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1003</w:t>
            </w:r>
          </w:p>
        </w:tc>
        <w:tc>
          <w:tcPr>
            <w:tcW w:w="138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0110075660</w:t>
            </w:r>
          </w:p>
        </w:tc>
        <w:tc>
          <w:tcPr>
            <w:tcW w:w="564" w:type="dxa"/>
            <w:gridSpan w:val="2"/>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321</w:t>
            </w:r>
          </w:p>
        </w:tc>
        <w:tc>
          <w:tcPr>
            <w:tcW w:w="1275" w:type="dxa"/>
            <w:gridSpan w:val="2"/>
            <w:shd w:val="clear" w:color="auto" w:fill="auto"/>
          </w:tcPr>
          <w:p w:rsidR="00212DA9" w:rsidRPr="005D0C27" w:rsidRDefault="00EF63F8"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335,3</w:t>
            </w:r>
          </w:p>
        </w:tc>
        <w:tc>
          <w:tcPr>
            <w:tcW w:w="1276" w:type="dxa"/>
            <w:shd w:val="clear" w:color="auto" w:fill="auto"/>
          </w:tcPr>
          <w:p w:rsidR="00212DA9" w:rsidRPr="005D0C27" w:rsidRDefault="00EF63F8"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335,3</w:t>
            </w:r>
          </w:p>
        </w:tc>
        <w:tc>
          <w:tcPr>
            <w:tcW w:w="1435" w:type="dxa"/>
            <w:gridSpan w:val="2"/>
            <w:shd w:val="clear" w:color="auto" w:fill="auto"/>
          </w:tcPr>
          <w:p w:rsidR="00212DA9" w:rsidRPr="005D0C27" w:rsidRDefault="00EF63F8"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335,3</w:t>
            </w:r>
          </w:p>
        </w:tc>
        <w:tc>
          <w:tcPr>
            <w:tcW w:w="1708" w:type="dxa"/>
            <w:shd w:val="clear" w:color="auto" w:fill="auto"/>
          </w:tcPr>
          <w:p w:rsidR="00212DA9" w:rsidRPr="005D0C27" w:rsidRDefault="00EF63F8"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1 005,9</w:t>
            </w:r>
          </w:p>
        </w:tc>
        <w:tc>
          <w:tcPr>
            <w:tcW w:w="2503"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 xml:space="preserve">Ежегодно денежную компенсацию взамен горячего питания без взимания платы получат не менее 22 </w:t>
            </w:r>
            <w:proofErr w:type="gramStart"/>
            <w:r w:rsidRPr="005D0C27">
              <w:rPr>
                <w:rFonts w:ascii="Times New Roman" w:eastAsia="Calibri" w:hAnsi="Times New Roman" w:cs="Times New Roman"/>
              </w:rPr>
              <w:t>обучающихся</w:t>
            </w:r>
            <w:proofErr w:type="gramEnd"/>
            <w:r w:rsidRPr="005D0C27">
              <w:rPr>
                <w:rFonts w:ascii="Times New Roman" w:eastAsia="Calibri" w:hAnsi="Times New Roman" w:cs="Times New Roman"/>
              </w:rPr>
              <w:t xml:space="preserve"> с ОВЗ, осваивающих основные общеобразовательные программы на дому</w:t>
            </w:r>
          </w:p>
        </w:tc>
      </w:tr>
      <w:tr w:rsidR="00212DA9" w:rsidRPr="007E16D4" w:rsidTr="002E1B2C">
        <w:trPr>
          <w:trHeight w:val="1857"/>
        </w:trPr>
        <w:tc>
          <w:tcPr>
            <w:tcW w:w="684" w:type="dxa"/>
          </w:tcPr>
          <w:p w:rsidR="00212DA9" w:rsidRPr="00BA7D20" w:rsidRDefault="00212DA9" w:rsidP="00212DA9">
            <w:pPr>
              <w:widowControl w:val="0"/>
              <w:autoSpaceDE w:val="0"/>
              <w:autoSpaceDN w:val="0"/>
              <w:spacing w:after="0" w:line="240" w:lineRule="auto"/>
              <w:rPr>
                <w:rFonts w:ascii="Times New Roman" w:eastAsia="Times New Roman" w:hAnsi="Times New Roman" w:cs="Times New Roman"/>
              </w:rPr>
            </w:pPr>
            <w:r w:rsidRPr="00BA7D20">
              <w:rPr>
                <w:rFonts w:ascii="Times New Roman" w:eastAsia="Times New Roman" w:hAnsi="Times New Roman" w:cs="Times New Roman"/>
              </w:rPr>
              <w:lastRenderedPageBreak/>
              <w:t>8</w:t>
            </w:r>
          </w:p>
        </w:tc>
        <w:tc>
          <w:tcPr>
            <w:tcW w:w="2639" w:type="dxa"/>
          </w:tcPr>
          <w:p w:rsidR="00212DA9" w:rsidRPr="00BA7D20" w:rsidRDefault="00212DA9" w:rsidP="006068A0">
            <w:pPr>
              <w:spacing w:after="0" w:line="240" w:lineRule="auto"/>
              <w:rPr>
                <w:rFonts w:ascii="Times New Roman" w:eastAsia="Calibri" w:hAnsi="Times New Roman" w:cs="Times New Roman"/>
                <w:b/>
              </w:rPr>
            </w:pPr>
            <w:r w:rsidRPr="00BA7D20">
              <w:rPr>
                <w:rFonts w:ascii="Times New Roman" w:eastAsia="Calibri" w:hAnsi="Times New Roman" w:cs="Times New Roman"/>
                <w:b/>
              </w:rPr>
              <w:t xml:space="preserve">Мероприятие 1.2.8 </w:t>
            </w:r>
            <w:r w:rsidR="00BA7D20" w:rsidRPr="00BA7D20">
              <w:rPr>
                <w:rFonts w:ascii="Times New Roman" w:eastAsia="Calibri" w:hAnsi="Times New Roman" w:cs="Times New Roman"/>
              </w:rPr>
              <w:t xml:space="preserve"> </w:t>
            </w:r>
            <w:r w:rsidR="006068A0">
              <w:rPr>
                <w:rFonts w:ascii="Times New Roman" w:eastAsia="Calibri" w:hAnsi="Times New Roman" w:cs="Times New Roman"/>
              </w:rPr>
              <w:t xml:space="preserve">Реализация национального проекта «Образование». </w:t>
            </w:r>
            <w:r w:rsidR="006068A0" w:rsidRPr="005D0C27">
              <w:rPr>
                <w:rFonts w:ascii="Times New Roman" w:hAnsi="Times New Roman" w:cs="Times New Roman"/>
              </w:rPr>
              <w:t xml:space="preserve">Создание Центров образования цифрового и </w:t>
            </w:r>
            <w:r w:rsidR="006068A0" w:rsidRPr="005D0C27">
              <w:rPr>
                <w:rStyle w:val="15"/>
                <w:rFonts w:eastAsiaTheme="minorHAnsi"/>
                <w:b w:val="0"/>
                <w:sz w:val="22"/>
                <w:szCs w:val="22"/>
              </w:rPr>
              <w:t xml:space="preserve">гуманитарного </w:t>
            </w:r>
            <w:r w:rsidR="006068A0" w:rsidRPr="005D0C27">
              <w:rPr>
                <w:rFonts w:ascii="Times New Roman" w:hAnsi="Times New Roman" w:cs="Times New Roman"/>
              </w:rPr>
              <w:t xml:space="preserve">профилей «Точка роста» на базе </w:t>
            </w:r>
            <w:r w:rsidR="006068A0">
              <w:rPr>
                <w:rFonts w:ascii="Times New Roman" w:hAnsi="Times New Roman" w:cs="Times New Roman"/>
              </w:rPr>
              <w:t>МБОУ «СОШ № 3»</w:t>
            </w:r>
            <w:r w:rsidR="006068A0" w:rsidRPr="00BA7D20">
              <w:rPr>
                <w:rFonts w:ascii="Times New Roman" w:eastAsia="Calibri" w:hAnsi="Times New Roman" w:cs="Times New Roman"/>
              </w:rPr>
              <w:t xml:space="preserve"> </w:t>
            </w:r>
            <w:r w:rsidR="00BA7D20" w:rsidRPr="00BA7D20">
              <w:rPr>
                <w:rFonts w:ascii="Times New Roman" w:eastAsia="Calibri" w:hAnsi="Times New Roman" w:cs="Times New Roman"/>
              </w:rPr>
              <w:t>Субсидии бюджетам муниципальных образований края на создание</w:t>
            </w:r>
            <w:r w:rsidR="0042110F">
              <w:rPr>
                <w:rFonts w:ascii="Times New Roman" w:eastAsia="Calibri" w:hAnsi="Times New Roman" w:cs="Times New Roman"/>
              </w:rPr>
              <w:t xml:space="preserve"> </w:t>
            </w:r>
            <w:r w:rsidR="00BA7D20" w:rsidRPr="00BA7D20">
              <w:rPr>
                <w:rFonts w:ascii="Times New Roman" w:eastAsia="Calibri" w:hAnsi="Times New Roman" w:cs="Times New Roman"/>
              </w:rPr>
              <w:t>(обновление) материально-технической базы</w:t>
            </w:r>
            <w:r w:rsidR="009B51FB">
              <w:rPr>
                <w:rFonts w:ascii="Times New Roman" w:eastAsia="Calibri" w:hAnsi="Times New Roman" w:cs="Times New Roman"/>
              </w:rPr>
              <w:t xml:space="preserve"> </w:t>
            </w:r>
            <w:r w:rsidR="00BA7D20" w:rsidRPr="00BA7D20">
              <w:rPr>
                <w:rFonts w:ascii="Times New Roman" w:eastAsia="Calibri" w:hAnsi="Times New Roman" w:cs="Times New Roman"/>
              </w:rPr>
              <w:t xml:space="preserve">для реализации основных и дополнительных общеобразовательных программ цифрового и гуманитарного профилей в общеобразовательных организациях. </w:t>
            </w:r>
          </w:p>
        </w:tc>
        <w:tc>
          <w:tcPr>
            <w:tcW w:w="837" w:type="dxa"/>
          </w:tcPr>
          <w:p w:rsidR="00212DA9" w:rsidRPr="00BA7D20" w:rsidRDefault="00212DA9" w:rsidP="00212DA9">
            <w:pPr>
              <w:spacing w:after="0" w:line="240" w:lineRule="auto"/>
              <w:rPr>
                <w:rFonts w:ascii="Times New Roman" w:eastAsia="Calibri" w:hAnsi="Times New Roman" w:cs="Times New Roman"/>
              </w:rPr>
            </w:pPr>
            <w:r w:rsidRPr="00BA7D20">
              <w:rPr>
                <w:rFonts w:ascii="Times New Roman" w:eastAsia="Calibri" w:hAnsi="Times New Roman" w:cs="Times New Roman"/>
              </w:rPr>
              <w:t>МКУ «Управление образования г. Боготола»</w:t>
            </w:r>
          </w:p>
        </w:tc>
        <w:tc>
          <w:tcPr>
            <w:tcW w:w="656" w:type="dxa"/>
            <w:shd w:val="clear" w:color="auto" w:fill="auto"/>
          </w:tcPr>
          <w:p w:rsidR="00212DA9" w:rsidRPr="00BA7D20"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BA7D20">
              <w:rPr>
                <w:rFonts w:ascii="Times New Roman" w:eastAsia="Times New Roman" w:hAnsi="Times New Roman" w:cs="Times New Roman"/>
              </w:rPr>
              <w:t>079</w:t>
            </w:r>
          </w:p>
        </w:tc>
        <w:tc>
          <w:tcPr>
            <w:tcW w:w="670" w:type="dxa"/>
            <w:shd w:val="clear" w:color="auto" w:fill="auto"/>
          </w:tcPr>
          <w:p w:rsidR="00212DA9" w:rsidRPr="00BA7D20"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BA7D20">
              <w:rPr>
                <w:rFonts w:ascii="Times New Roman" w:eastAsia="Times New Roman" w:hAnsi="Times New Roman" w:cs="Times New Roman"/>
              </w:rPr>
              <w:t>0702</w:t>
            </w:r>
          </w:p>
        </w:tc>
        <w:tc>
          <w:tcPr>
            <w:tcW w:w="1380" w:type="dxa"/>
            <w:shd w:val="clear" w:color="auto" w:fill="auto"/>
          </w:tcPr>
          <w:p w:rsidR="00212DA9" w:rsidRDefault="00212DA9" w:rsidP="00892BEB">
            <w:pPr>
              <w:widowControl w:val="0"/>
              <w:autoSpaceDE w:val="0"/>
              <w:autoSpaceDN w:val="0"/>
              <w:spacing w:after="0" w:line="240" w:lineRule="auto"/>
              <w:jc w:val="center"/>
              <w:rPr>
                <w:rFonts w:ascii="Times New Roman" w:eastAsia="Times New Roman" w:hAnsi="Times New Roman" w:cs="Times New Roman"/>
              </w:rPr>
            </w:pPr>
            <w:r w:rsidRPr="00BA7D20">
              <w:rPr>
                <w:rFonts w:ascii="Times New Roman" w:eastAsia="Times New Roman" w:hAnsi="Times New Roman" w:cs="Times New Roman"/>
              </w:rPr>
              <w:t>01100</w:t>
            </w:r>
            <w:r w:rsidR="00892BEB" w:rsidRPr="00BA7D20">
              <w:rPr>
                <w:rFonts w:ascii="Times New Roman" w:eastAsia="Times New Roman" w:hAnsi="Times New Roman" w:cs="Times New Roman"/>
              </w:rPr>
              <w:t>1598</w:t>
            </w:r>
            <w:r w:rsidRPr="00BA7D20">
              <w:rPr>
                <w:rFonts w:ascii="Times New Roman" w:eastAsia="Times New Roman" w:hAnsi="Times New Roman" w:cs="Times New Roman"/>
              </w:rPr>
              <w:t>0</w:t>
            </w:r>
          </w:p>
          <w:p w:rsidR="005E4DA0" w:rsidRDefault="005E4DA0" w:rsidP="00892BEB">
            <w:pPr>
              <w:widowControl w:val="0"/>
              <w:autoSpaceDE w:val="0"/>
              <w:autoSpaceDN w:val="0"/>
              <w:spacing w:after="0" w:line="240" w:lineRule="auto"/>
              <w:jc w:val="center"/>
              <w:rPr>
                <w:rFonts w:ascii="Times New Roman" w:eastAsia="Times New Roman" w:hAnsi="Times New Roman" w:cs="Times New Roman"/>
              </w:rPr>
            </w:pPr>
          </w:p>
          <w:p w:rsidR="005E4DA0" w:rsidRPr="005E4DA0" w:rsidRDefault="005E4DA0" w:rsidP="00892BEB">
            <w:pPr>
              <w:widowControl w:val="0"/>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01100</w:t>
            </w:r>
            <w:r>
              <w:rPr>
                <w:rFonts w:ascii="Times New Roman" w:eastAsia="Times New Roman" w:hAnsi="Times New Roman" w:cs="Times New Roman"/>
                <w:lang w:val="en-US"/>
              </w:rPr>
              <w:t>S5980</w:t>
            </w:r>
          </w:p>
        </w:tc>
        <w:tc>
          <w:tcPr>
            <w:tcW w:w="564" w:type="dxa"/>
            <w:gridSpan w:val="2"/>
            <w:shd w:val="clear" w:color="auto" w:fill="auto"/>
          </w:tcPr>
          <w:p w:rsidR="00212DA9" w:rsidRDefault="00212DA9" w:rsidP="00212DA9">
            <w:pPr>
              <w:widowControl w:val="0"/>
              <w:autoSpaceDE w:val="0"/>
              <w:autoSpaceDN w:val="0"/>
              <w:spacing w:after="0" w:line="240" w:lineRule="auto"/>
              <w:jc w:val="center"/>
              <w:rPr>
                <w:rFonts w:ascii="Times New Roman" w:eastAsia="Times New Roman" w:hAnsi="Times New Roman" w:cs="Times New Roman"/>
                <w:lang w:val="en-US"/>
              </w:rPr>
            </w:pPr>
            <w:r w:rsidRPr="00BA7D20">
              <w:rPr>
                <w:rFonts w:ascii="Times New Roman" w:eastAsia="Times New Roman" w:hAnsi="Times New Roman" w:cs="Times New Roman"/>
              </w:rPr>
              <w:t>612</w:t>
            </w:r>
          </w:p>
          <w:p w:rsidR="005E4DA0" w:rsidRDefault="005E4DA0" w:rsidP="00212DA9">
            <w:pPr>
              <w:widowControl w:val="0"/>
              <w:autoSpaceDE w:val="0"/>
              <w:autoSpaceDN w:val="0"/>
              <w:spacing w:after="0" w:line="240" w:lineRule="auto"/>
              <w:jc w:val="center"/>
              <w:rPr>
                <w:rFonts w:ascii="Times New Roman" w:eastAsia="Times New Roman" w:hAnsi="Times New Roman" w:cs="Times New Roman"/>
                <w:lang w:val="en-US"/>
              </w:rPr>
            </w:pPr>
          </w:p>
          <w:p w:rsidR="005E4DA0" w:rsidRPr="005E4DA0" w:rsidRDefault="005E4DA0" w:rsidP="00212DA9">
            <w:pPr>
              <w:widowControl w:val="0"/>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612</w:t>
            </w:r>
          </w:p>
        </w:tc>
        <w:tc>
          <w:tcPr>
            <w:tcW w:w="1275" w:type="dxa"/>
            <w:gridSpan w:val="2"/>
            <w:shd w:val="clear" w:color="auto" w:fill="auto"/>
          </w:tcPr>
          <w:p w:rsidR="00212DA9" w:rsidRDefault="00892BEB" w:rsidP="00212DA9">
            <w:pPr>
              <w:widowControl w:val="0"/>
              <w:autoSpaceDE w:val="0"/>
              <w:autoSpaceDN w:val="0"/>
              <w:spacing w:after="0" w:line="240" w:lineRule="auto"/>
              <w:jc w:val="center"/>
              <w:rPr>
                <w:rFonts w:ascii="Times New Roman" w:eastAsia="Times New Roman" w:hAnsi="Times New Roman" w:cs="Times New Roman"/>
                <w:lang w:val="en-US"/>
              </w:rPr>
            </w:pPr>
            <w:r w:rsidRPr="00BA7D20">
              <w:rPr>
                <w:rFonts w:ascii="Times New Roman" w:eastAsia="Times New Roman" w:hAnsi="Times New Roman" w:cs="Times New Roman"/>
              </w:rPr>
              <w:t>600,0</w:t>
            </w:r>
          </w:p>
          <w:p w:rsidR="005E4DA0" w:rsidRDefault="005E4DA0" w:rsidP="00212DA9">
            <w:pPr>
              <w:widowControl w:val="0"/>
              <w:autoSpaceDE w:val="0"/>
              <w:autoSpaceDN w:val="0"/>
              <w:spacing w:after="0" w:line="240" w:lineRule="auto"/>
              <w:jc w:val="center"/>
              <w:rPr>
                <w:rFonts w:ascii="Times New Roman" w:eastAsia="Times New Roman" w:hAnsi="Times New Roman" w:cs="Times New Roman"/>
                <w:lang w:val="en-US"/>
              </w:rPr>
            </w:pPr>
          </w:p>
          <w:p w:rsidR="005E4DA0" w:rsidRPr="005E4DA0" w:rsidRDefault="005E4DA0" w:rsidP="00212DA9">
            <w:pPr>
              <w:widowControl w:val="0"/>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61</w:t>
            </w:r>
            <w:r>
              <w:rPr>
                <w:rFonts w:ascii="Times New Roman" w:eastAsia="Times New Roman" w:hAnsi="Times New Roman" w:cs="Times New Roman"/>
              </w:rPr>
              <w:t>,</w:t>
            </w:r>
            <w:r>
              <w:rPr>
                <w:rFonts w:ascii="Times New Roman" w:eastAsia="Times New Roman" w:hAnsi="Times New Roman" w:cs="Times New Roman"/>
                <w:lang w:val="en-US"/>
              </w:rPr>
              <w:t>0</w:t>
            </w:r>
          </w:p>
        </w:tc>
        <w:tc>
          <w:tcPr>
            <w:tcW w:w="1276" w:type="dxa"/>
            <w:shd w:val="clear" w:color="auto" w:fill="auto"/>
          </w:tcPr>
          <w:p w:rsidR="00212DA9" w:rsidRDefault="00212DA9" w:rsidP="00212DA9">
            <w:pPr>
              <w:widowControl w:val="0"/>
              <w:autoSpaceDE w:val="0"/>
              <w:autoSpaceDN w:val="0"/>
              <w:spacing w:after="0" w:line="240" w:lineRule="auto"/>
              <w:jc w:val="center"/>
              <w:rPr>
                <w:rFonts w:ascii="Times New Roman" w:eastAsia="Times New Roman" w:hAnsi="Times New Roman" w:cs="Times New Roman"/>
                <w:lang w:val="en-US"/>
              </w:rPr>
            </w:pPr>
            <w:r w:rsidRPr="00BA7D20">
              <w:rPr>
                <w:rFonts w:ascii="Times New Roman" w:eastAsia="Times New Roman" w:hAnsi="Times New Roman" w:cs="Times New Roman"/>
              </w:rPr>
              <w:t>0,0</w:t>
            </w:r>
          </w:p>
          <w:p w:rsidR="005E4DA0" w:rsidRDefault="005E4DA0" w:rsidP="00212DA9">
            <w:pPr>
              <w:widowControl w:val="0"/>
              <w:autoSpaceDE w:val="0"/>
              <w:autoSpaceDN w:val="0"/>
              <w:spacing w:after="0" w:line="240" w:lineRule="auto"/>
              <w:jc w:val="center"/>
              <w:rPr>
                <w:rFonts w:ascii="Times New Roman" w:eastAsia="Times New Roman" w:hAnsi="Times New Roman" w:cs="Times New Roman"/>
                <w:lang w:val="en-US"/>
              </w:rPr>
            </w:pPr>
          </w:p>
          <w:p w:rsidR="005E4DA0" w:rsidRPr="005E4DA0" w:rsidRDefault="005E4DA0"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61</w:t>
            </w:r>
            <w:r>
              <w:rPr>
                <w:rFonts w:ascii="Times New Roman" w:eastAsia="Times New Roman" w:hAnsi="Times New Roman" w:cs="Times New Roman"/>
              </w:rPr>
              <w:t>,</w:t>
            </w:r>
            <w:r>
              <w:rPr>
                <w:rFonts w:ascii="Times New Roman" w:eastAsia="Times New Roman" w:hAnsi="Times New Roman" w:cs="Times New Roman"/>
                <w:lang w:val="en-US"/>
              </w:rPr>
              <w:t>0</w:t>
            </w:r>
          </w:p>
        </w:tc>
        <w:tc>
          <w:tcPr>
            <w:tcW w:w="1435" w:type="dxa"/>
            <w:gridSpan w:val="2"/>
            <w:shd w:val="clear" w:color="auto" w:fill="auto"/>
          </w:tcPr>
          <w:p w:rsidR="00212DA9"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BA7D20">
              <w:rPr>
                <w:rFonts w:ascii="Times New Roman" w:eastAsia="Times New Roman" w:hAnsi="Times New Roman" w:cs="Times New Roman"/>
              </w:rPr>
              <w:t>0,0</w:t>
            </w:r>
          </w:p>
          <w:p w:rsidR="005E4DA0" w:rsidRDefault="005E4DA0" w:rsidP="00212DA9">
            <w:pPr>
              <w:widowControl w:val="0"/>
              <w:autoSpaceDE w:val="0"/>
              <w:autoSpaceDN w:val="0"/>
              <w:spacing w:after="0" w:line="240" w:lineRule="auto"/>
              <w:jc w:val="center"/>
              <w:rPr>
                <w:rFonts w:ascii="Times New Roman" w:eastAsia="Times New Roman" w:hAnsi="Times New Roman" w:cs="Times New Roman"/>
              </w:rPr>
            </w:pPr>
          </w:p>
          <w:p w:rsidR="005E4DA0" w:rsidRPr="00BA7D20" w:rsidRDefault="005E4DA0"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61,0</w:t>
            </w:r>
          </w:p>
        </w:tc>
        <w:tc>
          <w:tcPr>
            <w:tcW w:w="1708" w:type="dxa"/>
            <w:shd w:val="clear" w:color="auto" w:fill="auto"/>
          </w:tcPr>
          <w:p w:rsidR="00212DA9" w:rsidRDefault="00892BEB" w:rsidP="00212DA9">
            <w:pPr>
              <w:widowControl w:val="0"/>
              <w:autoSpaceDE w:val="0"/>
              <w:autoSpaceDN w:val="0"/>
              <w:spacing w:after="0" w:line="240" w:lineRule="auto"/>
              <w:jc w:val="center"/>
              <w:rPr>
                <w:rFonts w:ascii="Times New Roman" w:eastAsia="Times New Roman" w:hAnsi="Times New Roman" w:cs="Times New Roman"/>
                <w:b/>
              </w:rPr>
            </w:pPr>
            <w:r w:rsidRPr="00BA7D20">
              <w:rPr>
                <w:rFonts w:ascii="Times New Roman" w:eastAsia="Times New Roman" w:hAnsi="Times New Roman" w:cs="Times New Roman"/>
                <w:b/>
              </w:rPr>
              <w:t>600,0</w:t>
            </w:r>
          </w:p>
          <w:p w:rsidR="005E4DA0" w:rsidRDefault="005E4DA0" w:rsidP="00212DA9">
            <w:pPr>
              <w:widowControl w:val="0"/>
              <w:autoSpaceDE w:val="0"/>
              <w:autoSpaceDN w:val="0"/>
              <w:spacing w:after="0" w:line="240" w:lineRule="auto"/>
              <w:jc w:val="center"/>
              <w:rPr>
                <w:rFonts w:ascii="Times New Roman" w:eastAsia="Times New Roman" w:hAnsi="Times New Roman" w:cs="Times New Roman"/>
                <w:b/>
              </w:rPr>
            </w:pPr>
          </w:p>
          <w:p w:rsidR="005E4DA0" w:rsidRPr="00BA7D20" w:rsidRDefault="005E4DA0"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183,0</w:t>
            </w:r>
          </w:p>
        </w:tc>
        <w:tc>
          <w:tcPr>
            <w:tcW w:w="2503" w:type="dxa"/>
          </w:tcPr>
          <w:p w:rsidR="006068A0" w:rsidRPr="006068A0" w:rsidRDefault="006068A0" w:rsidP="00212DA9">
            <w:pPr>
              <w:spacing w:after="0" w:line="240" w:lineRule="auto"/>
              <w:rPr>
                <w:rFonts w:ascii="Times New Roman" w:eastAsia="Calibri" w:hAnsi="Times New Roman" w:cs="Times New Roman"/>
              </w:rPr>
            </w:pPr>
            <w:r w:rsidRPr="006068A0">
              <w:rPr>
                <w:rFonts w:ascii="Times New Roman" w:eastAsia="Calibri" w:hAnsi="Times New Roman" w:cs="Times New Roman"/>
              </w:rPr>
              <w:t xml:space="preserve">Приведение площадки (учебного кабинета) </w:t>
            </w:r>
          </w:p>
          <w:p w:rsidR="006068A0" w:rsidRPr="006068A0" w:rsidRDefault="006068A0" w:rsidP="00212DA9">
            <w:pPr>
              <w:spacing w:after="0" w:line="240" w:lineRule="auto"/>
              <w:rPr>
                <w:rFonts w:ascii="Times New Roman" w:eastAsia="Calibri" w:hAnsi="Times New Roman" w:cs="Times New Roman"/>
              </w:rPr>
            </w:pPr>
            <w:r w:rsidRPr="006068A0">
              <w:rPr>
                <w:rFonts w:ascii="Times New Roman" w:eastAsia="Calibri" w:hAnsi="Times New Roman" w:cs="Times New Roman"/>
              </w:rPr>
              <w:t>в МБОУ «СОШ № 3»</w:t>
            </w:r>
          </w:p>
          <w:p w:rsidR="006068A0" w:rsidRPr="006068A0" w:rsidRDefault="006068A0" w:rsidP="00212DA9">
            <w:pPr>
              <w:spacing w:after="0" w:line="240" w:lineRule="auto"/>
              <w:rPr>
                <w:rFonts w:ascii="Times New Roman" w:eastAsia="Calibri" w:hAnsi="Times New Roman" w:cs="Times New Roman"/>
              </w:rPr>
            </w:pPr>
            <w:r w:rsidRPr="006068A0">
              <w:rPr>
                <w:rFonts w:ascii="Times New Roman" w:eastAsia="Calibri" w:hAnsi="Times New Roman" w:cs="Times New Roman"/>
              </w:rPr>
              <w:t xml:space="preserve"> в соответствие </w:t>
            </w:r>
          </w:p>
          <w:p w:rsidR="00212DA9" w:rsidRPr="006068A0" w:rsidRDefault="006068A0" w:rsidP="00212DA9">
            <w:pPr>
              <w:spacing w:after="0" w:line="240" w:lineRule="auto"/>
              <w:rPr>
                <w:rFonts w:ascii="Times New Roman" w:eastAsia="Calibri" w:hAnsi="Times New Roman" w:cs="Times New Roman"/>
              </w:rPr>
            </w:pPr>
            <w:r w:rsidRPr="006068A0">
              <w:rPr>
                <w:rFonts w:ascii="Times New Roman" w:eastAsia="Calibri" w:hAnsi="Times New Roman" w:cs="Times New Roman"/>
              </w:rPr>
              <w:t>с фирменным стилем Центров «Точки Роста»</w:t>
            </w:r>
          </w:p>
        </w:tc>
      </w:tr>
      <w:tr w:rsidR="005E4DA0" w:rsidRPr="005D0C27" w:rsidTr="00BA7D20">
        <w:trPr>
          <w:trHeight w:val="315"/>
        </w:trPr>
        <w:tc>
          <w:tcPr>
            <w:tcW w:w="684" w:type="dxa"/>
          </w:tcPr>
          <w:p w:rsidR="005E4DA0" w:rsidRPr="005D0C27" w:rsidRDefault="005E4DA0" w:rsidP="00212DA9">
            <w:pPr>
              <w:widowControl w:val="0"/>
              <w:autoSpaceDE w:val="0"/>
              <w:autoSpaceDN w:val="0"/>
              <w:spacing w:after="0" w:line="240" w:lineRule="auto"/>
              <w:rPr>
                <w:rFonts w:ascii="Times New Roman" w:eastAsia="Times New Roman" w:hAnsi="Times New Roman" w:cs="Times New Roman"/>
              </w:rPr>
            </w:pPr>
          </w:p>
        </w:tc>
        <w:tc>
          <w:tcPr>
            <w:tcW w:w="2639" w:type="dxa"/>
          </w:tcPr>
          <w:p w:rsidR="005E4DA0" w:rsidRPr="00BA7D20" w:rsidRDefault="005E4DA0" w:rsidP="00212DA9">
            <w:pPr>
              <w:spacing w:after="0" w:line="240" w:lineRule="auto"/>
              <w:rPr>
                <w:rFonts w:ascii="Times New Roman" w:eastAsia="Calibri" w:hAnsi="Times New Roman" w:cs="Times New Roman"/>
                <w:b/>
              </w:rPr>
            </w:pPr>
            <w:r>
              <w:rPr>
                <w:rFonts w:ascii="Times New Roman" w:eastAsia="Calibri" w:hAnsi="Times New Roman" w:cs="Times New Roman"/>
                <w:b/>
              </w:rPr>
              <w:t>Итого Мероприятие 1.2.8</w:t>
            </w:r>
          </w:p>
        </w:tc>
        <w:tc>
          <w:tcPr>
            <w:tcW w:w="837" w:type="dxa"/>
          </w:tcPr>
          <w:p w:rsidR="005E4DA0" w:rsidRPr="00BA7D20" w:rsidRDefault="005E4DA0" w:rsidP="00212DA9">
            <w:pPr>
              <w:spacing w:after="0" w:line="240" w:lineRule="auto"/>
              <w:rPr>
                <w:rFonts w:ascii="Times New Roman" w:eastAsia="Calibri" w:hAnsi="Times New Roman" w:cs="Times New Roman"/>
              </w:rPr>
            </w:pPr>
          </w:p>
        </w:tc>
        <w:tc>
          <w:tcPr>
            <w:tcW w:w="656" w:type="dxa"/>
            <w:shd w:val="clear" w:color="auto" w:fill="auto"/>
          </w:tcPr>
          <w:p w:rsidR="005E4DA0" w:rsidRPr="00BA7D20" w:rsidRDefault="005E4DA0" w:rsidP="00212DA9">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5E4DA0" w:rsidRPr="00BA7D20" w:rsidRDefault="005E4DA0" w:rsidP="00212DA9">
            <w:pPr>
              <w:widowControl w:val="0"/>
              <w:autoSpaceDE w:val="0"/>
              <w:autoSpaceDN w:val="0"/>
              <w:spacing w:after="0" w:line="240" w:lineRule="auto"/>
              <w:jc w:val="center"/>
              <w:rPr>
                <w:rFonts w:ascii="Times New Roman" w:eastAsia="Times New Roman" w:hAnsi="Times New Roman" w:cs="Times New Roman"/>
              </w:rPr>
            </w:pPr>
          </w:p>
        </w:tc>
        <w:tc>
          <w:tcPr>
            <w:tcW w:w="1380" w:type="dxa"/>
            <w:shd w:val="clear" w:color="auto" w:fill="auto"/>
          </w:tcPr>
          <w:p w:rsidR="005E4DA0" w:rsidRPr="00BA7D20" w:rsidRDefault="005E4DA0" w:rsidP="00CC1EDF">
            <w:pPr>
              <w:widowControl w:val="0"/>
              <w:autoSpaceDE w:val="0"/>
              <w:autoSpaceDN w:val="0"/>
              <w:spacing w:after="0" w:line="240" w:lineRule="auto"/>
              <w:rPr>
                <w:rFonts w:ascii="Times New Roman" w:eastAsia="Times New Roman" w:hAnsi="Times New Roman" w:cs="Times New Roman"/>
              </w:rPr>
            </w:pPr>
          </w:p>
        </w:tc>
        <w:tc>
          <w:tcPr>
            <w:tcW w:w="564" w:type="dxa"/>
            <w:gridSpan w:val="2"/>
            <w:shd w:val="clear" w:color="auto" w:fill="auto"/>
          </w:tcPr>
          <w:p w:rsidR="005E4DA0" w:rsidRPr="00BA7D20" w:rsidRDefault="005E4DA0" w:rsidP="00212DA9">
            <w:pPr>
              <w:widowControl w:val="0"/>
              <w:autoSpaceDE w:val="0"/>
              <w:autoSpaceDN w:val="0"/>
              <w:spacing w:after="0" w:line="240" w:lineRule="auto"/>
              <w:jc w:val="center"/>
              <w:rPr>
                <w:rFonts w:ascii="Times New Roman" w:eastAsia="Times New Roman" w:hAnsi="Times New Roman" w:cs="Times New Roman"/>
              </w:rPr>
            </w:pPr>
          </w:p>
        </w:tc>
        <w:tc>
          <w:tcPr>
            <w:tcW w:w="1275" w:type="dxa"/>
            <w:gridSpan w:val="2"/>
            <w:shd w:val="clear" w:color="auto" w:fill="auto"/>
          </w:tcPr>
          <w:p w:rsidR="005E4DA0" w:rsidRPr="00BA7D20" w:rsidRDefault="005E4DA0" w:rsidP="00CC1ED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661,0</w:t>
            </w:r>
          </w:p>
        </w:tc>
        <w:tc>
          <w:tcPr>
            <w:tcW w:w="1276" w:type="dxa"/>
            <w:shd w:val="clear" w:color="auto" w:fill="auto"/>
          </w:tcPr>
          <w:p w:rsidR="005E4DA0" w:rsidRPr="00BA7D20" w:rsidRDefault="005E4DA0" w:rsidP="00CC1ED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61,0</w:t>
            </w:r>
          </w:p>
        </w:tc>
        <w:tc>
          <w:tcPr>
            <w:tcW w:w="1435" w:type="dxa"/>
            <w:gridSpan w:val="2"/>
            <w:shd w:val="clear" w:color="auto" w:fill="auto"/>
          </w:tcPr>
          <w:p w:rsidR="005E4DA0" w:rsidRPr="00BA7D20" w:rsidRDefault="005E4DA0" w:rsidP="00CC1ED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61,0</w:t>
            </w:r>
          </w:p>
        </w:tc>
        <w:tc>
          <w:tcPr>
            <w:tcW w:w="1708" w:type="dxa"/>
            <w:shd w:val="clear" w:color="auto" w:fill="auto"/>
          </w:tcPr>
          <w:p w:rsidR="005E4DA0" w:rsidRPr="00BA7D20" w:rsidRDefault="005E4DA0" w:rsidP="00CC1EDF">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783,0</w:t>
            </w:r>
          </w:p>
        </w:tc>
        <w:tc>
          <w:tcPr>
            <w:tcW w:w="2503" w:type="dxa"/>
          </w:tcPr>
          <w:p w:rsidR="005E4DA0" w:rsidRPr="00CC1EDF" w:rsidRDefault="005E4DA0" w:rsidP="00212DA9">
            <w:pPr>
              <w:spacing w:after="0" w:line="240" w:lineRule="auto"/>
              <w:rPr>
                <w:rFonts w:ascii="Times New Roman" w:eastAsia="Calibri" w:hAnsi="Times New Roman" w:cs="Times New Roman"/>
                <w:color w:val="FF0000"/>
              </w:rPr>
            </w:pPr>
          </w:p>
        </w:tc>
      </w:tr>
      <w:tr w:rsidR="00212DA9" w:rsidRPr="005D0C27" w:rsidTr="00BA7D20">
        <w:trPr>
          <w:trHeight w:val="315"/>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9</w:t>
            </w:r>
          </w:p>
        </w:tc>
        <w:tc>
          <w:tcPr>
            <w:tcW w:w="2639" w:type="dxa"/>
          </w:tcPr>
          <w:p w:rsidR="00212DA9" w:rsidRPr="00BA7D20" w:rsidRDefault="00212DA9" w:rsidP="00212DA9">
            <w:pPr>
              <w:spacing w:after="0" w:line="240" w:lineRule="auto"/>
              <w:rPr>
                <w:rFonts w:ascii="Times New Roman" w:eastAsia="Calibri" w:hAnsi="Times New Roman" w:cs="Times New Roman"/>
                <w:b/>
              </w:rPr>
            </w:pPr>
            <w:r w:rsidRPr="00BA7D20">
              <w:rPr>
                <w:rFonts w:ascii="Times New Roman" w:eastAsia="Calibri" w:hAnsi="Times New Roman" w:cs="Times New Roman"/>
                <w:b/>
              </w:rPr>
              <w:t>Мероприятие 1.2.9</w:t>
            </w:r>
          </w:p>
          <w:p w:rsidR="00212DA9" w:rsidRPr="00BA7D20" w:rsidRDefault="00212DA9" w:rsidP="00212DA9">
            <w:pPr>
              <w:spacing w:after="0" w:line="240" w:lineRule="auto"/>
              <w:rPr>
                <w:rFonts w:ascii="Times New Roman" w:eastAsia="Calibri" w:hAnsi="Times New Roman" w:cs="Times New Roman"/>
              </w:rPr>
            </w:pPr>
            <w:r w:rsidRPr="00BA7D20">
              <w:rPr>
                <w:rFonts w:ascii="Times New Roman" w:eastAsia="Calibri" w:hAnsi="Times New Roman" w:cs="Times New Roman"/>
              </w:rPr>
              <w:t xml:space="preserve">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w:t>
            </w:r>
            <w:r w:rsidRPr="00BA7D20">
              <w:rPr>
                <w:rFonts w:ascii="Times New Roman" w:eastAsia="Calibri" w:hAnsi="Times New Roman" w:cs="Times New Roman"/>
              </w:rPr>
              <w:lastRenderedPageBreak/>
              <w:t>муниципальных услуг, повышение их качества, в рамках подпрограммы "Развитие дошкольного, общего и дополнительного образования " муниципальной программы города Боготола "Развитие образования"</w:t>
            </w:r>
          </w:p>
        </w:tc>
        <w:tc>
          <w:tcPr>
            <w:tcW w:w="837" w:type="dxa"/>
          </w:tcPr>
          <w:p w:rsidR="00212DA9" w:rsidRPr="00BA7D20" w:rsidRDefault="00212DA9" w:rsidP="00212DA9">
            <w:pPr>
              <w:spacing w:after="0" w:line="240" w:lineRule="auto"/>
              <w:rPr>
                <w:rFonts w:ascii="Times New Roman" w:eastAsia="Calibri" w:hAnsi="Times New Roman" w:cs="Times New Roman"/>
              </w:rPr>
            </w:pPr>
            <w:r w:rsidRPr="00BA7D20">
              <w:rPr>
                <w:rFonts w:ascii="Times New Roman" w:eastAsia="Calibri" w:hAnsi="Times New Roman" w:cs="Times New Roman"/>
              </w:rPr>
              <w:lastRenderedPageBreak/>
              <w:t>МКУ «Управление образования г. Боготола»</w:t>
            </w:r>
          </w:p>
        </w:tc>
        <w:tc>
          <w:tcPr>
            <w:tcW w:w="656" w:type="dxa"/>
            <w:shd w:val="clear" w:color="auto" w:fill="auto"/>
          </w:tcPr>
          <w:p w:rsidR="00212DA9" w:rsidRPr="00BA7D20"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BA7D20">
              <w:rPr>
                <w:rFonts w:ascii="Times New Roman" w:eastAsia="Times New Roman" w:hAnsi="Times New Roman" w:cs="Times New Roman"/>
              </w:rPr>
              <w:t>079</w:t>
            </w:r>
          </w:p>
        </w:tc>
        <w:tc>
          <w:tcPr>
            <w:tcW w:w="670" w:type="dxa"/>
            <w:shd w:val="clear" w:color="auto" w:fill="auto"/>
          </w:tcPr>
          <w:p w:rsidR="00212DA9" w:rsidRPr="00BA7D20"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BA7D20">
              <w:rPr>
                <w:rFonts w:ascii="Times New Roman" w:eastAsia="Times New Roman" w:hAnsi="Times New Roman" w:cs="Times New Roman"/>
              </w:rPr>
              <w:t>0702</w:t>
            </w:r>
          </w:p>
        </w:tc>
        <w:tc>
          <w:tcPr>
            <w:tcW w:w="1380" w:type="dxa"/>
            <w:shd w:val="clear" w:color="auto" w:fill="auto"/>
          </w:tcPr>
          <w:p w:rsidR="00212DA9" w:rsidRPr="00BA7D20" w:rsidRDefault="00212DA9" w:rsidP="00CC1EDF">
            <w:pPr>
              <w:widowControl w:val="0"/>
              <w:autoSpaceDE w:val="0"/>
              <w:autoSpaceDN w:val="0"/>
              <w:spacing w:after="0" w:line="240" w:lineRule="auto"/>
              <w:rPr>
                <w:rFonts w:ascii="Times New Roman" w:eastAsia="Times New Roman" w:hAnsi="Times New Roman" w:cs="Times New Roman"/>
                <w:lang w:val="en-US"/>
              </w:rPr>
            </w:pPr>
            <w:r w:rsidRPr="00BA7D20">
              <w:rPr>
                <w:rFonts w:ascii="Times New Roman" w:eastAsia="Times New Roman" w:hAnsi="Times New Roman" w:cs="Times New Roman"/>
              </w:rPr>
              <w:t>01100</w:t>
            </w:r>
            <w:r w:rsidRPr="00BA7D20">
              <w:rPr>
                <w:rFonts w:ascii="Times New Roman" w:eastAsia="Times New Roman" w:hAnsi="Times New Roman" w:cs="Times New Roman"/>
                <w:lang w:val="en-US"/>
              </w:rPr>
              <w:t>S4800</w:t>
            </w:r>
          </w:p>
        </w:tc>
        <w:tc>
          <w:tcPr>
            <w:tcW w:w="564" w:type="dxa"/>
            <w:gridSpan w:val="2"/>
            <w:shd w:val="clear" w:color="auto" w:fill="auto"/>
          </w:tcPr>
          <w:p w:rsidR="00212DA9" w:rsidRPr="00BA7D20"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BA7D20">
              <w:rPr>
                <w:rFonts w:ascii="Times New Roman" w:eastAsia="Times New Roman" w:hAnsi="Times New Roman" w:cs="Times New Roman"/>
              </w:rPr>
              <w:t>612</w:t>
            </w:r>
          </w:p>
        </w:tc>
        <w:tc>
          <w:tcPr>
            <w:tcW w:w="1275" w:type="dxa"/>
            <w:gridSpan w:val="2"/>
            <w:shd w:val="clear" w:color="auto" w:fill="auto"/>
          </w:tcPr>
          <w:p w:rsidR="00212DA9" w:rsidRPr="00BA7D20" w:rsidRDefault="00CC1EDF" w:rsidP="00CC1EDF">
            <w:pPr>
              <w:widowControl w:val="0"/>
              <w:autoSpaceDE w:val="0"/>
              <w:autoSpaceDN w:val="0"/>
              <w:spacing w:after="0" w:line="240" w:lineRule="auto"/>
              <w:jc w:val="center"/>
              <w:rPr>
                <w:rFonts w:ascii="Times New Roman" w:eastAsia="Times New Roman" w:hAnsi="Times New Roman" w:cs="Times New Roman"/>
              </w:rPr>
            </w:pPr>
            <w:r w:rsidRPr="00BA7D20">
              <w:rPr>
                <w:rFonts w:ascii="Times New Roman" w:eastAsia="Times New Roman" w:hAnsi="Times New Roman" w:cs="Times New Roman"/>
              </w:rPr>
              <w:t>30,0</w:t>
            </w:r>
          </w:p>
        </w:tc>
        <w:tc>
          <w:tcPr>
            <w:tcW w:w="1276" w:type="dxa"/>
            <w:shd w:val="clear" w:color="auto" w:fill="auto"/>
          </w:tcPr>
          <w:p w:rsidR="00212DA9" w:rsidRPr="00BA7D20" w:rsidRDefault="00CC1EDF" w:rsidP="00CC1EDF">
            <w:pPr>
              <w:widowControl w:val="0"/>
              <w:autoSpaceDE w:val="0"/>
              <w:autoSpaceDN w:val="0"/>
              <w:spacing w:after="0" w:line="240" w:lineRule="auto"/>
              <w:jc w:val="center"/>
              <w:rPr>
                <w:rFonts w:ascii="Times New Roman" w:eastAsia="Times New Roman" w:hAnsi="Times New Roman" w:cs="Times New Roman"/>
                <w:lang w:val="en-US"/>
              </w:rPr>
            </w:pPr>
            <w:r w:rsidRPr="00BA7D20">
              <w:rPr>
                <w:rFonts w:ascii="Times New Roman" w:eastAsia="Times New Roman" w:hAnsi="Times New Roman" w:cs="Times New Roman"/>
              </w:rPr>
              <w:t>3</w:t>
            </w:r>
            <w:r w:rsidR="006068A0">
              <w:rPr>
                <w:rFonts w:ascii="Times New Roman" w:eastAsia="Times New Roman" w:hAnsi="Times New Roman" w:cs="Times New Roman"/>
                <w:lang w:val="en-US"/>
              </w:rPr>
              <w:t>0</w:t>
            </w:r>
            <w:r w:rsidR="006068A0">
              <w:rPr>
                <w:rFonts w:ascii="Times New Roman" w:eastAsia="Times New Roman" w:hAnsi="Times New Roman" w:cs="Times New Roman"/>
              </w:rPr>
              <w:t>,</w:t>
            </w:r>
            <w:r w:rsidR="00212DA9" w:rsidRPr="00BA7D20">
              <w:rPr>
                <w:rFonts w:ascii="Times New Roman" w:eastAsia="Times New Roman" w:hAnsi="Times New Roman" w:cs="Times New Roman"/>
                <w:lang w:val="en-US"/>
              </w:rPr>
              <w:t>0</w:t>
            </w:r>
          </w:p>
        </w:tc>
        <w:tc>
          <w:tcPr>
            <w:tcW w:w="1435" w:type="dxa"/>
            <w:gridSpan w:val="2"/>
            <w:shd w:val="clear" w:color="auto" w:fill="auto"/>
          </w:tcPr>
          <w:p w:rsidR="00212DA9" w:rsidRPr="00BA7D20" w:rsidRDefault="00CC1EDF" w:rsidP="00CC1EDF">
            <w:pPr>
              <w:widowControl w:val="0"/>
              <w:autoSpaceDE w:val="0"/>
              <w:autoSpaceDN w:val="0"/>
              <w:spacing w:after="0" w:line="240" w:lineRule="auto"/>
              <w:jc w:val="center"/>
              <w:rPr>
                <w:rFonts w:ascii="Times New Roman" w:eastAsia="Times New Roman" w:hAnsi="Times New Roman" w:cs="Times New Roman"/>
                <w:lang w:val="en-US"/>
              </w:rPr>
            </w:pPr>
            <w:r w:rsidRPr="00BA7D20">
              <w:rPr>
                <w:rFonts w:ascii="Times New Roman" w:eastAsia="Times New Roman" w:hAnsi="Times New Roman" w:cs="Times New Roman"/>
              </w:rPr>
              <w:t>3</w:t>
            </w:r>
            <w:r w:rsidR="006068A0">
              <w:rPr>
                <w:rFonts w:ascii="Times New Roman" w:eastAsia="Times New Roman" w:hAnsi="Times New Roman" w:cs="Times New Roman"/>
                <w:lang w:val="en-US"/>
              </w:rPr>
              <w:t>0</w:t>
            </w:r>
            <w:r w:rsidR="006068A0">
              <w:rPr>
                <w:rFonts w:ascii="Times New Roman" w:eastAsia="Times New Roman" w:hAnsi="Times New Roman" w:cs="Times New Roman"/>
              </w:rPr>
              <w:t>,</w:t>
            </w:r>
            <w:r w:rsidR="00212DA9" w:rsidRPr="00BA7D20">
              <w:rPr>
                <w:rFonts w:ascii="Times New Roman" w:eastAsia="Times New Roman" w:hAnsi="Times New Roman" w:cs="Times New Roman"/>
                <w:lang w:val="en-US"/>
              </w:rPr>
              <w:t>0</w:t>
            </w:r>
          </w:p>
        </w:tc>
        <w:tc>
          <w:tcPr>
            <w:tcW w:w="1708" w:type="dxa"/>
            <w:shd w:val="clear" w:color="auto" w:fill="auto"/>
          </w:tcPr>
          <w:p w:rsidR="00212DA9" w:rsidRPr="00BA7D20" w:rsidRDefault="00CC1EDF" w:rsidP="00CC1EDF">
            <w:pPr>
              <w:widowControl w:val="0"/>
              <w:autoSpaceDE w:val="0"/>
              <w:autoSpaceDN w:val="0"/>
              <w:spacing w:after="0" w:line="240" w:lineRule="auto"/>
              <w:jc w:val="center"/>
              <w:rPr>
                <w:rFonts w:ascii="Times New Roman" w:eastAsia="Times New Roman" w:hAnsi="Times New Roman" w:cs="Times New Roman"/>
                <w:b/>
                <w:lang w:val="en-US"/>
              </w:rPr>
            </w:pPr>
            <w:r w:rsidRPr="00BA7D20">
              <w:rPr>
                <w:rFonts w:ascii="Times New Roman" w:eastAsia="Times New Roman" w:hAnsi="Times New Roman" w:cs="Times New Roman"/>
                <w:b/>
              </w:rPr>
              <w:t>90,0</w:t>
            </w:r>
          </w:p>
        </w:tc>
        <w:tc>
          <w:tcPr>
            <w:tcW w:w="2503" w:type="dxa"/>
          </w:tcPr>
          <w:p w:rsidR="00212DA9" w:rsidRPr="00E55349" w:rsidRDefault="00CC1EDF" w:rsidP="00212DA9">
            <w:pPr>
              <w:spacing w:after="0" w:line="240" w:lineRule="auto"/>
              <w:rPr>
                <w:rFonts w:ascii="Times New Roman" w:eastAsia="Calibri" w:hAnsi="Times New Roman" w:cs="Times New Roman"/>
              </w:rPr>
            </w:pPr>
            <w:proofErr w:type="spellStart"/>
            <w:r w:rsidRPr="00E55349">
              <w:rPr>
                <w:rFonts w:ascii="Times New Roman" w:eastAsia="Calibri" w:hAnsi="Times New Roman" w:cs="Times New Roman"/>
              </w:rPr>
              <w:t>С</w:t>
            </w:r>
            <w:r w:rsidR="00E55349" w:rsidRPr="00E55349">
              <w:rPr>
                <w:rFonts w:ascii="Times New Roman" w:eastAsia="Calibri" w:hAnsi="Times New Roman" w:cs="Times New Roman"/>
              </w:rPr>
              <w:t>офинансирование</w:t>
            </w:r>
            <w:proofErr w:type="spellEnd"/>
            <w:r w:rsidR="00E55349" w:rsidRPr="00E55349">
              <w:rPr>
                <w:rFonts w:ascii="Times New Roman" w:eastAsia="Calibri" w:hAnsi="Times New Roman" w:cs="Times New Roman"/>
              </w:rPr>
              <w:t xml:space="preserve"> расходов, направленных на  развитие и повышение качества работы муниципальных учреждений, предоставление новых муниципальных услуг</w:t>
            </w:r>
          </w:p>
        </w:tc>
      </w:tr>
      <w:tr w:rsidR="00212DA9" w:rsidRPr="005D0C27" w:rsidTr="00F95E93">
        <w:trPr>
          <w:trHeight w:val="3161"/>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10</w:t>
            </w:r>
          </w:p>
        </w:tc>
        <w:tc>
          <w:tcPr>
            <w:tcW w:w="2639" w:type="dxa"/>
          </w:tcPr>
          <w:p w:rsidR="00212DA9" w:rsidRPr="005D0C27" w:rsidRDefault="00212DA9" w:rsidP="00212DA9">
            <w:pPr>
              <w:spacing w:after="0" w:line="240" w:lineRule="auto"/>
              <w:rPr>
                <w:rFonts w:ascii="Times New Roman" w:eastAsia="Calibri" w:hAnsi="Times New Roman" w:cs="Times New Roman"/>
                <w:b/>
              </w:rPr>
            </w:pPr>
            <w:r w:rsidRPr="005D0C27">
              <w:rPr>
                <w:rFonts w:ascii="Times New Roman" w:eastAsia="Calibri" w:hAnsi="Times New Roman" w:cs="Times New Roman"/>
                <w:b/>
              </w:rPr>
              <w:t xml:space="preserve">Мероприятие 1.2.10 </w:t>
            </w:r>
            <w:r w:rsidRPr="005D0C27">
              <w:rPr>
                <w:rFonts w:ascii="Times New Roman" w:eastAsia="Calibri" w:hAnsi="Times New Roman" w:cs="Times New Roman"/>
              </w:rPr>
              <w:t>Развитие инфраструктуры общеобразовательных учреждений</w:t>
            </w:r>
            <w:r w:rsidR="00394699">
              <w:rPr>
                <w:rFonts w:ascii="Times New Roman" w:eastAsia="Calibri" w:hAnsi="Times New Roman" w:cs="Times New Roman"/>
              </w:rPr>
              <w:t xml:space="preserve"> </w:t>
            </w:r>
            <w:r w:rsidRPr="005D0C27">
              <w:rPr>
                <w:rFonts w:ascii="Times New Roman" w:eastAsia="Calibri" w:hAnsi="Times New Roman" w:cs="Times New Roman"/>
              </w:rPr>
              <w:t>и</w:t>
            </w:r>
            <w:r w:rsidR="00394699">
              <w:rPr>
                <w:rFonts w:ascii="Times New Roman" w:eastAsia="Calibri" w:hAnsi="Times New Roman" w:cs="Times New Roman"/>
              </w:rPr>
              <w:t xml:space="preserve"> </w:t>
            </w:r>
            <w:r w:rsidRPr="005D0C27">
              <w:rPr>
                <w:rFonts w:ascii="Times New Roman" w:eastAsia="Calibri" w:hAnsi="Times New Roman" w:cs="Times New Roman"/>
              </w:rPr>
              <w:t>проведение работ в общеобразовательных организациях с целью устранения предписаний надзорных органов к зданиям общеобразовательных организаций</w:t>
            </w:r>
          </w:p>
        </w:tc>
        <w:tc>
          <w:tcPr>
            <w:tcW w:w="837"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0702</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38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w:t>
            </w:r>
            <w:r w:rsidRPr="005D0C27">
              <w:rPr>
                <w:rFonts w:ascii="Times New Roman" w:eastAsia="Times New Roman" w:hAnsi="Times New Roman" w:cs="Times New Roman"/>
                <w:lang w:val="en-US"/>
              </w:rPr>
              <w:t>S</w:t>
            </w:r>
            <w:r w:rsidRPr="005D0C27">
              <w:rPr>
                <w:rFonts w:ascii="Times New Roman" w:eastAsia="Times New Roman" w:hAnsi="Times New Roman" w:cs="Times New Roman"/>
              </w:rPr>
              <w:t>5630</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0110075630</w:t>
            </w:r>
          </w:p>
        </w:tc>
        <w:tc>
          <w:tcPr>
            <w:tcW w:w="564" w:type="dxa"/>
            <w:gridSpan w:val="2"/>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600</w:t>
            </w:r>
          </w:p>
        </w:tc>
        <w:tc>
          <w:tcPr>
            <w:tcW w:w="1275" w:type="dxa"/>
            <w:gridSpan w:val="2"/>
            <w:shd w:val="clear" w:color="auto" w:fill="auto"/>
          </w:tcPr>
          <w:p w:rsidR="00212DA9" w:rsidRPr="005D0C27" w:rsidRDefault="003F5937"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11,7</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3F5937"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1 155</w:t>
            </w:r>
            <w:r w:rsidR="00212DA9" w:rsidRPr="005D0C27">
              <w:rPr>
                <w:rFonts w:ascii="Times New Roman" w:eastAsia="Times New Roman" w:hAnsi="Times New Roman" w:cs="Times New Roman"/>
              </w:rPr>
              <w:t>,0</w:t>
            </w:r>
          </w:p>
        </w:tc>
        <w:tc>
          <w:tcPr>
            <w:tcW w:w="1276" w:type="dxa"/>
            <w:shd w:val="clear" w:color="auto" w:fill="auto"/>
          </w:tcPr>
          <w:p w:rsidR="00212DA9" w:rsidRPr="005D0C27" w:rsidRDefault="003F5937"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13,3</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3F5937"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1 320,0</w:t>
            </w:r>
          </w:p>
        </w:tc>
        <w:tc>
          <w:tcPr>
            <w:tcW w:w="1435" w:type="dxa"/>
            <w:gridSpan w:val="2"/>
            <w:shd w:val="clear" w:color="auto" w:fill="auto"/>
          </w:tcPr>
          <w:p w:rsidR="00212DA9" w:rsidRPr="005D0C27" w:rsidRDefault="003F5937"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13,3</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3F5937">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1 3</w:t>
            </w:r>
            <w:r w:rsidR="003F5937">
              <w:rPr>
                <w:rFonts w:ascii="Times New Roman" w:eastAsia="Times New Roman" w:hAnsi="Times New Roman" w:cs="Times New Roman"/>
              </w:rPr>
              <w:t>20</w:t>
            </w:r>
            <w:r w:rsidRPr="005D0C27">
              <w:rPr>
                <w:rFonts w:ascii="Times New Roman" w:eastAsia="Times New Roman" w:hAnsi="Times New Roman" w:cs="Times New Roman"/>
              </w:rPr>
              <w:t>,0</w:t>
            </w:r>
          </w:p>
        </w:tc>
        <w:tc>
          <w:tcPr>
            <w:tcW w:w="1708"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w:t>
            </w:r>
            <w:r w:rsidR="003F5937">
              <w:rPr>
                <w:rFonts w:ascii="Times New Roman" w:eastAsia="Times New Roman" w:hAnsi="Times New Roman" w:cs="Times New Roman"/>
                <w:b/>
              </w:rPr>
              <w:t>8</w:t>
            </w:r>
            <w:r w:rsidRPr="005D0C27">
              <w:rPr>
                <w:rFonts w:ascii="Times New Roman" w:eastAsia="Times New Roman" w:hAnsi="Times New Roman" w:cs="Times New Roman"/>
                <w:b/>
              </w:rPr>
              <w:t>,3</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b/>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b/>
              </w:rPr>
            </w:pPr>
          </w:p>
          <w:p w:rsidR="00212DA9" w:rsidRPr="005D0C27" w:rsidRDefault="003F5937"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3 795,0</w:t>
            </w:r>
          </w:p>
        </w:tc>
        <w:tc>
          <w:tcPr>
            <w:tcW w:w="2503" w:type="dxa"/>
          </w:tcPr>
          <w:p w:rsidR="00212DA9" w:rsidRPr="000F6064" w:rsidRDefault="00212DA9" w:rsidP="00212DA9">
            <w:pPr>
              <w:widowControl w:val="0"/>
              <w:autoSpaceDE w:val="0"/>
              <w:autoSpaceDN w:val="0"/>
              <w:spacing w:after="0" w:line="240" w:lineRule="auto"/>
              <w:rPr>
                <w:rFonts w:ascii="Times New Roman" w:eastAsia="Times New Roman" w:hAnsi="Times New Roman" w:cs="Times New Roman"/>
              </w:rPr>
            </w:pPr>
            <w:r w:rsidRPr="000F6064">
              <w:rPr>
                <w:rFonts w:ascii="Times New Roman" w:eastAsia="Times New Roman" w:hAnsi="Times New Roman" w:cs="Times New Roman"/>
              </w:rPr>
              <w:t xml:space="preserve">В 2021 – 2022 годах </w:t>
            </w:r>
            <w:r w:rsidRPr="000F6064">
              <w:rPr>
                <w:rFonts w:ascii="Times New Roman" w:eastAsia="Calibri" w:hAnsi="Times New Roman" w:cs="Times New Roman"/>
              </w:rPr>
              <w:t xml:space="preserve">будут проведены работы в общеобразовательных организациях с целью устранения предписаний надзорных органов к зданиям </w:t>
            </w:r>
          </w:p>
        </w:tc>
      </w:tr>
      <w:tr w:rsidR="00212DA9" w:rsidRPr="005D0C27" w:rsidTr="00F95E93">
        <w:trPr>
          <w:trHeight w:val="444"/>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p>
        </w:tc>
        <w:tc>
          <w:tcPr>
            <w:tcW w:w="2639" w:type="dxa"/>
          </w:tcPr>
          <w:p w:rsidR="00212DA9" w:rsidRPr="005D0C27" w:rsidRDefault="00212DA9" w:rsidP="00212DA9">
            <w:pPr>
              <w:spacing w:after="0" w:line="240" w:lineRule="auto"/>
              <w:rPr>
                <w:rFonts w:ascii="Times New Roman" w:hAnsi="Times New Roman" w:cs="Times New Roman"/>
                <w:b/>
              </w:rPr>
            </w:pPr>
            <w:r w:rsidRPr="005D0C27">
              <w:rPr>
                <w:rFonts w:ascii="Times New Roman" w:hAnsi="Times New Roman" w:cs="Times New Roman"/>
                <w:b/>
              </w:rPr>
              <w:t>Итого мероприятие 1.2.10</w:t>
            </w:r>
          </w:p>
        </w:tc>
        <w:tc>
          <w:tcPr>
            <w:tcW w:w="837" w:type="dxa"/>
          </w:tcPr>
          <w:p w:rsidR="00212DA9" w:rsidRPr="005D0C27" w:rsidRDefault="00212DA9" w:rsidP="00212DA9">
            <w:pPr>
              <w:spacing w:after="0" w:line="240" w:lineRule="auto"/>
              <w:rPr>
                <w:rFonts w:ascii="Times New Roman" w:eastAsia="Calibri" w:hAnsi="Times New Roman" w:cs="Times New Roman"/>
              </w:rPr>
            </w:pP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38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564" w:type="dxa"/>
            <w:gridSpan w:val="2"/>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275" w:type="dxa"/>
            <w:gridSpan w:val="2"/>
            <w:shd w:val="clear" w:color="auto" w:fill="auto"/>
          </w:tcPr>
          <w:p w:rsidR="00212DA9" w:rsidRPr="005D0C27" w:rsidRDefault="00394699"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1 166,7</w:t>
            </w:r>
          </w:p>
        </w:tc>
        <w:tc>
          <w:tcPr>
            <w:tcW w:w="1276" w:type="dxa"/>
            <w:shd w:val="clear" w:color="auto" w:fill="auto"/>
          </w:tcPr>
          <w:p w:rsidR="00212DA9" w:rsidRPr="005D0C27" w:rsidRDefault="00394699"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1 333,3</w:t>
            </w:r>
          </w:p>
        </w:tc>
        <w:tc>
          <w:tcPr>
            <w:tcW w:w="1435" w:type="dxa"/>
            <w:gridSpan w:val="2"/>
            <w:shd w:val="clear" w:color="auto" w:fill="auto"/>
          </w:tcPr>
          <w:p w:rsidR="00212DA9" w:rsidRPr="005D0C27" w:rsidRDefault="00394699"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1 333,3</w:t>
            </w:r>
          </w:p>
        </w:tc>
        <w:tc>
          <w:tcPr>
            <w:tcW w:w="1708" w:type="dxa"/>
            <w:shd w:val="clear" w:color="auto" w:fill="auto"/>
          </w:tcPr>
          <w:p w:rsidR="00212DA9" w:rsidRPr="005D0C27" w:rsidRDefault="00394699"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3 833,3</w:t>
            </w:r>
          </w:p>
        </w:tc>
        <w:tc>
          <w:tcPr>
            <w:tcW w:w="2503" w:type="dxa"/>
          </w:tcPr>
          <w:p w:rsidR="00212DA9" w:rsidRPr="005D0C27" w:rsidRDefault="00212DA9" w:rsidP="00212DA9">
            <w:pPr>
              <w:spacing w:after="0" w:line="240" w:lineRule="auto"/>
              <w:jc w:val="both"/>
              <w:rPr>
                <w:rFonts w:ascii="Times New Roman" w:eastAsia="Calibri" w:hAnsi="Times New Roman" w:cs="Times New Roman"/>
              </w:rPr>
            </w:pPr>
          </w:p>
        </w:tc>
      </w:tr>
      <w:tr w:rsidR="00212DA9" w:rsidRPr="005D0C27" w:rsidTr="00F95E93">
        <w:trPr>
          <w:trHeight w:val="7259"/>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12</w:t>
            </w:r>
          </w:p>
        </w:tc>
        <w:tc>
          <w:tcPr>
            <w:tcW w:w="2639" w:type="dxa"/>
          </w:tcPr>
          <w:p w:rsidR="00212DA9" w:rsidRPr="005D0C27" w:rsidRDefault="00212DA9" w:rsidP="00212DA9">
            <w:pPr>
              <w:spacing w:after="0" w:line="240" w:lineRule="auto"/>
              <w:rPr>
                <w:rFonts w:ascii="Times New Roman" w:eastAsia="Calibri" w:hAnsi="Times New Roman" w:cs="Times New Roman"/>
                <w:b/>
              </w:rPr>
            </w:pPr>
            <w:r w:rsidRPr="005D0C27">
              <w:rPr>
                <w:rFonts w:ascii="Times New Roman" w:eastAsia="Calibri" w:hAnsi="Times New Roman" w:cs="Times New Roman"/>
                <w:b/>
              </w:rPr>
              <w:t>Мероприятие 1.2.12</w:t>
            </w:r>
          </w:p>
          <w:p w:rsidR="00212DA9" w:rsidRPr="005D0C27" w:rsidRDefault="000F6064" w:rsidP="00212DA9">
            <w:pPr>
              <w:spacing w:after="0" w:line="240" w:lineRule="auto"/>
              <w:rPr>
                <w:rFonts w:ascii="Times New Roman" w:eastAsia="Calibri" w:hAnsi="Times New Roman" w:cs="Times New Roman"/>
              </w:rPr>
            </w:pPr>
            <w:r>
              <w:rPr>
                <w:rFonts w:ascii="Times New Roman" w:eastAsia="Calibri" w:hAnsi="Times New Roman" w:cs="Times New Roman"/>
              </w:rPr>
              <w:t xml:space="preserve">Реализация национального проекта «Образование». </w:t>
            </w:r>
            <w:r w:rsidRPr="005D0C27">
              <w:rPr>
                <w:rFonts w:ascii="Times New Roman" w:hAnsi="Times New Roman" w:cs="Times New Roman"/>
              </w:rPr>
              <w:t xml:space="preserve">Создание Центров образования цифрового и </w:t>
            </w:r>
            <w:r w:rsidRPr="005D0C27">
              <w:rPr>
                <w:rStyle w:val="15"/>
                <w:rFonts w:eastAsiaTheme="minorHAnsi"/>
                <w:b w:val="0"/>
                <w:sz w:val="22"/>
                <w:szCs w:val="22"/>
              </w:rPr>
              <w:t xml:space="preserve">гуманитарного </w:t>
            </w:r>
            <w:r w:rsidRPr="005D0C27">
              <w:rPr>
                <w:rFonts w:ascii="Times New Roman" w:hAnsi="Times New Roman" w:cs="Times New Roman"/>
              </w:rPr>
              <w:t xml:space="preserve">профилей </w:t>
            </w:r>
            <w:r w:rsidR="00212DA9" w:rsidRPr="005D0C27">
              <w:rPr>
                <w:rFonts w:ascii="Times New Roman" w:eastAsia="Calibri" w:hAnsi="Times New Roman" w:cs="Times New Roman"/>
              </w:rPr>
              <w:t>Закупка, доставка и наладка средств вычислительной техники, программного обеспечения и презентационного оборудования для внедрения целевой модели цифровой образовательной среды в общеобразовательных организациях</w:t>
            </w:r>
          </w:p>
          <w:p w:rsidR="00212DA9" w:rsidRPr="005D0C27" w:rsidRDefault="00212DA9" w:rsidP="00212DA9">
            <w:pPr>
              <w:spacing w:after="0" w:line="240" w:lineRule="auto"/>
              <w:rPr>
                <w:rFonts w:ascii="Times New Roman" w:eastAsia="Calibri" w:hAnsi="Times New Roman" w:cs="Times New Roman"/>
              </w:rPr>
            </w:pPr>
          </w:p>
          <w:p w:rsidR="00212DA9" w:rsidRPr="005D0C27" w:rsidRDefault="00212DA9" w:rsidP="00212DA9">
            <w:pPr>
              <w:spacing w:after="0" w:line="240" w:lineRule="auto"/>
              <w:rPr>
                <w:rFonts w:ascii="Times New Roman" w:eastAsia="Calibri" w:hAnsi="Times New Roman" w:cs="Times New Roman"/>
              </w:rPr>
            </w:pPr>
          </w:p>
          <w:p w:rsidR="00212DA9" w:rsidRPr="005D0C27" w:rsidRDefault="00212DA9" w:rsidP="00212DA9">
            <w:pPr>
              <w:spacing w:after="0" w:line="240" w:lineRule="auto"/>
              <w:rPr>
                <w:rFonts w:ascii="Times New Roman" w:eastAsia="Calibri" w:hAnsi="Times New Roman" w:cs="Times New Roman"/>
              </w:rPr>
            </w:pPr>
          </w:p>
          <w:p w:rsidR="00212DA9" w:rsidRPr="005D0C27" w:rsidRDefault="00212DA9" w:rsidP="00212DA9">
            <w:pPr>
              <w:spacing w:after="0" w:line="240" w:lineRule="auto"/>
              <w:rPr>
                <w:rFonts w:ascii="Times New Roman" w:eastAsia="Calibri" w:hAnsi="Times New Roman" w:cs="Times New Roman"/>
              </w:rPr>
            </w:pPr>
          </w:p>
          <w:p w:rsidR="00212DA9" w:rsidRPr="005D0C27" w:rsidRDefault="00212DA9" w:rsidP="00212DA9">
            <w:pPr>
              <w:spacing w:after="0" w:line="240" w:lineRule="auto"/>
              <w:rPr>
                <w:rFonts w:ascii="Times New Roman" w:eastAsia="Calibri" w:hAnsi="Times New Roman" w:cs="Times New Roman"/>
              </w:rPr>
            </w:pPr>
          </w:p>
          <w:p w:rsidR="00212DA9" w:rsidRPr="005D0C27" w:rsidRDefault="00212DA9" w:rsidP="00212DA9">
            <w:pPr>
              <w:spacing w:after="0" w:line="240" w:lineRule="auto"/>
              <w:rPr>
                <w:rFonts w:ascii="Times New Roman" w:eastAsia="Calibri" w:hAnsi="Times New Roman" w:cs="Times New Roman"/>
              </w:rPr>
            </w:pPr>
          </w:p>
          <w:p w:rsidR="00212DA9" w:rsidRPr="005D0C27" w:rsidRDefault="00212DA9" w:rsidP="00212DA9">
            <w:pPr>
              <w:spacing w:after="0" w:line="240" w:lineRule="auto"/>
              <w:jc w:val="center"/>
              <w:rPr>
                <w:rFonts w:ascii="Times New Roman" w:eastAsia="Calibri" w:hAnsi="Times New Roman" w:cs="Times New Roman"/>
              </w:rPr>
            </w:pPr>
          </w:p>
        </w:tc>
        <w:tc>
          <w:tcPr>
            <w:tcW w:w="837"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0702</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38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011Е452100</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564" w:type="dxa"/>
            <w:gridSpan w:val="2"/>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75" w:type="dxa"/>
            <w:gridSpan w:val="2"/>
            <w:shd w:val="clear" w:color="auto" w:fill="auto"/>
          </w:tcPr>
          <w:p w:rsidR="00212DA9" w:rsidRPr="005D0C27" w:rsidRDefault="00A73998"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1276" w:type="dxa"/>
            <w:shd w:val="clear" w:color="auto" w:fill="auto"/>
          </w:tcPr>
          <w:p w:rsidR="00212DA9" w:rsidRPr="005D0C27" w:rsidRDefault="00A73998" w:rsidP="00A73998">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1 915,7</w:t>
            </w:r>
          </w:p>
        </w:tc>
        <w:tc>
          <w:tcPr>
            <w:tcW w:w="1435" w:type="dxa"/>
            <w:gridSpan w:val="2"/>
            <w:shd w:val="clear" w:color="auto" w:fill="auto"/>
          </w:tcPr>
          <w:p w:rsidR="00212DA9" w:rsidRPr="005D0C27" w:rsidRDefault="00A73998"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95,3</w:t>
            </w:r>
          </w:p>
        </w:tc>
        <w:tc>
          <w:tcPr>
            <w:tcW w:w="1708" w:type="dxa"/>
            <w:shd w:val="clear" w:color="auto" w:fill="auto"/>
          </w:tcPr>
          <w:p w:rsidR="00212DA9" w:rsidRPr="005D0C27" w:rsidRDefault="00A73998"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2 868,7</w:t>
            </w:r>
          </w:p>
        </w:tc>
        <w:tc>
          <w:tcPr>
            <w:tcW w:w="2503" w:type="dxa"/>
          </w:tcPr>
          <w:p w:rsidR="00212DA9" w:rsidRPr="000F6064" w:rsidRDefault="00212DA9" w:rsidP="00212DA9">
            <w:pPr>
              <w:spacing w:after="0" w:line="240" w:lineRule="auto"/>
              <w:rPr>
                <w:rFonts w:ascii="Times New Roman" w:hAnsi="Times New Roman" w:cs="Times New Roman"/>
              </w:rPr>
            </w:pPr>
            <w:r w:rsidRPr="000F6064">
              <w:rPr>
                <w:rFonts w:ascii="Times New Roman" w:eastAsia="Calibri" w:hAnsi="Times New Roman" w:cs="Times New Roman"/>
              </w:rPr>
              <w:t>В 202</w:t>
            </w:r>
            <w:r w:rsidR="000F6064" w:rsidRPr="000F6064">
              <w:rPr>
                <w:rFonts w:ascii="Times New Roman" w:eastAsia="Calibri" w:hAnsi="Times New Roman" w:cs="Times New Roman"/>
              </w:rPr>
              <w:t>1</w:t>
            </w:r>
            <w:r w:rsidRPr="000F6064">
              <w:rPr>
                <w:rFonts w:ascii="Times New Roman" w:eastAsia="Calibri" w:hAnsi="Times New Roman" w:cs="Times New Roman"/>
              </w:rPr>
              <w:t xml:space="preserve"> году будет </w:t>
            </w:r>
            <w:r w:rsidR="000F6064" w:rsidRPr="000F6064">
              <w:rPr>
                <w:rFonts w:ascii="Times New Roman" w:eastAsia="Calibri" w:hAnsi="Times New Roman" w:cs="Times New Roman"/>
              </w:rPr>
              <w:t>реализована</w:t>
            </w:r>
            <w:r w:rsidRPr="000F6064">
              <w:rPr>
                <w:rFonts w:ascii="Times New Roman" w:eastAsia="Calibri" w:hAnsi="Times New Roman" w:cs="Times New Roman"/>
              </w:rPr>
              <w:t xml:space="preserve"> модель цифровой образовательной среды в школах № 3 и № 4</w:t>
            </w:r>
          </w:p>
          <w:p w:rsidR="00212DA9" w:rsidRPr="000F6064" w:rsidRDefault="00212DA9" w:rsidP="00212DA9">
            <w:pPr>
              <w:spacing w:after="0" w:line="240" w:lineRule="auto"/>
              <w:rPr>
                <w:rFonts w:ascii="Times New Roman" w:eastAsia="Calibri" w:hAnsi="Times New Roman" w:cs="Times New Roman"/>
              </w:rPr>
            </w:pPr>
            <w:r w:rsidRPr="000F6064">
              <w:rPr>
                <w:rFonts w:ascii="Times New Roman" w:hAnsi="Times New Roman" w:cs="Times New Roman"/>
              </w:rPr>
              <w:t>90 % школьников имеют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70-ти  % обучающихся на Едином портале государственных услуг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w:t>
            </w:r>
          </w:p>
        </w:tc>
      </w:tr>
      <w:tr w:rsidR="00212DA9" w:rsidRPr="005D0C27" w:rsidTr="00F95E93">
        <w:trPr>
          <w:trHeight w:val="444"/>
        </w:trPr>
        <w:tc>
          <w:tcPr>
            <w:tcW w:w="684" w:type="dxa"/>
          </w:tcPr>
          <w:p w:rsidR="00212DA9" w:rsidRPr="005D0C27" w:rsidRDefault="00212DA9" w:rsidP="00212DA9">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13</w:t>
            </w:r>
          </w:p>
        </w:tc>
        <w:tc>
          <w:tcPr>
            <w:tcW w:w="2639" w:type="dxa"/>
          </w:tcPr>
          <w:p w:rsidR="00212DA9" w:rsidRPr="005D0C27" w:rsidRDefault="00212DA9" w:rsidP="00212DA9">
            <w:pPr>
              <w:spacing w:after="0" w:line="240" w:lineRule="auto"/>
              <w:rPr>
                <w:rFonts w:ascii="Times New Roman" w:eastAsia="Calibri" w:hAnsi="Times New Roman" w:cs="Times New Roman"/>
                <w:b/>
              </w:rPr>
            </w:pPr>
            <w:r w:rsidRPr="005D0C27">
              <w:rPr>
                <w:rFonts w:ascii="Times New Roman" w:eastAsia="Calibri" w:hAnsi="Times New Roman" w:cs="Times New Roman"/>
                <w:b/>
              </w:rPr>
              <w:t>Мероприятие 1.2.13</w:t>
            </w:r>
            <w:r w:rsidR="00E55349">
              <w:rPr>
                <w:rFonts w:ascii="Times New Roman" w:eastAsia="Calibri" w:hAnsi="Times New Roman" w:cs="Times New Roman"/>
                <w:b/>
              </w:rPr>
              <w:t xml:space="preserve"> </w:t>
            </w:r>
            <w:r w:rsidR="000F6064">
              <w:rPr>
                <w:rFonts w:ascii="Times New Roman" w:eastAsia="Calibri" w:hAnsi="Times New Roman" w:cs="Times New Roman"/>
              </w:rPr>
              <w:t xml:space="preserve"> Реализация национального проекта «Образование». </w:t>
            </w:r>
            <w:r w:rsidRPr="005D0C27">
              <w:rPr>
                <w:rFonts w:ascii="Times New Roman" w:hAnsi="Times New Roman" w:cs="Times New Roman"/>
              </w:rPr>
              <w:t>Создание Центров образования цифрового и</w:t>
            </w:r>
            <w:r w:rsidR="00D72BDE" w:rsidRPr="005D0C27">
              <w:rPr>
                <w:rFonts w:ascii="Times New Roman" w:hAnsi="Times New Roman" w:cs="Times New Roman"/>
              </w:rPr>
              <w:t xml:space="preserve"> </w:t>
            </w:r>
            <w:r w:rsidRPr="005D0C27">
              <w:rPr>
                <w:rStyle w:val="15"/>
                <w:rFonts w:eastAsiaTheme="minorHAnsi"/>
                <w:b w:val="0"/>
                <w:sz w:val="22"/>
                <w:szCs w:val="22"/>
              </w:rPr>
              <w:lastRenderedPageBreak/>
              <w:t>гуманитарного</w:t>
            </w:r>
            <w:r w:rsidR="00D72BDE" w:rsidRPr="005D0C27">
              <w:rPr>
                <w:rStyle w:val="15"/>
                <w:rFonts w:eastAsiaTheme="minorHAnsi"/>
                <w:b w:val="0"/>
                <w:sz w:val="22"/>
                <w:szCs w:val="22"/>
              </w:rPr>
              <w:t xml:space="preserve"> </w:t>
            </w:r>
            <w:r w:rsidRPr="005D0C27">
              <w:rPr>
                <w:rFonts w:ascii="Times New Roman" w:hAnsi="Times New Roman" w:cs="Times New Roman"/>
              </w:rPr>
              <w:t>профилей «Точка роста» на базе 3-ех школ</w:t>
            </w:r>
          </w:p>
        </w:tc>
        <w:tc>
          <w:tcPr>
            <w:tcW w:w="837" w:type="dxa"/>
          </w:tcPr>
          <w:p w:rsidR="00212DA9" w:rsidRPr="005D0C27" w:rsidRDefault="00212DA9" w:rsidP="00212DA9">
            <w:pPr>
              <w:spacing w:after="0" w:line="240" w:lineRule="auto"/>
              <w:rPr>
                <w:rFonts w:ascii="Times New Roman" w:eastAsia="Calibri" w:hAnsi="Times New Roman" w:cs="Times New Roman"/>
              </w:rPr>
            </w:pPr>
            <w:r w:rsidRPr="005D0C27">
              <w:rPr>
                <w:rFonts w:ascii="Times New Roman" w:eastAsia="Calibri" w:hAnsi="Times New Roman" w:cs="Times New Roman"/>
              </w:rPr>
              <w:lastRenderedPageBreak/>
              <w:t xml:space="preserve">МКУ «Управление образования г. </w:t>
            </w:r>
            <w:r w:rsidRPr="005D0C27">
              <w:rPr>
                <w:rFonts w:ascii="Times New Roman" w:eastAsia="Calibri" w:hAnsi="Times New Roman" w:cs="Times New Roman"/>
              </w:rPr>
              <w:lastRenderedPageBreak/>
              <w:t>Боготола»</w:t>
            </w:r>
          </w:p>
        </w:tc>
        <w:tc>
          <w:tcPr>
            <w:tcW w:w="656"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lastRenderedPageBreak/>
              <w:t>079</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0702</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1380" w:type="dxa"/>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011Е151690</w:t>
            </w: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p>
        </w:tc>
        <w:tc>
          <w:tcPr>
            <w:tcW w:w="564" w:type="dxa"/>
            <w:gridSpan w:val="2"/>
            <w:shd w:val="clear" w:color="auto" w:fill="auto"/>
          </w:tcPr>
          <w:p w:rsidR="00212DA9" w:rsidRPr="005D0C27" w:rsidRDefault="00212DA9" w:rsidP="00212DA9">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75" w:type="dxa"/>
            <w:gridSpan w:val="2"/>
            <w:shd w:val="clear" w:color="auto" w:fill="auto"/>
          </w:tcPr>
          <w:p w:rsidR="00212DA9" w:rsidRPr="005D0C27" w:rsidRDefault="00367D1E"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987,0</w:t>
            </w:r>
          </w:p>
        </w:tc>
        <w:tc>
          <w:tcPr>
            <w:tcW w:w="1276" w:type="dxa"/>
            <w:shd w:val="clear" w:color="auto" w:fill="auto"/>
          </w:tcPr>
          <w:p w:rsidR="00212DA9" w:rsidRPr="005D0C27" w:rsidRDefault="00367D1E"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2 056,4</w:t>
            </w:r>
          </w:p>
        </w:tc>
        <w:tc>
          <w:tcPr>
            <w:tcW w:w="1435" w:type="dxa"/>
            <w:gridSpan w:val="2"/>
            <w:shd w:val="clear" w:color="auto" w:fill="auto"/>
          </w:tcPr>
          <w:p w:rsidR="00212DA9" w:rsidRPr="005D0C27" w:rsidRDefault="00367D1E" w:rsidP="00212DA9">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102,7</w:t>
            </w:r>
          </w:p>
        </w:tc>
        <w:tc>
          <w:tcPr>
            <w:tcW w:w="1708" w:type="dxa"/>
            <w:shd w:val="clear" w:color="auto" w:fill="auto"/>
          </w:tcPr>
          <w:p w:rsidR="00212DA9" w:rsidRPr="005D0C27" w:rsidRDefault="00367D1E" w:rsidP="00212DA9">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3 146,1</w:t>
            </w:r>
          </w:p>
        </w:tc>
        <w:tc>
          <w:tcPr>
            <w:tcW w:w="2503" w:type="dxa"/>
          </w:tcPr>
          <w:p w:rsidR="00212DA9" w:rsidRPr="000F6064" w:rsidRDefault="00212DA9" w:rsidP="00212DA9">
            <w:pPr>
              <w:spacing w:after="0" w:line="240" w:lineRule="auto"/>
              <w:rPr>
                <w:rFonts w:ascii="Times New Roman" w:hAnsi="Times New Roman" w:cs="Times New Roman"/>
              </w:rPr>
            </w:pPr>
            <w:r w:rsidRPr="000F6064">
              <w:rPr>
                <w:rFonts w:ascii="Times New Roman" w:hAnsi="Times New Roman" w:cs="Times New Roman"/>
                <w:shd w:val="clear" w:color="auto" w:fill="FFFFFF" w:themeFill="background1"/>
              </w:rPr>
              <w:t>В 2021 год</w:t>
            </w:r>
            <w:r w:rsidR="000F6064" w:rsidRPr="000F6064">
              <w:rPr>
                <w:rFonts w:ascii="Times New Roman" w:hAnsi="Times New Roman" w:cs="Times New Roman"/>
                <w:shd w:val="clear" w:color="auto" w:fill="FFFFFF" w:themeFill="background1"/>
              </w:rPr>
              <w:t>у</w:t>
            </w:r>
            <w:r w:rsidRPr="000F6064">
              <w:rPr>
                <w:rFonts w:ascii="Times New Roman" w:hAnsi="Times New Roman" w:cs="Times New Roman"/>
                <w:shd w:val="clear" w:color="auto" w:fill="FFFFFF" w:themeFill="background1"/>
              </w:rPr>
              <w:t xml:space="preserve"> на</w:t>
            </w:r>
            <w:r w:rsidR="00003E53" w:rsidRPr="000F6064">
              <w:rPr>
                <w:rFonts w:ascii="Times New Roman" w:hAnsi="Times New Roman" w:cs="Times New Roman"/>
                <w:shd w:val="clear" w:color="auto" w:fill="FFFFFF" w:themeFill="background1"/>
              </w:rPr>
              <w:t xml:space="preserve"> </w:t>
            </w:r>
            <w:r w:rsidRPr="000F6064">
              <w:rPr>
                <w:rStyle w:val="15"/>
                <w:rFonts w:eastAsiaTheme="minorHAnsi"/>
                <w:b w:val="0"/>
                <w:sz w:val="22"/>
                <w:szCs w:val="22"/>
              </w:rPr>
              <w:t>базе</w:t>
            </w:r>
            <w:r w:rsidR="00003E53" w:rsidRPr="000F6064">
              <w:rPr>
                <w:rStyle w:val="15"/>
                <w:rFonts w:eastAsiaTheme="minorHAnsi"/>
                <w:b w:val="0"/>
                <w:sz w:val="22"/>
                <w:szCs w:val="22"/>
              </w:rPr>
              <w:t xml:space="preserve"> </w:t>
            </w:r>
            <w:r w:rsidRPr="000F6064">
              <w:rPr>
                <w:rFonts w:ascii="Times New Roman" w:hAnsi="Times New Roman" w:cs="Times New Roman"/>
              </w:rPr>
              <w:t>МБОУ «СОШ № 3» создан Центр образования цифрового и</w:t>
            </w:r>
            <w:r w:rsidR="00003E53" w:rsidRPr="000F6064">
              <w:rPr>
                <w:rFonts w:ascii="Times New Roman" w:hAnsi="Times New Roman" w:cs="Times New Roman"/>
              </w:rPr>
              <w:t xml:space="preserve"> </w:t>
            </w:r>
            <w:r w:rsidRPr="000F6064">
              <w:rPr>
                <w:rStyle w:val="15"/>
                <w:rFonts w:eastAsiaTheme="minorHAnsi"/>
                <w:b w:val="0"/>
                <w:sz w:val="22"/>
                <w:szCs w:val="22"/>
              </w:rPr>
              <w:t>гуманитарного</w:t>
            </w:r>
            <w:r w:rsidR="00003E53" w:rsidRPr="000F6064">
              <w:rPr>
                <w:rStyle w:val="15"/>
                <w:rFonts w:eastAsiaTheme="minorHAnsi"/>
                <w:b w:val="0"/>
                <w:sz w:val="22"/>
                <w:szCs w:val="22"/>
              </w:rPr>
              <w:t xml:space="preserve"> </w:t>
            </w:r>
            <w:r w:rsidRPr="000F6064">
              <w:rPr>
                <w:rFonts w:ascii="Times New Roman" w:hAnsi="Times New Roman" w:cs="Times New Roman"/>
              </w:rPr>
              <w:t>профилей «Точка роста»</w:t>
            </w:r>
          </w:p>
          <w:p w:rsidR="00212DA9" w:rsidRPr="000F6064" w:rsidRDefault="00212DA9" w:rsidP="00212DA9">
            <w:pPr>
              <w:spacing w:after="0" w:line="240" w:lineRule="auto"/>
              <w:rPr>
                <w:rFonts w:ascii="Times New Roman" w:hAnsi="Times New Roman" w:cs="Times New Roman"/>
              </w:rPr>
            </w:pPr>
            <w:r w:rsidRPr="000F6064">
              <w:rPr>
                <w:rFonts w:ascii="Times New Roman" w:hAnsi="Times New Roman" w:cs="Times New Roman"/>
              </w:rPr>
              <w:lastRenderedPageBreak/>
              <w:t>В 2022 - на базе школы № 2 и школы № 4 - Центры образования цифрового и</w:t>
            </w:r>
            <w:r w:rsidR="00003E53" w:rsidRPr="000F6064">
              <w:rPr>
                <w:rFonts w:ascii="Times New Roman" w:hAnsi="Times New Roman" w:cs="Times New Roman"/>
              </w:rPr>
              <w:t xml:space="preserve"> </w:t>
            </w:r>
            <w:r w:rsidRPr="000F6064">
              <w:rPr>
                <w:rStyle w:val="15"/>
                <w:rFonts w:eastAsiaTheme="minorHAnsi"/>
                <w:b w:val="0"/>
                <w:sz w:val="22"/>
                <w:szCs w:val="22"/>
              </w:rPr>
              <w:t>гуманитарного</w:t>
            </w:r>
            <w:r w:rsidR="00003E53" w:rsidRPr="000F6064">
              <w:rPr>
                <w:rStyle w:val="15"/>
                <w:rFonts w:eastAsiaTheme="minorHAnsi"/>
                <w:b w:val="0"/>
                <w:sz w:val="22"/>
                <w:szCs w:val="22"/>
              </w:rPr>
              <w:t xml:space="preserve"> </w:t>
            </w:r>
            <w:r w:rsidRPr="000F6064">
              <w:rPr>
                <w:rFonts w:ascii="Times New Roman" w:hAnsi="Times New Roman" w:cs="Times New Roman"/>
              </w:rPr>
              <w:t xml:space="preserve">профилей «Точка роста». </w:t>
            </w:r>
            <w:proofErr w:type="gramStart"/>
            <w:r w:rsidRPr="000F6064">
              <w:rPr>
                <w:rFonts w:ascii="Times New Roman" w:hAnsi="Times New Roman" w:cs="Times New Roman"/>
              </w:rPr>
              <w:t>Увеличен охват обучающихся дополнительными общеобразовательными программами цифрового, естественнонаучного, технического и гуманитарного профилей в формате проектной деятельности во внеурочное время, в том числе с использованием дистанционных и сетевых форм обучения</w:t>
            </w:r>
            <w:proofErr w:type="gramEnd"/>
          </w:p>
        </w:tc>
      </w:tr>
      <w:tr w:rsidR="00996463" w:rsidRPr="005D0C27" w:rsidTr="00F95E93">
        <w:trPr>
          <w:trHeight w:val="44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15</w:t>
            </w:r>
          </w:p>
        </w:tc>
        <w:tc>
          <w:tcPr>
            <w:tcW w:w="2639" w:type="dxa"/>
          </w:tcPr>
          <w:p w:rsidR="00DB4ACC" w:rsidRPr="005E4DA0" w:rsidRDefault="00DB4ACC" w:rsidP="00996463">
            <w:pPr>
              <w:spacing w:after="0" w:line="240" w:lineRule="auto"/>
              <w:rPr>
                <w:rFonts w:ascii="Times New Roman" w:eastAsia="Calibri" w:hAnsi="Times New Roman" w:cs="Times New Roman"/>
                <w:b/>
              </w:rPr>
            </w:pPr>
            <w:r w:rsidRPr="005E4DA0">
              <w:rPr>
                <w:rFonts w:ascii="Times New Roman" w:eastAsia="Calibri" w:hAnsi="Times New Roman" w:cs="Times New Roman"/>
                <w:b/>
              </w:rPr>
              <w:t>Мероприятие 1.1.15</w:t>
            </w:r>
          </w:p>
          <w:p w:rsidR="00996463" w:rsidRPr="005D0C27" w:rsidRDefault="005E4DA0" w:rsidP="00996463">
            <w:pPr>
              <w:spacing w:after="0" w:line="240" w:lineRule="auto"/>
              <w:rPr>
                <w:rFonts w:ascii="Times New Roman" w:eastAsia="Calibri" w:hAnsi="Times New Roman" w:cs="Times New Roman"/>
              </w:rPr>
            </w:pPr>
            <w:r>
              <w:rPr>
                <w:rFonts w:ascii="Times New Roman" w:eastAsia="Calibri" w:hAnsi="Times New Roman" w:cs="Times New Roman"/>
              </w:rPr>
              <w:t>Субсидия  на обеспечение безопасного участия детей в дорожном движении</w:t>
            </w:r>
          </w:p>
        </w:tc>
        <w:tc>
          <w:tcPr>
            <w:tcW w:w="837" w:type="dxa"/>
          </w:tcPr>
          <w:p w:rsidR="00996463" w:rsidRPr="003F6124" w:rsidRDefault="00996463" w:rsidP="00996463">
            <w:r w:rsidRPr="003F6124">
              <w:rPr>
                <w:rFonts w:ascii="Times New Roman" w:eastAsia="Calibri" w:hAnsi="Times New Roman" w:cs="Times New Roman"/>
              </w:rPr>
              <w:t>МКУ «Управление образования г. Боготола»</w:t>
            </w:r>
          </w:p>
        </w:tc>
        <w:tc>
          <w:tcPr>
            <w:tcW w:w="656" w:type="dxa"/>
            <w:shd w:val="clear" w:color="auto" w:fill="auto"/>
          </w:tcPr>
          <w:p w:rsidR="00996463" w:rsidRPr="003F6124" w:rsidRDefault="00996463" w:rsidP="00996463">
            <w:r w:rsidRPr="003F6124">
              <w:rPr>
                <w:rFonts w:ascii="Times New Roman" w:eastAsia="Calibri" w:hAnsi="Times New Roman" w:cs="Times New Roman"/>
              </w:rPr>
              <w:t>079</w:t>
            </w:r>
          </w:p>
        </w:tc>
        <w:tc>
          <w:tcPr>
            <w:tcW w:w="670" w:type="dxa"/>
            <w:shd w:val="clear" w:color="auto" w:fill="auto"/>
          </w:tcPr>
          <w:p w:rsidR="00996463" w:rsidRPr="003F6124"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3F6124">
              <w:rPr>
                <w:rFonts w:ascii="Times New Roman" w:eastAsia="Times New Roman" w:hAnsi="Times New Roman" w:cs="Times New Roman"/>
              </w:rPr>
              <w:t>1003</w:t>
            </w:r>
          </w:p>
        </w:tc>
        <w:tc>
          <w:tcPr>
            <w:tcW w:w="1380" w:type="dxa"/>
            <w:shd w:val="clear" w:color="auto" w:fill="auto"/>
          </w:tcPr>
          <w:p w:rsidR="00996463" w:rsidRPr="0027042B" w:rsidRDefault="00996463" w:rsidP="0027042B">
            <w:pPr>
              <w:widowControl w:val="0"/>
              <w:autoSpaceDE w:val="0"/>
              <w:autoSpaceDN w:val="0"/>
              <w:spacing w:after="0" w:line="240" w:lineRule="auto"/>
              <w:jc w:val="center"/>
              <w:rPr>
                <w:rFonts w:ascii="Times New Roman" w:eastAsia="Times New Roman" w:hAnsi="Times New Roman" w:cs="Times New Roman"/>
              </w:rPr>
            </w:pPr>
            <w:r w:rsidRPr="003F6124">
              <w:rPr>
                <w:rFonts w:ascii="Times New Roman" w:eastAsia="Times New Roman" w:hAnsi="Times New Roman" w:cs="Times New Roman"/>
              </w:rPr>
              <w:t>01100</w:t>
            </w:r>
            <w:r w:rsidR="0027042B">
              <w:rPr>
                <w:rFonts w:ascii="Times New Roman" w:eastAsia="Times New Roman" w:hAnsi="Times New Roman" w:cs="Times New Roman"/>
                <w:lang w:val="en-US"/>
              </w:rPr>
              <w:t>S</w:t>
            </w:r>
            <w:r w:rsidR="0027042B">
              <w:rPr>
                <w:rFonts w:ascii="Times New Roman" w:eastAsia="Times New Roman" w:hAnsi="Times New Roman" w:cs="Times New Roman"/>
              </w:rPr>
              <w:t>7398</w:t>
            </w:r>
          </w:p>
        </w:tc>
        <w:tc>
          <w:tcPr>
            <w:tcW w:w="564" w:type="dxa"/>
            <w:gridSpan w:val="2"/>
            <w:shd w:val="clear" w:color="auto" w:fill="auto"/>
          </w:tcPr>
          <w:p w:rsidR="00996463" w:rsidRPr="003F6124"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3F6124">
              <w:rPr>
                <w:rFonts w:ascii="Times New Roman" w:eastAsia="Times New Roman" w:hAnsi="Times New Roman" w:cs="Times New Roman"/>
              </w:rPr>
              <w:t>612</w:t>
            </w:r>
          </w:p>
        </w:tc>
        <w:tc>
          <w:tcPr>
            <w:tcW w:w="1275" w:type="dxa"/>
            <w:gridSpan w:val="2"/>
            <w:shd w:val="clear" w:color="auto" w:fill="auto"/>
          </w:tcPr>
          <w:p w:rsidR="00996463" w:rsidRPr="003F6124" w:rsidRDefault="0027042B"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w:t>
            </w:r>
          </w:p>
        </w:tc>
        <w:tc>
          <w:tcPr>
            <w:tcW w:w="1276" w:type="dxa"/>
            <w:shd w:val="clear" w:color="auto" w:fill="auto"/>
          </w:tcPr>
          <w:p w:rsidR="00996463" w:rsidRPr="003F6124" w:rsidRDefault="00996463" w:rsidP="0027042B">
            <w:pPr>
              <w:widowControl w:val="0"/>
              <w:autoSpaceDE w:val="0"/>
              <w:autoSpaceDN w:val="0"/>
              <w:spacing w:after="0" w:line="240" w:lineRule="auto"/>
              <w:jc w:val="center"/>
              <w:rPr>
                <w:rFonts w:ascii="Times New Roman" w:eastAsia="Times New Roman" w:hAnsi="Times New Roman" w:cs="Times New Roman"/>
              </w:rPr>
            </w:pPr>
            <w:r w:rsidRPr="003F6124">
              <w:rPr>
                <w:rFonts w:ascii="Times New Roman" w:eastAsia="Times New Roman" w:hAnsi="Times New Roman" w:cs="Times New Roman"/>
              </w:rPr>
              <w:t>0,</w:t>
            </w:r>
            <w:r w:rsidR="0027042B">
              <w:rPr>
                <w:rFonts w:ascii="Times New Roman" w:eastAsia="Times New Roman" w:hAnsi="Times New Roman" w:cs="Times New Roman"/>
              </w:rPr>
              <w:t>7</w:t>
            </w:r>
          </w:p>
        </w:tc>
        <w:tc>
          <w:tcPr>
            <w:tcW w:w="1435" w:type="dxa"/>
            <w:gridSpan w:val="2"/>
            <w:shd w:val="clear" w:color="auto" w:fill="auto"/>
          </w:tcPr>
          <w:p w:rsidR="00996463" w:rsidRPr="003F6124" w:rsidRDefault="00996463" w:rsidP="0027042B">
            <w:pPr>
              <w:widowControl w:val="0"/>
              <w:autoSpaceDE w:val="0"/>
              <w:autoSpaceDN w:val="0"/>
              <w:spacing w:after="0" w:line="240" w:lineRule="auto"/>
              <w:jc w:val="center"/>
              <w:rPr>
                <w:rFonts w:ascii="Times New Roman" w:eastAsia="Times New Roman" w:hAnsi="Times New Roman" w:cs="Times New Roman"/>
              </w:rPr>
            </w:pPr>
            <w:r w:rsidRPr="003F6124">
              <w:rPr>
                <w:rFonts w:ascii="Times New Roman" w:eastAsia="Times New Roman" w:hAnsi="Times New Roman" w:cs="Times New Roman"/>
              </w:rPr>
              <w:t>0,</w:t>
            </w:r>
            <w:r w:rsidR="0027042B">
              <w:rPr>
                <w:rFonts w:ascii="Times New Roman" w:eastAsia="Times New Roman" w:hAnsi="Times New Roman" w:cs="Times New Roman"/>
              </w:rPr>
              <w:t>7</w:t>
            </w:r>
          </w:p>
        </w:tc>
        <w:tc>
          <w:tcPr>
            <w:tcW w:w="1708" w:type="dxa"/>
            <w:shd w:val="clear" w:color="auto" w:fill="auto"/>
          </w:tcPr>
          <w:p w:rsidR="00996463" w:rsidRPr="003F6124" w:rsidRDefault="0027042B"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w:t>
            </w:r>
          </w:p>
        </w:tc>
        <w:tc>
          <w:tcPr>
            <w:tcW w:w="2503" w:type="dxa"/>
          </w:tcPr>
          <w:p w:rsidR="00996463" w:rsidRPr="005E4DA0" w:rsidRDefault="000F6064" w:rsidP="00DB4ACC">
            <w:pPr>
              <w:spacing w:after="0" w:line="240" w:lineRule="auto"/>
              <w:rPr>
                <w:rFonts w:ascii="Times New Roman" w:hAnsi="Times New Roman" w:cs="Times New Roman"/>
                <w:color w:val="FF0000"/>
                <w:shd w:val="clear" w:color="auto" w:fill="FFFFFF" w:themeFill="background1"/>
              </w:rPr>
            </w:pPr>
            <w:proofErr w:type="spellStart"/>
            <w:r w:rsidRPr="00E55349">
              <w:rPr>
                <w:rFonts w:ascii="Times New Roman" w:eastAsia="Calibri" w:hAnsi="Times New Roman" w:cs="Times New Roman"/>
              </w:rPr>
              <w:t>Софинансирование</w:t>
            </w:r>
            <w:proofErr w:type="spellEnd"/>
            <w:r w:rsidRPr="00E55349">
              <w:rPr>
                <w:rFonts w:ascii="Times New Roman" w:eastAsia="Calibri" w:hAnsi="Times New Roman" w:cs="Times New Roman"/>
              </w:rPr>
              <w:t xml:space="preserve"> расходов, направленных на  </w:t>
            </w:r>
            <w:r>
              <w:rPr>
                <w:rFonts w:ascii="Times New Roman" w:eastAsia="Calibri" w:hAnsi="Times New Roman" w:cs="Times New Roman"/>
              </w:rPr>
              <w:t xml:space="preserve">приобретение пятью школами </w:t>
            </w:r>
            <w:proofErr w:type="spellStart"/>
            <w:r>
              <w:rPr>
                <w:rFonts w:ascii="Times New Roman" w:eastAsia="Calibri" w:hAnsi="Times New Roman" w:cs="Times New Roman"/>
              </w:rPr>
              <w:t>световозвращающих</w:t>
            </w:r>
            <w:proofErr w:type="spellEnd"/>
            <w:r>
              <w:rPr>
                <w:rFonts w:ascii="Times New Roman" w:eastAsia="Calibri" w:hAnsi="Times New Roman" w:cs="Times New Roman"/>
              </w:rPr>
              <w:t xml:space="preserve"> элементов для обучающихся первых классов</w:t>
            </w:r>
          </w:p>
        </w:tc>
      </w:tr>
      <w:tr w:rsidR="00996463" w:rsidRPr="005D0C27" w:rsidTr="00F95E93">
        <w:trPr>
          <w:trHeight w:val="44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2639" w:type="dxa"/>
          </w:tcPr>
          <w:p w:rsidR="00996463" w:rsidRPr="005D0C27" w:rsidRDefault="00996463" w:rsidP="00996463">
            <w:pPr>
              <w:spacing w:after="0" w:line="240" w:lineRule="auto"/>
              <w:rPr>
                <w:rFonts w:ascii="Times New Roman" w:hAnsi="Times New Roman" w:cs="Times New Roman"/>
                <w:b/>
              </w:rPr>
            </w:pPr>
            <w:r w:rsidRPr="005D0C27">
              <w:rPr>
                <w:rFonts w:ascii="Times New Roman" w:hAnsi="Times New Roman" w:cs="Times New Roman"/>
                <w:b/>
              </w:rPr>
              <w:t>Итого по задаче 2:</w:t>
            </w:r>
          </w:p>
        </w:tc>
        <w:tc>
          <w:tcPr>
            <w:tcW w:w="837" w:type="dxa"/>
          </w:tcPr>
          <w:p w:rsidR="00996463" w:rsidRPr="005D0C27" w:rsidRDefault="00996463" w:rsidP="00996463">
            <w:pPr>
              <w:spacing w:after="0" w:line="240" w:lineRule="auto"/>
              <w:rPr>
                <w:rFonts w:ascii="Times New Roman" w:eastAsia="Calibri" w:hAnsi="Times New Roman" w:cs="Times New Roman"/>
              </w:rPr>
            </w:pP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38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564"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275" w:type="dxa"/>
            <w:gridSpan w:val="2"/>
            <w:shd w:val="clear" w:color="auto" w:fill="auto"/>
          </w:tcPr>
          <w:p w:rsidR="00996463" w:rsidRPr="005D0C27" w:rsidRDefault="0027042B"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225 193,0</w:t>
            </w:r>
          </w:p>
        </w:tc>
        <w:tc>
          <w:tcPr>
            <w:tcW w:w="1276" w:type="dxa"/>
            <w:shd w:val="clear" w:color="auto" w:fill="auto"/>
          </w:tcPr>
          <w:p w:rsidR="00996463" w:rsidRPr="005D0C27" w:rsidRDefault="0027042B" w:rsidP="00C46897">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224 921,8</w:t>
            </w:r>
          </w:p>
        </w:tc>
        <w:tc>
          <w:tcPr>
            <w:tcW w:w="1435" w:type="dxa"/>
            <w:gridSpan w:val="2"/>
            <w:shd w:val="clear" w:color="auto" w:fill="auto"/>
          </w:tcPr>
          <w:p w:rsidR="00996463" w:rsidRPr="005D0C27" w:rsidRDefault="0027042B" w:rsidP="00C46897">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212 644,4</w:t>
            </w:r>
          </w:p>
        </w:tc>
        <w:tc>
          <w:tcPr>
            <w:tcW w:w="1708" w:type="dxa"/>
            <w:shd w:val="clear" w:color="auto" w:fill="auto"/>
          </w:tcPr>
          <w:p w:rsidR="00996463" w:rsidRPr="005D0C27" w:rsidRDefault="0027042B"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662 759,2</w:t>
            </w:r>
          </w:p>
        </w:tc>
        <w:tc>
          <w:tcPr>
            <w:tcW w:w="2503" w:type="dxa"/>
          </w:tcPr>
          <w:p w:rsidR="00996463" w:rsidRPr="005D0C27" w:rsidRDefault="00996463" w:rsidP="00996463">
            <w:pPr>
              <w:spacing w:after="0" w:line="240" w:lineRule="auto"/>
              <w:jc w:val="both"/>
              <w:rPr>
                <w:rFonts w:ascii="Times New Roman" w:eastAsia="Calibri" w:hAnsi="Times New Roman" w:cs="Times New Roman"/>
              </w:rPr>
            </w:pPr>
          </w:p>
        </w:tc>
      </w:tr>
      <w:tr w:rsidR="00996463" w:rsidRPr="005D0C27" w:rsidTr="00F95E93">
        <w:trPr>
          <w:trHeight w:val="44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14943" w:type="dxa"/>
            <w:gridSpan w:val="14"/>
            <w:shd w:val="clear" w:color="auto" w:fill="auto"/>
          </w:tcPr>
          <w:p w:rsidR="00996463" w:rsidRPr="005D0C27" w:rsidRDefault="00996463" w:rsidP="00996463">
            <w:pPr>
              <w:shd w:val="clear" w:color="auto" w:fill="FFFFFF"/>
              <w:spacing w:after="0" w:line="240" w:lineRule="auto"/>
              <w:jc w:val="both"/>
              <w:rPr>
                <w:rFonts w:ascii="Times New Roman" w:hAnsi="Times New Roman" w:cs="Times New Roman"/>
                <w:b/>
              </w:rPr>
            </w:pPr>
            <w:r w:rsidRPr="005D0C27">
              <w:rPr>
                <w:rFonts w:ascii="Times New Roman" w:hAnsi="Times New Roman" w:cs="Times New Roman"/>
                <w:b/>
              </w:rPr>
              <w:t>Задача 3: Обеспечить развитие дополнительного образования, в том числе за счет разработки и реализации современных образовательных программ, дистанционных и сетевых форм из реализации.</w:t>
            </w:r>
          </w:p>
        </w:tc>
      </w:tr>
      <w:tr w:rsidR="00996463" w:rsidRPr="005D0C27" w:rsidTr="00F95E93">
        <w:trPr>
          <w:trHeight w:val="44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1</w:t>
            </w:r>
          </w:p>
        </w:tc>
        <w:tc>
          <w:tcPr>
            <w:tcW w:w="2639" w:type="dxa"/>
          </w:tcPr>
          <w:p w:rsidR="00996463" w:rsidRPr="005D0C27" w:rsidRDefault="00996463" w:rsidP="00996463">
            <w:pPr>
              <w:spacing w:after="0" w:line="240" w:lineRule="auto"/>
              <w:rPr>
                <w:rFonts w:ascii="Times New Roman" w:eastAsia="Calibri" w:hAnsi="Times New Roman" w:cs="Times New Roman"/>
                <w:b/>
              </w:rPr>
            </w:pPr>
            <w:r w:rsidRPr="005D0C27">
              <w:rPr>
                <w:rFonts w:ascii="Times New Roman" w:eastAsia="Calibri" w:hAnsi="Times New Roman" w:cs="Times New Roman"/>
                <w:b/>
              </w:rPr>
              <w:t xml:space="preserve">Мероприятие 1.3.1 </w:t>
            </w:r>
            <w:r w:rsidRPr="005D0C27">
              <w:rPr>
                <w:rFonts w:ascii="Times New Roman" w:eastAsia="Calibri" w:hAnsi="Times New Roman" w:cs="Times New Roman"/>
              </w:rPr>
              <w:t>Обеспечение стабильного функционирования  и развития учреждений дополнительного образования детей</w:t>
            </w:r>
          </w:p>
        </w:tc>
        <w:tc>
          <w:tcPr>
            <w:tcW w:w="837" w:type="dxa"/>
          </w:tcPr>
          <w:p w:rsidR="00996463" w:rsidRPr="005D0C27" w:rsidRDefault="00996463" w:rsidP="00996463">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0703</w:t>
            </w: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0110060080</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683CF7" w:rsidRPr="005D0C27" w:rsidRDefault="00683CF7" w:rsidP="00996463">
            <w:pPr>
              <w:widowControl w:val="0"/>
              <w:autoSpaceDE w:val="0"/>
              <w:autoSpaceDN w:val="0"/>
              <w:spacing w:after="0" w:line="240" w:lineRule="auto"/>
              <w:jc w:val="center"/>
              <w:rPr>
                <w:rFonts w:ascii="Times New Roman" w:eastAsia="Times New Roman" w:hAnsi="Times New Roman" w:cs="Times New Roman"/>
              </w:rPr>
            </w:pP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611</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07" w:type="dxa"/>
            <w:shd w:val="clear" w:color="auto" w:fill="auto"/>
          </w:tcPr>
          <w:p w:rsidR="00996463" w:rsidRPr="005D0C27" w:rsidRDefault="00C07EBF"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7 180 ,7</w:t>
            </w:r>
          </w:p>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p w:rsidR="00996463" w:rsidRPr="005D0C27" w:rsidRDefault="00996463" w:rsidP="00C07EBF">
            <w:pPr>
              <w:widowControl w:val="0"/>
              <w:autoSpaceDE w:val="0"/>
              <w:autoSpaceDN w:val="0"/>
              <w:spacing w:after="0" w:line="240" w:lineRule="auto"/>
              <w:jc w:val="center"/>
              <w:rPr>
                <w:rFonts w:ascii="Times New Roman" w:eastAsia="Times New Roman" w:hAnsi="Times New Roman" w:cs="Times New Roman"/>
              </w:rPr>
            </w:pPr>
          </w:p>
        </w:tc>
        <w:tc>
          <w:tcPr>
            <w:tcW w:w="1276" w:type="dxa"/>
            <w:shd w:val="clear" w:color="auto" w:fill="auto"/>
          </w:tcPr>
          <w:p w:rsidR="00996463" w:rsidRPr="005D0C27" w:rsidRDefault="00683CF7"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7</w:t>
            </w:r>
            <w:r w:rsidR="009A26F5">
              <w:rPr>
                <w:rFonts w:ascii="Times New Roman" w:eastAsia="Times New Roman" w:hAnsi="Times New Roman" w:cs="Times New Roman"/>
              </w:rPr>
              <w:t> 055,9</w:t>
            </w:r>
          </w:p>
          <w:p w:rsidR="00A66D48" w:rsidRPr="005D0C27" w:rsidRDefault="00A66D48" w:rsidP="00996463">
            <w:pPr>
              <w:widowControl w:val="0"/>
              <w:autoSpaceDE w:val="0"/>
              <w:autoSpaceDN w:val="0"/>
              <w:spacing w:after="0" w:line="240" w:lineRule="auto"/>
              <w:jc w:val="center"/>
              <w:rPr>
                <w:rFonts w:ascii="Times New Roman" w:eastAsia="Times New Roman" w:hAnsi="Times New Roman" w:cs="Times New Roman"/>
              </w:rPr>
            </w:pPr>
          </w:p>
        </w:tc>
        <w:tc>
          <w:tcPr>
            <w:tcW w:w="1435" w:type="dxa"/>
            <w:gridSpan w:val="2"/>
            <w:shd w:val="clear" w:color="auto" w:fill="auto"/>
          </w:tcPr>
          <w:p w:rsidR="00996463" w:rsidRPr="005D0C27" w:rsidRDefault="00683CF7"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7</w:t>
            </w:r>
            <w:r w:rsidR="009A26F5">
              <w:rPr>
                <w:rFonts w:ascii="Times New Roman" w:eastAsia="Times New Roman" w:hAnsi="Times New Roman" w:cs="Times New Roman"/>
              </w:rPr>
              <w:t> 055,9</w:t>
            </w:r>
          </w:p>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p w:rsidR="00A66D48" w:rsidRPr="005D0C27" w:rsidRDefault="00A66D48" w:rsidP="00996463">
            <w:pPr>
              <w:widowControl w:val="0"/>
              <w:autoSpaceDE w:val="0"/>
              <w:autoSpaceDN w:val="0"/>
              <w:spacing w:after="0" w:line="240" w:lineRule="auto"/>
              <w:jc w:val="center"/>
              <w:rPr>
                <w:rFonts w:ascii="Times New Roman" w:eastAsia="Times New Roman" w:hAnsi="Times New Roman" w:cs="Times New Roman"/>
              </w:rPr>
            </w:pPr>
          </w:p>
        </w:tc>
        <w:tc>
          <w:tcPr>
            <w:tcW w:w="1708" w:type="dxa"/>
            <w:shd w:val="clear" w:color="auto" w:fill="auto"/>
          </w:tcPr>
          <w:p w:rsidR="00996463" w:rsidRPr="005D0C27" w:rsidRDefault="009A26F5"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21 292,5</w:t>
            </w:r>
          </w:p>
          <w:p w:rsidR="00996463" w:rsidRPr="005D0C27" w:rsidRDefault="00996463" w:rsidP="00996463">
            <w:pPr>
              <w:widowControl w:val="0"/>
              <w:autoSpaceDE w:val="0"/>
              <w:autoSpaceDN w:val="0"/>
              <w:spacing w:after="0" w:line="240" w:lineRule="auto"/>
              <w:rPr>
                <w:rFonts w:ascii="Times New Roman" w:eastAsia="Times New Roman" w:hAnsi="Times New Roman" w:cs="Times New Roman"/>
                <w:b/>
              </w:rPr>
            </w:pPr>
          </w:p>
          <w:p w:rsidR="00A66D48" w:rsidRPr="005D0C27" w:rsidRDefault="00A66D48" w:rsidP="00996463">
            <w:pPr>
              <w:widowControl w:val="0"/>
              <w:autoSpaceDE w:val="0"/>
              <w:autoSpaceDN w:val="0"/>
              <w:spacing w:after="0" w:line="240" w:lineRule="auto"/>
              <w:jc w:val="center"/>
              <w:rPr>
                <w:rFonts w:ascii="Times New Roman" w:eastAsia="Times New Roman" w:hAnsi="Times New Roman" w:cs="Times New Roman"/>
                <w:b/>
              </w:rPr>
            </w:pPr>
          </w:p>
        </w:tc>
        <w:tc>
          <w:tcPr>
            <w:tcW w:w="2503" w:type="dxa"/>
          </w:tcPr>
          <w:p w:rsidR="00F47552" w:rsidRDefault="00996463" w:rsidP="00F47552">
            <w:pPr>
              <w:spacing w:after="0" w:line="240" w:lineRule="auto"/>
              <w:rPr>
                <w:rFonts w:ascii="Times New Roman" w:eastAsia="Calibri" w:hAnsi="Times New Roman" w:cs="Times New Roman"/>
              </w:rPr>
            </w:pPr>
            <w:r w:rsidRPr="0042110F">
              <w:rPr>
                <w:rFonts w:ascii="Times New Roman" w:eastAsia="Calibri" w:hAnsi="Times New Roman" w:cs="Times New Roman"/>
              </w:rPr>
              <w:t xml:space="preserve">Ежегодно в МБУДО «Дом детского творчества» дети от 5 до 18 лет получат услуги дополнительного образования в  количестве не менее  </w:t>
            </w:r>
            <w:r w:rsidR="0042110F">
              <w:rPr>
                <w:rFonts w:ascii="Times New Roman" w:eastAsia="Calibri" w:hAnsi="Times New Roman" w:cs="Times New Roman"/>
              </w:rPr>
              <w:t>8</w:t>
            </w:r>
            <w:r w:rsidR="00F47552">
              <w:rPr>
                <w:rFonts w:ascii="Times New Roman" w:eastAsia="Calibri" w:hAnsi="Times New Roman" w:cs="Times New Roman"/>
              </w:rPr>
              <w:t>54</w:t>
            </w:r>
            <w:r w:rsidRPr="0042110F">
              <w:rPr>
                <w:rFonts w:ascii="Times New Roman" w:eastAsia="Calibri" w:hAnsi="Times New Roman" w:cs="Times New Roman"/>
              </w:rPr>
              <w:t xml:space="preserve"> обучающихся, будет реализовано не менее </w:t>
            </w:r>
          </w:p>
          <w:p w:rsidR="00F47552" w:rsidRDefault="00F47552" w:rsidP="00F47552">
            <w:pPr>
              <w:spacing w:after="0" w:line="240" w:lineRule="auto"/>
              <w:rPr>
                <w:rFonts w:ascii="Times New Roman" w:eastAsia="Calibri" w:hAnsi="Times New Roman" w:cs="Times New Roman"/>
              </w:rPr>
            </w:pPr>
            <w:r>
              <w:rPr>
                <w:rFonts w:ascii="Times New Roman" w:eastAsia="Calibri" w:hAnsi="Times New Roman" w:cs="Times New Roman"/>
              </w:rPr>
              <w:t>80 830</w:t>
            </w:r>
            <w:r w:rsidR="00996463" w:rsidRPr="0042110F">
              <w:rPr>
                <w:rFonts w:ascii="Times New Roman" w:eastAsia="Calibri" w:hAnsi="Times New Roman" w:cs="Times New Roman"/>
              </w:rPr>
              <w:t xml:space="preserve"> человеко-часов</w:t>
            </w:r>
          </w:p>
          <w:p w:rsidR="00996463" w:rsidRPr="00003E53" w:rsidRDefault="00996463" w:rsidP="00F47552">
            <w:pPr>
              <w:spacing w:after="0" w:line="240" w:lineRule="auto"/>
              <w:rPr>
                <w:rFonts w:ascii="Times New Roman" w:eastAsia="Calibri" w:hAnsi="Times New Roman" w:cs="Times New Roman"/>
                <w:highlight w:val="yellow"/>
              </w:rPr>
            </w:pPr>
            <w:r w:rsidRPr="0042110F">
              <w:rPr>
                <w:rFonts w:ascii="Times New Roman" w:eastAsia="Calibri" w:hAnsi="Times New Roman" w:cs="Times New Roman"/>
              </w:rPr>
              <w:t>в объединениях различной направленности</w:t>
            </w:r>
          </w:p>
        </w:tc>
      </w:tr>
      <w:tr w:rsidR="00996463" w:rsidRPr="005D0C27" w:rsidTr="0042110F">
        <w:trPr>
          <w:trHeight w:val="2313"/>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2</w:t>
            </w:r>
          </w:p>
        </w:tc>
        <w:tc>
          <w:tcPr>
            <w:tcW w:w="2639" w:type="dxa"/>
          </w:tcPr>
          <w:p w:rsidR="00996463" w:rsidRPr="005D0C27" w:rsidRDefault="00996463" w:rsidP="00996463">
            <w:pPr>
              <w:spacing w:after="0" w:line="240" w:lineRule="auto"/>
              <w:rPr>
                <w:rFonts w:ascii="Times New Roman" w:eastAsia="Calibri" w:hAnsi="Times New Roman" w:cs="Times New Roman"/>
                <w:b/>
              </w:rPr>
            </w:pPr>
            <w:r w:rsidRPr="005D0C27">
              <w:rPr>
                <w:rFonts w:ascii="Times New Roman" w:eastAsia="Calibri" w:hAnsi="Times New Roman" w:cs="Times New Roman"/>
                <w:b/>
              </w:rPr>
              <w:t xml:space="preserve">Мероприятие 1.3.2 </w:t>
            </w:r>
          </w:p>
          <w:p w:rsidR="00996463" w:rsidRPr="005D0C27" w:rsidRDefault="00996463" w:rsidP="00996463">
            <w:pPr>
              <w:spacing w:after="0" w:line="240" w:lineRule="auto"/>
              <w:rPr>
                <w:rFonts w:ascii="Times New Roman" w:eastAsia="Calibri" w:hAnsi="Times New Roman" w:cs="Times New Roman"/>
                <w:b/>
              </w:rPr>
            </w:pPr>
            <w:r w:rsidRPr="005D0C27">
              <w:rPr>
                <w:rFonts w:ascii="Times New Roman" w:hAnsi="Times New Roman" w:cs="Times New Roman"/>
              </w:rPr>
              <w:t>Обеспечение государственных гарантий реализации прав на получение  дополнительного  образования детей в муниципальных общеобразовательных организациях</w:t>
            </w:r>
          </w:p>
        </w:tc>
        <w:tc>
          <w:tcPr>
            <w:tcW w:w="837" w:type="dxa"/>
          </w:tcPr>
          <w:p w:rsidR="00996463" w:rsidRPr="005D0C27" w:rsidRDefault="00996463" w:rsidP="00996463">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0703</w:t>
            </w: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0110075640</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611</w:t>
            </w:r>
          </w:p>
        </w:tc>
        <w:tc>
          <w:tcPr>
            <w:tcW w:w="1207"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4 034,5</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27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4 034,5</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435"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4 034,5</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708"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12 103,5</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2503" w:type="dxa"/>
          </w:tcPr>
          <w:p w:rsidR="00996463" w:rsidRPr="00003E53" w:rsidRDefault="00996463" w:rsidP="00996463">
            <w:pPr>
              <w:spacing w:after="0" w:line="240" w:lineRule="auto"/>
              <w:rPr>
                <w:rFonts w:ascii="Times New Roman" w:eastAsia="Calibri" w:hAnsi="Times New Roman" w:cs="Times New Roman"/>
                <w:highlight w:val="yellow"/>
              </w:rPr>
            </w:pPr>
            <w:r w:rsidRPr="00003E53">
              <w:rPr>
                <w:rFonts w:ascii="Times New Roman" w:eastAsia="Calibri" w:hAnsi="Times New Roman" w:cs="Times New Roman"/>
              </w:rPr>
              <w:t>Ежегодно в школах   1014 детей получат услугу дополнительного образования, будет реализовано не менее 705 306 человеко-часов по программам дополнительного образования</w:t>
            </w:r>
          </w:p>
        </w:tc>
      </w:tr>
      <w:tr w:rsidR="00996463" w:rsidRPr="005D0C27" w:rsidTr="0022242C">
        <w:trPr>
          <w:trHeight w:val="315"/>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2</w:t>
            </w:r>
          </w:p>
        </w:tc>
        <w:tc>
          <w:tcPr>
            <w:tcW w:w="2639" w:type="dxa"/>
          </w:tcPr>
          <w:p w:rsidR="00996463" w:rsidRPr="005D0C27" w:rsidRDefault="00996463" w:rsidP="00996463">
            <w:pPr>
              <w:spacing w:after="0" w:line="240" w:lineRule="auto"/>
              <w:rPr>
                <w:rFonts w:ascii="Times New Roman" w:eastAsia="Calibri" w:hAnsi="Times New Roman" w:cs="Times New Roman"/>
                <w:b/>
              </w:rPr>
            </w:pPr>
            <w:r w:rsidRPr="005D0C27">
              <w:rPr>
                <w:rFonts w:ascii="Times New Roman" w:eastAsia="Calibri" w:hAnsi="Times New Roman" w:cs="Times New Roman"/>
                <w:b/>
              </w:rPr>
              <w:t>Мероприятие 1.3.3</w:t>
            </w:r>
          </w:p>
          <w:p w:rsidR="000E1674" w:rsidRPr="005D0C27" w:rsidRDefault="000E1674" w:rsidP="00996463">
            <w:pPr>
              <w:spacing w:after="0" w:line="240" w:lineRule="auto"/>
              <w:rPr>
                <w:rFonts w:ascii="Times New Roman" w:eastAsia="Calibri" w:hAnsi="Times New Roman" w:cs="Times New Roman"/>
              </w:rPr>
            </w:pPr>
            <w:r w:rsidRPr="005D0C27">
              <w:rPr>
                <w:rFonts w:ascii="Times New Roman" w:eastAsia="Calibri" w:hAnsi="Times New Roman" w:cs="Times New Roman"/>
              </w:rPr>
              <w:t xml:space="preserve">Субсидии бюджетам муниципальных районов и городских округов Красноярского края на поддержку физкультурно-спортивных клубов по месту жительства в рамках подпрограммы «Развитие дошкольного, общего и дополнительного образования» муниципальной </w:t>
            </w:r>
            <w:r w:rsidRPr="005D0C27">
              <w:rPr>
                <w:rFonts w:ascii="Times New Roman" w:eastAsia="Calibri" w:hAnsi="Times New Roman" w:cs="Times New Roman"/>
              </w:rPr>
              <w:lastRenderedPageBreak/>
              <w:t>программы города Боготола «Развитие образования»</w:t>
            </w:r>
          </w:p>
          <w:p w:rsidR="00996463" w:rsidRPr="005D0C27" w:rsidRDefault="00996463" w:rsidP="00996463">
            <w:pPr>
              <w:spacing w:after="0" w:line="240" w:lineRule="auto"/>
              <w:rPr>
                <w:rFonts w:ascii="Times New Roman" w:eastAsia="Calibri" w:hAnsi="Times New Roman" w:cs="Times New Roman"/>
                <w:color w:val="FF0000"/>
              </w:rPr>
            </w:pPr>
          </w:p>
        </w:tc>
        <w:tc>
          <w:tcPr>
            <w:tcW w:w="837" w:type="dxa"/>
          </w:tcPr>
          <w:p w:rsidR="00996463" w:rsidRPr="008E406D" w:rsidRDefault="00996463" w:rsidP="00996463">
            <w:pPr>
              <w:spacing w:after="0" w:line="240" w:lineRule="auto"/>
              <w:rPr>
                <w:rFonts w:ascii="Times New Roman" w:eastAsia="Calibri" w:hAnsi="Times New Roman" w:cs="Times New Roman"/>
              </w:rPr>
            </w:pPr>
            <w:r w:rsidRPr="008E406D">
              <w:rPr>
                <w:rFonts w:ascii="Times New Roman" w:eastAsia="Calibri" w:hAnsi="Times New Roman" w:cs="Times New Roman"/>
              </w:rPr>
              <w:lastRenderedPageBreak/>
              <w:t>МКУ «Управление образования г. Боготола»</w:t>
            </w:r>
          </w:p>
        </w:tc>
        <w:tc>
          <w:tcPr>
            <w:tcW w:w="656" w:type="dxa"/>
            <w:shd w:val="clear" w:color="auto" w:fill="auto"/>
          </w:tcPr>
          <w:p w:rsidR="00996463" w:rsidRPr="008E406D"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8E406D">
              <w:rPr>
                <w:rFonts w:ascii="Times New Roman" w:eastAsia="Times New Roman" w:hAnsi="Times New Roman" w:cs="Times New Roman"/>
              </w:rPr>
              <w:t>079</w:t>
            </w:r>
          </w:p>
        </w:tc>
        <w:tc>
          <w:tcPr>
            <w:tcW w:w="670" w:type="dxa"/>
            <w:shd w:val="clear" w:color="auto" w:fill="auto"/>
          </w:tcPr>
          <w:p w:rsidR="00996463" w:rsidRPr="008E406D"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8E406D">
              <w:rPr>
                <w:rFonts w:ascii="Times New Roman" w:eastAsia="Times New Roman" w:hAnsi="Times New Roman" w:cs="Times New Roman"/>
              </w:rPr>
              <w:t>0703</w:t>
            </w:r>
          </w:p>
        </w:tc>
        <w:tc>
          <w:tcPr>
            <w:tcW w:w="1456" w:type="dxa"/>
            <w:gridSpan w:val="2"/>
            <w:shd w:val="clear" w:color="auto" w:fill="auto"/>
          </w:tcPr>
          <w:p w:rsidR="00E0502F" w:rsidRPr="008E406D" w:rsidRDefault="00C07EBF" w:rsidP="00C07EBF">
            <w:pPr>
              <w:widowControl w:val="0"/>
              <w:autoSpaceDE w:val="0"/>
              <w:autoSpaceDN w:val="0"/>
              <w:spacing w:after="0" w:line="240" w:lineRule="auto"/>
              <w:rPr>
                <w:rFonts w:ascii="Times New Roman" w:eastAsia="Times New Roman" w:hAnsi="Times New Roman" w:cs="Times New Roman"/>
              </w:rPr>
            </w:pPr>
            <w:r w:rsidRPr="008E406D">
              <w:rPr>
                <w:rFonts w:ascii="Times New Roman" w:eastAsia="Times New Roman" w:hAnsi="Times New Roman" w:cs="Times New Roman"/>
              </w:rPr>
              <w:t xml:space="preserve">  </w:t>
            </w:r>
            <w:r w:rsidR="00E0502F" w:rsidRPr="008E406D">
              <w:rPr>
                <w:rFonts w:ascii="Times New Roman" w:eastAsia="Times New Roman" w:hAnsi="Times New Roman" w:cs="Times New Roman"/>
              </w:rPr>
              <w:t>01100</w:t>
            </w:r>
            <w:r w:rsidR="00E0502F" w:rsidRPr="008E406D">
              <w:rPr>
                <w:rFonts w:ascii="Times New Roman" w:eastAsia="Times New Roman" w:hAnsi="Times New Roman" w:cs="Times New Roman"/>
                <w:lang w:val="en-US"/>
              </w:rPr>
              <w:t>S4180</w:t>
            </w:r>
          </w:p>
        </w:tc>
        <w:tc>
          <w:tcPr>
            <w:tcW w:w="556" w:type="dxa"/>
            <w:gridSpan w:val="2"/>
            <w:shd w:val="clear" w:color="auto" w:fill="auto"/>
          </w:tcPr>
          <w:p w:rsidR="00996463" w:rsidRPr="008E406D"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8E406D">
              <w:rPr>
                <w:rFonts w:ascii="Times New Roman" w:eastAsia="Times New Roman" w:hAnsi="Times New Roman" w:cs="Times New Roman"/>
              </w:rPr>
              <w:t>61</w:t>
            </w:r>
            <w:r w:rsidR="00E0502F" w:rsidRPr="008E406D">
              <w:rPr>
                <w:rFonts w:ascii="Times New Roman" w:eastAsia="Times New Roman" w:hAnsi="Times New Roman" w:cs="Times New Roman"/>
              </w:rPr>
              <w:t>2</w:t>
            </w:r>
          </w:p>
          <w:p w:rsidR="00996463" w:rsidRPr="008E406D"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207" w:type="dxa"/>
            <w:shd w:val="clear" w:color="auto" w:fill="auto"/>
          </w:tcPr>
          <w:p w:rsidR="00E0502F" w:rsidRPr="008E406D" w:rsidRDefault="00E0502F" w:rsidP="00C07EBF">
            <w:pPr>
              <w:widowControl w:val="0"/>
              <w:autoSpaceDE w:val="0"/>
              <w:autoSpaceDN w:val="0"/>
              <w:spacing w:after="0" w:line="240" w:lineRule="auto"/>
              <w:jc w:val="center"/>
              <w:rPr>
                <w:rFonts w:ascii="Times New Roman" w:eastAsia="Times New Roman" w:hAnsi="Times New Roman" w:cs="Times New Roman"/>
                <w:lang w:val="en-US"/>
              </w:rPr>
            </w:pPr>
            <w:r w:rsidRPr="008E406D">
              <w:rPr>
                <w:rFonts w:ascii="Times New Roman" w:eastAsia="Times New Roman" w:hAnsi="Times New Roman" w:cs="Times New Roman"/>
                <w:lang w:val="en-US"/>
              </w:rPr>
              <w:t>5</w:t>
            </w:r>
            <w:r w:rsidRPr="008E406D">
              <w:rPr>
                <w:rFonts w:ascii="Times New Roman" w:eastAsia="Times New Roman" w:hAnsi="Times New Roman" w:cs="Times New Roman"/>
              </w:rPr>
              <w:t>,</w:t>
            </w:r>
            <w:r w:rsidRPr="008E406D">
              <w:rPr>
                <w:rFonts w:ascii="Times New Roman" w:eastAsia="Times New Roman" w:hAnsi="Times New Roman" w:cs="Times New Roman"/>
                <w:lang w:val="en-US"/>
              </w:rPr>
              <w:t>0</w:t>
            </w:r>
          </w:p>
        </w:tc>
        <w:tc>
          <w:tcPr>
            <w:tcW w:w="1276" w:type="dxa"/>
            <w:shd w:val="clear" w:color="auto" w:fill="auto"/>
          </w:tcPr>
          <w:p w:rsidR="00E0502F" w:rsidRPr="008E406D" w:rsidRDefault="00C07EBF" w:rsidP="00C07EBF">
            <w:pPr>
              <w:widowControl w:val="0"/>
              <w:autoSpaceDE w:val="0"/>
              <w:autoSpaceDN w:val="0"/>
              <w:spacing w:after="0" w:line="240" w:lineRule="auto"/>
              <w:jc w:val="center"/>
              <w:rPr>
                <w:rFonts w:ascii="Times New Roman" w:eastAsia="Times New Roman" w:hAnsi="Times New Roman" w:cs="Times New Roman"/>
              </w:rPr>
            </w:pPr>
            <w:r w:rsidRPr="008E406D">
              <w:rPr>
                <w:rFonts w:ascii="Times New Roman" w:eastAsia="Times New Roman" w:hAnsi="Times New Roman" w:cs="Times New Roman"/>
              </w:rPr>
              <w:t>5</w:t>
            </w:r>
            <w:r w:rsidR="00E0502F" w:rsidRPr="008E406D">
              <w:rPr>
                <w:rFonts w:ascii="Times New Roman" w:eastAsia="Times New Roman" w:hAnsi="Times New Roman" w:cs="Times New Roman"/>
              </w:rPr>
              <w:t>,0</w:t>
            </w:r>
          </w:p>
        </w:tc>
        <w:tc>
          <w:tcPr>
            <w:tcW w:w="1435" w:type="dxa"/>
            <w:gridSpan w:val="2"/>
            <w:shd w:val="clear" w:color="auto" w:fill="auto"/>
          </w:tcPr>
          <w:p w:rsidR="00E0502F" w:rsidRPr="008E406D" w:rsidRDefault="00C07EBF" w:rsidP="00C07EBF">
            <w:pPr>
              <w:widowControl w:val="0"/>
              <w:autoSpaceDE w:val="0"/>
              <w:autoSpaceDN w:val="0"/>
              <w:spacing w:after="0" w:line="240" w:lineRule="auto"/>
              <w:jc w:val="center"/>
              <w:rPr>
                <w:rFonts w:ascii="Times New Roman" w:eastAsia="Times New Roman" w:hAnsi="Times New Roman" w:cs="Times New Roman"/>
              </w:rPr>
            </w:pPr>
            <w:r w:rsidRPr="008E406D">
              <w:rPr>
                <w:rFonts w:ascii="Times New Roman" w:eastAsia="Times New Roman" w:hAnsi="Times New Roman" w:cs="Times New Roman"/>
              </w:rPr>
              <w:t>5</w:t>
            </w:r>
            <w:r w:rsidR="00E0502F" w:rsidRPr="008E406D">
              <w:rPr>
                <w:rFonts w:ascii="Times New Roman" w:eastAsia="Times New Roman" w:hAnsi="Times New Roman" w:cs="Times New Roman"/>
              </w:rPr>
              <w:t>,0</w:t>
            </w:r>
          </w:p>
        </w:tc>
        <w:tc>
          <w:tcPr>
            <w:tcW w:w="1708" w:type="dxa"/>
            <w:shd w:val="clear" w:color="auto" w:fill="auto"/>
          </w:tcPr>
          <w:p w:rsidR="00E0502F" w:rsidRPr="008E406D" w:rsidRDefault="00C07EBF" w:rsidP="00C07EBF">
            <w:pPr>
              <w:widowControl w:val="0"/>
              <w:autoSpaceDE w:val="0"/>
              <w:autoSpaceDN w:val="0"/>
              <w:spacing w:after="0" w:line="240" w:lineRule="auto"/>
              <w:jc w:val="center"/>
              <w:rPr>
                <w:rFonts w:ascii="Times New Roman" w:eastAsia="Times New Roman" w:hAnsi="Times New Roman" w:cs="Times New Roman"/>
                <w:b/>
              </w:rPr>
            </w:pPr>
            <w:r w:rsidRPr="008E406D">
              <w:rPr>
                <w:rFonts w:ascii="Times New Roman" w:eastAsia="Times New Roman" w:hAnsi="Times New Roman" w:cs="Times New Roman"/>
                <w:b/>
              </w:rPr>
              <w:t>15</w:t>
            </w:r>
            <w:r w:rsidR="00E0502F" w:rsidRPr="008E406D">
              <w:rPr>
                <w:rFonts w:ascii="Times New Roman" w:eastAsia="Times New Roman" w:hAnsi="Times New Roman" w:cs="Times New Roman"/>
                <w:b/>
              </w:rPr>
              <w:t>,0</w:t>
            </w:r>
          </w:p>
        </w:tc>
        <w:tc>
          <w:tcPr>
            <w:tcW w:w="2503" w:type="dxa"/>
          </w:tcPr>
          <w:p w:rsidR="00996463" w:rsidRPr="008E406D" w:rsidRDefault="000F6064" w:rsidP="00996463">
            <w:pPr>
              <w:spacing w:after="0" w:line="240" w:lineRule="auto"/>
              <w:rPr>
                <w:rFonts w:ascii="Times New Roman" w:eastAsia="Calibri" w:hAnsi="Times New Roman" w:cs="Times New Roman"/>
              </w:rPr>
            </w:pPr>
            <w:r w:rsidRPr="008E406D">
              <w:rPr>
                <w:rFonts w:ascii="Times New Roman" w:eastAsia="Calibri" w:hAnsi="Times New Roman" w:cs="Times New Roman"/>
              </w:rPr>
              <w:t xml:space="preserve">Покупка </w:t>
            </w:r>
            <w:r w:rsidR="008E406D" w:rsidRPr="008E406D">
              <w:rPr>
                <w:rFonts w:ascii="Times New Roman" w:eastAsia="Calibri" w:hAnsi="Times New Roman" w:cs="Times New Roman"/>
              </w:rPr>
              <w:t xml:space="preserve">МБУДО «Дом детского творчества» </w:t>
            </w:r>
            <w:r w:rsidRPr="008E406D">
              <w:rPr>
                <w:rFonts w:ascii="Times New Roman" w:eastAsia="Calibri" w:hAnsi="Times New Roman" w:cs="Times New Roman"/>
              </w:rPr>
              <w:t>спортивного инвентаря</w:t>
            </w:r>
            <w:r w:rsidR="000E1674" w:rsidRPr="008E406D">
              <w:rPr>
                <w:rFonts w:ascii="Times New Roman" w:eastAsia="Calibri" w:hAnsi="Times New Roman" w:cs="Times New Roman"/>
              </w:rPr>
              <w:t xml:space="preserve"> для проведения мероприятий для детей.</w:t>
            </w:r>
          </w:p>
        </w:tc>
      </w:tr>
      <w:tr w:rsidR="00996463" w:rsidRPr="005D0C27" w:rsidTr="00F95E93">
        <w:trPr>
          <w:trHeight w:val="44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3</w:t>
            </w:r>
          </w:p>
        </w:tc>
        <w:tc>
          <w:tcPr>
            <w:tcW w:w="2639" w:type="dxa"/>
          </w:tcPr>
          <w:p w:rsidR="00996463" w:rsidRPr="005D0C27" w:rsidRDefault="00996463" w:rsidP="00996463">
            <w:pPr>
              <w:spacing w:after="0" w:line="240" w:lineRule="auto"/>
              <w:rPr>
                <w:rFonts w:ascii="Times New Roman" w:eastAsia="Calibri" w:hAnsi="Times New Roman" w:cs="Times New Roman"/>
                <w:b/>
              </w:rPr>
            </w:pPr>
            <w:r w:rsidRPr="005D0C27">
              <w:rPr>
                <w:rFonts w:ascii="Times New Roman" w:eastAsia="Calibri" w:hAnsi="Times New Roman" w:cs="Times New Roman"/>
                <w:b/>
              </w:rPr>
              <w:t>Мероприятие 1.3.4</w:t>
            </w:r>
            <w:r w:rsidR="00C07EBF">
              <w:rPr>
                <w:rFonts w:ascii="Times New Roman" w:eastAsia="Calibri" w:hAnsi="Times New Roman" w:cs="Times New Roman"/>
                <w:b/>
              </w:rPr>
              <w:t xml:space="preserve"> </w:t>
            </w:r>
            <w:r w:rsidRPr="005D0C27">
              <w:rPr>
                <w:rFonts w:ascii="Times New Roman" w:eastAsia="Calibri" w:hAnsi="Times New Roman" w:cs="Times New Roman"/>
              </w:rPr>
              <w:t xml:space="preserve">Проведение мероприятий для детей </w:t>
            </w:r>
          </w:p>
        </w:tc>
        <w:tc>
          <w:tcPr>
            <w:tcW w:w="837" w:type="dxa"/>
          </w:tcPr>
          <w:p w:rsidR="00996463" w:rsidRPr="005D0C27" w:rsidRDefault="00996463" w:rsidP="00996463">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0703</w:t>
            </w: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0110060100</w:t>
            </w: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07" w:type="dxa"/>
            <w:shd w:val="clear" w:color="auto" w:fill="auto"/>
          </w:tcPr>
          <w:p w:rsidR="00996463" w:rsidRPr="005D0C27" w:rsidRDefault="00C07EBF"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37,6</w:t>
            </w:r>
          </w:p>
        </w:tc>
        <w:tc>
          <w:tcPr>
            <w:tcW w:w="127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37,6</w:t>
            </w:r>
          </w:p>
        </w:tc>
        <w:tc>
          <w:tcPr>
            <w:tcW w:w="1435"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37,6</w:t>
            </w:r>
          </w:p>
        </w:tc>
        <w:tc>
          <w:tcPr>
            <w:tcW w:w="1708" w:type="dxa"/>
            <w:shd w:val="clear" w:color="auto" w:fill="auto"/>
          </w:tcPr>
          <w:p w:rsidR="00996463" w:rsidRPr="005D0C27" w:rsidRDefault="00C07EBF"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112,8</w:t>
            </w:r>
          </w:p>
        </w:tc>
        <w:tc>
          <w:tcPr>
            <w:tcW w:w="2503" w:type="dxa"/>
          </w:tcPr>
          <w:p w:rsidR="00996463" w:rsidRPr="005D0C27" w:rsidRDefault="00996463" w:rsidP="00996463">
            <w:pPr>
              <w:spacing w:after="0" w:line="240" w:lineRule="auto"/>
              <w:rPr>
                <w:rFonts w:ascii="Times New Roman" w:eastAsia="Calibri" w:hAnsi="Times New Roman" w:cs="Times New Roman"/>
              </w:rPr>
            </w:pPr>
            <w:r w:rsidRPr="005D0C27">
              <w:rPr>
                <w:rFonts w:ascii="Times New Roman" w:eastAsia="Calibri" w:hAnsi="Times New Roman" w:cs="Times New Roman"/>
              </w:rPr>
              <w:t>Ежегодно будет проведено не менее 60 мероприятий для детей</w:t>
            </w:r>
          </w:p>
        </w:tc>
      </w:tr>
      <w:tr w:rsidR="000035AA" w:rsidRPr="00B509AB" w:rsidTr="000836E5">
        <w:trPr>
          <w:trHeight w:val="739"/>
        </w:trPr>
        <w:tc>
          <w:tcPr>
            <w:tcW w:w="684" w:type="dxa"/>
          </w:tcPr>
          <w:p w:rsidR="000035AA" w:rsidRPr="000035AA" w:rsidRDefault="000035AA" w:rsidP="000035AA">
            <w:pPr>
              <w:widowControl w:val="0"/>
              <w:autoSpaceDE w:val="0"/>
              <w:autoSpaceDN w:val="0"/>
              <w:spacing w:after="0" w:line="240" w:lineRule="auto"/>
              <w:rPr>
                <w:rFonts w:ascii="Times New Roman" w:eastAsia="Times New Roman" w:hAnsi="Times New Roman" w:cs="Times New Roman"/>
              </w:rPr>
            </w:pPr>
            <w:r w:rsidRPr="000035AA">
              <w:rPr>
                <w:rFonts w:ascii="Times New Roman" w:eastAsia="Times New Roman" w:hAnsi="Times New Roman" w:cs="Times New Roman"/>
              </w:rPr>
              <w:t>4</w:t>
            </w:r>
          </w:p>
        </w:tc>
        <w:tc>
          <w:tcPr>
            <w:tcW w:w="2639" w:type="dxa"/>
          </w:tcPr>
          <w:p w:rsidR="000035AA" w:rsidRPr="000035AA" w:rsidRDefault="00F47552" w:rsidP="000035AA">
            <w:pPr>
              <w:spacing w:after="0" w:line="240" w:lineRule="auto"/>
              <w:rPr>
                <w:rFonts w:ascii="Times New Roman" w:eastAsia="Calibri" w:hAnsi="Times New Roman" w:cs="Times New Roman"/>
                <w:b/>
              </w:rPr>
            </w:pPr>
            <w:r>
              <w:rPr>
                <w:rFonts w:ascii="Times New Roman" w:eastAsia="Calibri" w:hAnsi="Times New Roman" w:cs="Times New Roman"/>
                <w:b/>
              </w:rPr>
              <w:t>Мероприятие 1.3.</w:t>
            </w:r>
            <w:r w:rsidR="007B0F3A">
              <w:rPr>
                <w:rFonts w:ascii="Times New Roman" w:eastAsia="Calibri" w:hAnsi="Times New Roman" w:cs="Times New Roman"/>
                <w:b/>
              </w:rPr>
              <w:t>5</w:t>
            </w:r>
          </w:p>
          <w:p w:rsidR="000035AA" w:rsidRPr="000035AA" w:rsidRDefault="000035AA" w:rsidP="000035AA">
            <w:pPr>
              <w:spacing w:after="0" w:line="240" w:lineRule="auto"/>
              <w:rPr>
                <w:rFonts w:ascii="Times New Roman" w:eastAsia="Calibri" w:hAnsi="Times New Roman" w:cs="Times New Roman"/>
              </w:rPr>
            </w:pPr>
            <w:r w:rsidRPr="000035AA">
              <w:rPr>
                <w:rFonts w:ascii="Times New Roman" w:eastAsia="Calibri" w:hAnsi="Times New Roman" w:cs="Times New Roman"/>
              </w:rPr>
              <w:t xml:space="preserve">Обеспечение </w:t>
            </w:r>
            <w:proofErr w:type="gramStart"/>
            <w:r w:rsidRPr="000035AA">
              <w:rPr>
                <w:rFonts w:ascii="Times New Roman" w:eastAsia="Calibri" w:hAnsi="Times New Roman" w:cs="Times New Roman"/>
              </w:rPr>
              <w:t>функционирования системы персонифицированного финансирования дополнительного образования детей</w:t>
            </w:r>
            <w:proofErr w:type="gramEnd"/>
          </w:p>
        </w:tc>
        <w:tc>
          <w:tcPr>
            <w:tcW w:w="837" w:type="dxa"/>
          </w:tcPr>
          <w:p w:rsidR="000035AA" w:rsidRDefault="000035AA" w:rsidP="000035AA">
            <w:pPr>
              <w:spacing w:after="0" w:line="240" w:lineRule="auto"/>
              <w:rPr>
                <w:rFonts w:ascii="Times New Roman" w:eastAsia="Calibri" w:hAnsi="Times New Roman" w:cs="Times New Roman"/>
              </w:rPr>
            </w:pPr>
            <w:r w:rsidRPr="000035AA">
              <w:rPr>
                <w:rFonts w:ascii="Times New Roman" w:eastAsia="Calibri" w:hAnsi="Times New Roman" w:cs="Times New Roman"/>
              </w:rPr>
              <w:t>МКУ «Управление образования г. Боготола»</w:t>
            </w:r>
          </w:p>
          <w:p w:rsidR="000836E5" w:rsidRDefault="000836E5" w:rsidP="000035AA">
            <w:pPr>
              <w:spacing w:after="0" w:line="240" w:lineRule="auto"/>
              <w:rPr>
                <w:rFonts w:ascii="Times New Roman" w:eastAsia="Calibri" w:hAnsi="Times New Roman" w:cs="Times New Roman"/>
              </w:rPr>
            </w:pPr>
          </w:p>
          <w:p w:rsidR="000836E5" w:rsidRPr="000035AA" w:rsidRDefault="000836E5" w:rsidP="000035AA">
            <w:pPr>
              <w:spacing w:after="0" w:line="240" w:lineRule="auto"/>
              <w:rPr>
                <w:rFonts w:ascii="Times New Roman" w:eastAsia="Calibri" w:hAnsi="Times New Roman" w:cs="Times New Roman"/>
              </w:rPr>
            </w:pPr>
            <w:r>
              <w:rPr>
                <w:rFonts w:ascii="Times New Roman" w:eastAsia="Calibri" w:hAnsi="Times New Roman" w:cs="Times New Roman"/>
              </w:rPr>
              <w:t>Администрация города Боготола</w:t>
            </w:r>
          </w:p>
        </w:tc>
        <w:tc>
          <w:tcPr>
            <w:tcW w:w="656" w:type="dxa"/>
            <w:shd w:val="clear" w:color="auto" w:fill="auto"/>
          </w:tcPr>
          <w:p w:rsidR="000035AA" w:rsidRPr="000035AA" w:rsidRDefault="000035AA" w:rsidP="000035AA">
            <w:pPr>
              <w:widowControl w:val="0"/>
              <w:autoSpaceDE w:val="0"/>
              <w:autoSpaceDN w:val="0"/>
              <w:spacing w:after="0" w:line="240" w:lineRule="auto"/>
              <w:jc w:val="center"/>
              <w:rPr>
                <w:rFonts w:ascii="Times New Roman" w:eastAsia="Times New Roman" w:hAnsi="Times New Roman" w:cs="Times New Roman"/>
              </w:rPr>
            </w:pPr>
            <w:r w:rsidRPr="000035AA">
              <w:rPr>
                <w:rFonts w:ascii="Times New Roman" w:eastAsia="Times New Roman" w:hAnsi="Times New Roman" w:cs="Times New Roman"/>
              </w:rPr>
              <w:t>079</w:t>
            </w:r>
          </w:p>
        </w:tc>
        <w:tc>
          <w:tcPr>
            <w:tcW w:w="670" w:type="dxa"/>
            <w:shd w:val="clear" w:color="auto" w:fill="auto"/>
          </w:tcPr>
          <w:p w:rsidR="000035AA" w:rsidRPr="000035AA" w:rsidRDefault="000035AA" w:rsidP="000035AA">
            <w:pPr>
              <w:widowControl w:val="0"/>
              <w:autoSpaceDE w:val="0"/>
              <w:autoSpaceDN w:val="0"/>
              <w:spacing w:after="0" w:line="240" w:lineRule="auto"/>
              <w:jc w:val="center"/>
              <w:rPr>
                <w:rFonts w:ascii="Times New Roman" w:eastAsia="Times New Roman" w:hAnsi="Times New Roman" w:cs="Times New Roman"/>
              </w:rPr>
            </w:pPr>
            <w:r w:rsidRPr="000035AA">
              <w:rPr>
                <w:rFonts w:ascii="Times New Roman" w:eastAsia="Times New Roman" w:hAnsi="Times New Roman" w:cs="Times New Roman"/>
              </w:rPr>
              <w:t>0703</w:t>
            </w:r>
          </w:p>
        </w:tc>
        <w:tc>
          <w:tcPr>
            <w:tcW w:w="1456" w:type="dxa"/>
            <w:gridSpan w:val="2"/>
            <w:shd w:val="clear" w:color="auto" w:fill="auto"/>
          </w:tcPr>
          <w:p w:rsidR="000035AA" w:rsidRPr="000035AA" w:rsidRDefault="000035AA" w:rsidP="000035AA">
            <w:pPr>
              <w:widowControl w:val="0"/>
              <w:autoSpaceDE w:val="0"/>
              <w:autoSpaceDN w:val="0"/>
              <w:spacing w:after="0" w:line="240" w:lineRule="auto"/>
              <w:jc w:val="center"/>
              <w:rPr>
                <w:rFonts w:ascii="Times New Roman" w:eastAsia="Times New Roman" w:hAnsi="Times New Roman" w:cs="Times New Roman"/>
              </w:rPr>
            </w:pPr>
            <w:r w:rsidRPr="000035AA">
              <w:rPr>
                <w:rFonts w:ascii="Times New Roman" w:eastAsia="Times New Roman" w:hAnsi="Times New Roman" w:cs="Times New Roman"/>
              </w:rPr>
              <w:t>0110060160</w:t>
            </w:r>
          </w:p>
        </w:tc>
        <w:tc>
          <w:tcPr>
            <w:tcW w:w="556" w:type="dxa"/>
            <w:gridSpan w:val="2"/>
            <w:shd w:val="clear" w:color="auto" w:fill="auto"/>
          </w:tcPr>
          <w:p w:rsidR="000035AA" w:rsidRPr="000035AA" w:rsidRDefault="000035AA" w:rsidP="000035AA">
            <w:pPr>
              <w:widowControl w:val="0"/>
              <w:autoSpaceDE w:val="0"/>
              <w:autoSpaceDN w:val="0"/>
              <w:spacing w:after="0" w:line="240" w:lineRule="auto"/>
              <w:jc w:val="center"/>
              <w:rPr>
                <w:rFonts w:ascii="Times New Roman" w:eastAsia="Times New Roman" w:hAnsi="Times New Roman" w:cs="Times New Roman"/>
              </w:rPr>
            </w:pPr>
            <w:r w:rsidRPr="000035AA">
              <w:rPr>
                <w:rFonts w:ascii="Times New Roman" w:eastAsia="Times New Roman" w:hAnsi="Times New Roman" w:cs="Times New Roman"/>
              </w:rPr>
              <w:t>611</w:t>
            </w: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035AA" w:rsidRDefault="000836E5" w:rsidP="000836E5">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035AA" w:rsidRPr="000035AA">
              <w:rPr>
                <w:rFonts w:ascii="Times New Roman" w:eastAsia="Times New Roman" w:hAnsi="Times New Roman" w:cs="Times New Roman"/>
              </w:rPr>
              <w:t>613</w:t>
            </w: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623</w:t>
            </w: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633</w:t>
            </w: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813</w:t>
            </w:r>
          </w:p>
          <w:p w:rsidR="0084582D" w:rsidRPr="000035AA" w:rsidRDefault="0084582D" w:rsidP="000035AA">
            <w:pPr>
              <w:widowControl w:val="0"/>
              <w:autoSpaceDE w:val="0"/>
              <w:autoSpaceDN w:val="0"/>
              <w:spacing w:after="0" w:line="240" w:lineRule="auto"/>
              <w:jc w:val="center"/>
              <w:rPr>
                <w:rFonts w:ascii="Times New Roman" w:eastAsia="Times New Roman" w:hAnsi="Times New Roman" w:cs="Times New Roman"/>
              </w:rPr>
            </w:pPr>
          </w:p>
        </w:tc>
        <w:tc>
          <w:tcPr>
            <w:tcW w:w="1207" w:type="dxa"/>
            <w:shd w:val="clear" w:color="auto" w:fill="auto"/>
          </w:tcPr>
          <w:p w:rsidR="000035AA" w:rsidRDefault="000035AA" w:rsidP="000035A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1 214,4</w:t>
            </w: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7B0F3A">
              <w:rPr>
                <w:rFonts w:ascii="Times New Roman" w:eastAsia="Times New Roman" w:hAnsi="Times New Roman" w:cs="Times New Roman"/>
              </w:rPr>
              <w:t>,6</w:t>
            </w: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7B0F3A">
              <w:rPr>
                <w:rFonts w:ascii="Times New Roman" w:eastAsia="Times New Roman" w:hAnsi="Times New Roman" w:cs="Times New Roman"/>
              </w:rPr>
              <w:t>,6</w:t>
            </w: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p>
          <w:p w:rsidR="007B0F3A" w:rsidRDefault="007B0F3A" w:rsidP="007B0F3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595196">
              <w:rPr>
                <w:rFonts w:ascii="Times New Roman" w:eastAsia="Times New Roman" w:hAnsi="Times New Roman" w:cs="Times New Roman"/>
              </w:rPr>
              <w:t>7</w:t>
            </w: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p>
          <w:p w:rsidR="007B0F3A" w:rsidRDefault="007B0F3A" w:rsidP="007B0F3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595196">
              <w:rPr>
                <w:rFonts w:ascii="Times New Roman" w:eastAsia="Times New Roman" w:hAnsi="Times New Roman" w:cs="Times New Roman"/>
              </w:rPr>
              <w:t>7</w:t>
            </w:r>
          </w:p>
          <w:p w:rsidR="007B0F3A" w:rsidRPr="000035AA" w:rsidRDefault="007B0F3A" w:rsidP="000035AA">
            <w:pPr>
              <w:widowControl w:val="0"/>
              <w:autoSpaceDE w:val="0"/>
              <w:autoSpaceDN w:val="0"/>
              <w:spacing w:after="0" w:line="240" w:lineRule="auto"/>
              <w:jc w:val="center"/>
              <w:rPr>
                <w:rFonts w:ascii="Times New Roman" w:eastAsia="Times New Roman" w:hAnsi="Times New Roman" w:cs="Times New Roman"/>
              </w:rPr>
            </w:pPr>
          </w:p>
        </w:tc>
        <w:tc>
          <w:tcPr>
            <w:tcW w:w="1276" w:type="dxa"/>
            <w:shd w:val="clear" w:color="auto" w:fill="auto"/>
          </w:tcPr>
          <w:p w:rsidR="000035AA" w:rsidRDefault="000035AA" w:rsidP="000035A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1 214,4</w:t>
            </w: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0035AA">
            <w:pPr>
              <w:widowControl w:val="0"/>
              <w:autoSpaceDE w:val="0"/>
              <w:autoSpaceDN w:val="0"/>
              <w:spacing w:after="0" w:line="240" w:lineRule="auto"/>
              <w:jc w:val="center"/>
              <w:rPr>
                <w:rFonts w:ascii="Times New Roman" w:eastAsia="Times New Roman" w:hAnsi="Times New Roman" w:cs="Times New Roman"/>
              </w:rPr>
            </w:pP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595196">
              <w:rPr>
                <w:rFonts w:ascii="Times New Roman" w:eastAsia="Times New Roman" w:hAnsi="Times New Roman" w:cs="Times New Roman"/>
              </w:rPr>
              <w:t>7</w:t>
            </w: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595196">
              <w:rPr>
                <w:rFonts w:ascii="Times New Roman" w:eastAsia="Times New Roman" w:hAnsi="Times New Roman" w:cs="Times New Roman"/>
              </w:rPr>
              <w:t>7</w:t>
            </w:r>
          </w:p>
          <w:p w:rsidR="007B0F3A" w:rsidRPr="000035AA" w:rsidRDefault="007B0F3A" w:rsidP="000035AA">
            <w:pPr>
              <w:widowControl w:val="0"/>
              <w:autoSpaceDE w:val="0"/>
              <w:autoSpaceDN w:val="0"/>
              <w:spacing w:after="0" w:line="240" w:lineRule="auto"/>
              <w:jc w:val="center"/>
              <w:rPr>
                <w:rFonts w:ascii="Times New Roman" w:eastAsia="Times New Roman" w:hAnsi="Times New Roman" w:cs="Times New Roman"/>
              </w:rPr>
            </w:pPr>
          </w:p>
        </w:tc>
        <w:tc>
          <w:tcPr>
            <w:tcW w:w="1435" w:type="dxa"/>
            <w:gridSpan w:val="2"/>
            <w:shd w:val="clear" w:color="auto" w:fill="auto"/>
          </w:tcPr>
          <w:p w:rsidR="000035AA" w:rsidRDefault="000035AA" w:rsidP="000035A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1 214,4</w:t>
            </w: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rPr>
            </w:pP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595196">
              <w:rPr>
                <w:rFonts w:ascii="Times New Roman" w:eastAsia="Times New Roman" w:hAnsi="Times New Roman" w:cs="Times New Roman"/>
              </w:rPr>
              <w:t>7</w:t>
            </w: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p>
          <w:p w:rsidR="00CD3A50" w:rsidRDefault="00CD3A50" w:rsidP="00CD3A50">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595196">
              <w:rPr>
                <w:rFonts w:ascii="Times New Roman" w:eastAsia="Times New Roman" w:hAnsi="Times New Roman" w:cs="Times New Roman"/>
              </w:rPr>
              <w:t>7</w:t>
            </w:r>
          </w:p>
          <w:p w:rsidR="0084582D" w:rsidRPr="000035AA" w:rsidRDefault="0084582D" w:rsidP="007B0F3A">
            <w:pPr>
              <w:widowControl w:val="0"/>
              <w:autoSpaceDE w:val="0"/>
              <w:autoSpaceDN w:val="0"/>
              <w:spacing w:after="0" w:line="240" w:lineRule="auto"/>
              <w:jc w:val="center"/>
              <w:rPr>
                <w:rFonts w:ascii="Times New Roman" w:eastAsia="Times New Roman" w:hAnsi="Times New Roman" w:cs="Times New Roman"/>
              </w:rPr>
            </w:pPr>
          </w:p>
        </w:tc>
        <w:tc>
          <w:tcPr>
            <w:tcW w:w="1708" w:type="dxa"/>
            <w:shd w:val="clear" w:color="auto" w:fill="auto"/>
          </w:tcPr>
          <w:p w:rsidR="000035AA" w:rsidRDefault="000035AA" w:rsidP="000035AA">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3 643,2</w:t>
            </w:r>
          </w:p>
          <w:p w:rsidR="0084582D" w:rsidRDefault="0084582D" w:rsidP="000035AA">
            <w:pPr>
              <w:widowControl w:val="0"/>
              <w:autoSpaceDE w:val="0"/>
              <w:autoSpaceDN w:val="0"/>
              <w:spacing w:after="0" w:line="240" w:lineRule="auto"/>
              <w:jc w:val="center"/>
              <w:rPr>
                <w:rFonts w:ascii="Times New Roman" w:eastAsia="Times New Roman" w:hAnsi="Times New Roman" w:cs="Times New Roman"/>
                <w:b/>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b/>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b/>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b/>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b/>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b/>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b/>
              </w:rPr>
            </w:pPr>
          </w:p>
          <w:p w:rsidR="000836E5" w:rsidRDefault="000836E5" w:rsidP="007B0F3A">
            <w:pPr>
              <w:widowControl w:val="0"/>
              <w:autoSpaceDE w:val="0"/>
              <w:autoSpaceDN w:val="0"/>
              <w:spacing w:after="0" w:line="240" w:lineRule="auto"/>
              <w:jc w:val="center"/>
              <w:rPr>
                <w:rFonts w:ascii="Times New Roman" w:eastAsia="Times New Roman" w:hAnsi="Times New Roman" w:cs="Times New Roman"/>
                <w:b/>
              </w:rPr>
            </w:pPr>
          </w:p>
          <w:p w:rsidR="007B0F3A" w:rsidRPr="007B0F3A" w:rsidRDefault="00CD3A50" w:rsidP="007B0F3A">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7,8</w:t>
            </w:r>
          </w:p>
          <w:p w:rsidR="007B0F3A" w:rsidRPr="007B0F3A" w:rsidRDefault="007B0F3A" w:rsidP="007B0F3A">
            <w:pPr>
              <w:widowControl w:val="0"/>
              <w:autoSpaceDE w:val="0"/>
              <w:autoSpaceDN w:val="0"/>
              <w:spacing w:after="0" w:line="240" w:lineRule="auto"/>
              <w:jc w:val="center"/>
              <w:rPr>
                <w:rFonts w:ascii="Times New Roman" w:eastAsia="Times New Roman" w:hAnsi="Times New Roman" w:cs="Times New Roman"/>
                <w:b/>
              </w:rPr>
            </w:pPr>
          </w:p>
          <w:p w:rsidR="007B0F3A" w:rsidRPr="007B0F3A" w:rsidRDefault="00CD3A50" w:rsidP="007B0F3A">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7,8</w:t>
            </w:r>
          </w:p>
          <w:p w:rsidR="007B0F3A" w:rsidRPr="007B0F3A" w:rsidRDefault="007B0F3A" w:rsidP="007B0F3A">
            <w:pPr>
              <w:widowControl w:val="0"/>
              <w:autoSpaceDE w:val="0"/>
              <w:autoSpaceDN w:val="0"/>
              <w:spacing w:after="0" w:line="240" w:lineRule="auto"/>
              <w:jc w:val="center"/>
              <w:rPr>
                <w:rFonts w:ascii="Times New Roman" w:eastAsia="Times New Roman" w:hAnsi="Times New Roman" w:cs="Times New Roman"/>
                <w:b/>
              </w:rPr>
            </w:pPr>
          </w:p>
          <w:p w:rsidR="007B0F3A" w:rsidRPr="007B0F3A" w:rsidRDefault="00595196" w:rsidP="007B0F3A">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8,1</w:t>
            </w:r>
          </w:p>
          <w:p w:rsidR="007B0F3A" w:rsidRPr="007B0F3A" w:rsidRDefault="007B0F3A" w:rsidP="007B0F3A">
            <w:pPr>
              <w:widowControl w:val="0"/>
              <w:autoSpaceDE w:val="0"/>
              <w:autoSpaceDN w:val="0"/>
              <w:spacing w:after="0" w:line="240" w:lineRule="auto"/>
              <w:jc w:val="center"/>
              <w:rPr>
                <w:rFonts w:ascii="Times New Roman" w:eastAsia="Times New Roman" w:hAnsi="Times New Roman" w:cs="Times New Roman"/>
                <w:b/>
              </w:rPr>
            </w:pPr>
          </w:p>
          <w:p w:rsidR="007B0F3A" w:rsidRPr="007B0F3A" w:rsidRDefault="00595196" w:rsidP="007B0F3A">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8,1</w:t>
            </w:r>
          </w:p>
          <w:p w:rsidR="0084582D" w:rsidRPr="000035AA" w:rsidRDefault="0084582D" w:rsidP="0084582D">
            <w:pPr>
              <w:widowControl w:val="0"/>
              <w:autoSpaceDE w:val="0"/>
              <w:autoSpaceDN w:val="0"/>
              <w:spacing w:after="0" w:line="240" w:lineRule="auto"/>
              <w:jc w:val="center"/>
              <w:rPr>
                <w:rFonts w:ascii="Times New Roman" w:eastAsia="Times New Roman" w:hAnsi="Times New Roman" w:cs="Times New Roman"/>
                <w:b/>
              </w:rPr>
            </w:pPr>
          </w:p>
        </w:tc>
        <w:tc>
          <w:tcPr>
            <w:tcW w:w="2503" w:type="dxa"/>
          </w:tcPr>
          <w:p w:rsidR="000035AA" w:rsidRPr="000035AA" w:rsidRDefault="000035AA" w:rsidP="000035AA">
            <w:pPr>
              <w:spacing w:after="0" w:line="240" w:lineRule="auto"/>
              <w:rPr>
                <w:rFonts w:ascii="Times New Roman" w:eastAsia="Calibri" w:hAnsi="Times New Roman" w:cs="Times New Roman"/>
              </w:rPr>
            </w:pPr>
            <w:r w:rsidRPr="000035AA">
              <w:rPr>
                <w:rFonts w:ascii="Times New Roman" w:eastAsia="Calibri" w:hAnsi="Times New Roman" w:cs="Times New Roman"/>
              </w:rPr>
              <w:t>Ежегодно в Муниципальном опорном центре Дома детского творчества не менее 9,8 % детей от 5 до 18 лет получат сертификаты дополнительного образования в рамках системы  персонифицированного финансирования</w:t>
            </w:r>
          </w:p>
        </w:tc>
      </w:tr>
      <w:tr w:rsidR="00C07EBF" w:rsidRPr="005D0C27" w:rsidTr="00F95E93">
        <w:trPr>
          <w:trHeight w:val="444"/>
        </w:trPr>
        <w:tc>
          <w:tcPr>
            <w:tcW w:w="684" w:type="dxa"/>
          </w:tcPr>
          <w:p w:rsidR="00C07EBF" w:rsidRPr="005D0C27" w:rsidRDefault="00C07EBF" w:rsidP="00996463">
            <w:pPr>
              <w:widowControl w:val="0"/>
              <w:autoSpaceDE w:val="0"/>
              <w:autoSpaceDN w:val="0"/>
              <w:spacing w:after="0" w:line="240" w:lineRule="auto"/>
              <w:rPr>
                <w:rFonts w:ascii="Times New Roman" w:eastAsia="Times New Roman" w:hAnsi="Times New Roman" w:cs="Times New Roman"/>
              </w:rPr>
            </w:pPr>
          </w:p>
        </w:tc>
        <w:tc>
          <w:tcPr>
            <w:tcW w:w="2639" w:type="dxa"/>
          </w:tcPr>
          <w:p w:rsidR="00C07EBF" w:rsidRPr="005D0C27" w:rsidRDefault="007B0F3A" w:rsidP="00996463">
            <w:pPr>
              <w:spacing w:after="0" w:line="240" w:lineRule="auto"/>
              <w:rPr>
                <w:rFonts w:ascii="Times New Roman" w:hAnsi="Times New Roman" w:cs="Times New Roman"/>
                <w:b/>
              </w:rPr>
            </w:pPr>
            <w:r>
              <w:rPr>
                <w:rFonts w:ascii="Times New Roman" w:hAnsi="Times New Roman" w:cs="Times New Roman"/>
                <w:b/>
              </w:rPr>
              <w:t>Итого Мероприятие 1.3.5</w:t>
            </w:r>
          </w:p>
        </w:tc>
        <w:tc>
          <w:tcPr>
            <w:tcW w:w="837" w:type="dxa"/>
          </w:tcPr>
          <w:p w:rsidR="00C07EBF" w:rsidRPr="005D0C27" w:rsidRDefault="00C07EBF" w:rsidP="00996463">
            <w:pPr>
              <w:spacing w:after="0" w:line="240" w:lineRule="auto"/>
              <w:rPr>
                <w:rFonts w:ascii="Times New Roman" w:eastAsia="Calibri" w:hAnsi="Times New Roman" w:cs="Times New Roman"/>
              </w:rPr>
            </w:pPr>
          </w:p>
        </w:tc>
        <w:tc>
          <w:tcPr>
            <w:tcW w:w="656" w:type="dxa"/>
            <w:shd w:val="clear" w:color="auto" w:fill="auto"/>
          </w:tcPr>
          <w:p w:rsidR="00C07EBF" w:rsidRPr="005D0C27" w:rsidRDefault="00C07EBF" w:rsidP="00996463">
            <w:pPr>
              <w:widowControl w:val="0"/>
              <w:autoSpaceDE w:val="0"/>
              <w:autoSpaceDN w:val="0"/>
              <w:spacing w:after="0" w:line="240" w:lineRule="auto"/>
              <w:rPr>
                <w:rFonts w:ascii="Times New Roman" w:eastAsia="Times New Roman" w:hAnsi="Times New Roman" w:cs="Times New Roman"/>
              </w:rPr>
            </w:pPr>
          </w:p>
        </w:tc>
        <w:tc>
          <w:tcPr>
            <w:tcW w:w="670" w:type="dxa"/>
            <w:shd w:val="clear" w:color="auto" w:fill="auto"/>
          </w:tcPr>
          <w:p w:rsidR="00C07EBF" w:rsidRPr="005D0C27" w:rsidRDefault="00C07EBF" w:rsidP="00996463">
            <w:pPr>
              <w:widowControl w:val="0"/>
              <w:autoSpaceDE w:val="0"/>
              <w:autoSpaceDN w:val="0"/>
              <w:spacing w:after="0" w:line="240" w:lineRule="auto"/>
              <w:rPr>
                <w:rFonts w:ascii="Times New Roman" w:eastAsia="Times New Roman" w:hAnsi="Times New Roman" w:cs="Times New Roman"/>
              </w:rPr>
            </w:pPr>
          </w:p>
        </w:tc>
        <w:tc>
          <w:tcPr>
            <w:tcW w:w="1456" w:type="dxa"/>
            <w:gridSpan w:val="2"/>
            <w:shd w:val="clear" w:color="auto" w:fill="auto"/>
          </w:tcPr>
          <w:p w:rsidR="00C07EBF" w:rsidRPr="005D0C27" w:rsidRDefault="00C07EBF" w:rsidP="00996463">
            <w:pPr>
              <w:widowControl w:val="0"/>
              <w:autoSpaceDE w:val="0"/>
              <w:autoSpaceDN w:val="0"/>
              <w:spacing w:after="0" w:line="240" w:lineRule="auto"/>
              <w:rPr>
                <w:rFonts w:ascii="Times New Roman" w:eastAsia="Times New Roman" w:hAnsi="Times New Roman" w:cs="Times New Roman"/>
              </w:rPr>
            </w:pPr>
          </w:p>
        </w:tc>
        <w:tc>
          <w:tcPr>
            <w:tcW w:w="556" w:type="dxa"/>
            <w:gridSpan w:val="2"/>
            <w:shd w:val="clear" w:color="auto" w:fill="auto"/>
          </w:tcPr>
          <w:p w:rsidR="00C07EBF" w:rsidRPr="005D0C27" w:rsidRDefault="00C07EBF" w:rsidP="00996463">
            <w:pPr>
              <w:widowControl w:val="0"/>
              <w:autoSpaceDE w:val="0"/>
              <w:autoSpaceDN w:val="0"/>
              <w:spacing w:after="0" w:line="240" w:lineRule="auto"/>
              <w:rPr>
                <w:rFonts w:ascii="Times New Roman" w:eastAsia="Times New Roman" w:hAnsi="Times New Roman" w:cs="Times New Roman"/>
              </w:rPr>
            </w:pPr>
          </w:p>
        </w:tc>
        <w:tc>
          <w:tcPr>
            <w:tcW w:w="1207" w:type="dxa"/>
            <w:shd w:val="clear" w:color="auto" w:fill="auto"/>
          </w:tcPr>
          <w:p w:rsidR="00C07EBF" w:rsidRPr="005D0C27" w:rsidRDefault="007B0F3A"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1 225,0</w:t>
            </w:r>
          </w:p>
        </w:tc>
        <w:tc>
          <w:tcPr>
            <w:tcW w:w="1276" w:type="dxa"/>
            <w:shd w:val="clear" w:color="auto" w:fill="auto"/>
          </w:tcPr>
          <w:p w:rsidR="00C07EBF" w:rsidRPr="005D0C27" w:rsidRDefault="00CD3A50"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1 225,0</w:t>
            </w:r>
          </w:p>
        </w:tc>
        <w:tc>
          <w:tcPr>
            <w:tcW w:w="1435" w:type="dxa"/>
            <w:gridSpan w:val="2"/>
            <w:shd w:val="clear" w:color="auto" w:fill="auto"/>
          </w:tcPr>
          <w:p w:rsidR="00C07EBF" w:rsidRPr="005D0C27" w:rsidRDefault="00CD3A50"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1 225,0</w:t>
            </w:r>
          </w:p>
        </w:tc>
        <w:tc>
          <w:tcPr>
            <w:tcW w:w="1708" w:type="dxa"/>
            <w:shd w:val="clear" w:color="auto" w:fill="auto"/>
          </w:tcPr>
          <w:p w:rsidR="00C07EBF" w:rsidRPr="005D0C27" w:rsidRDefault="00CD3A50" w:rsidP="00CD3A50">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3 675,0</w:t>
            </w:r>
          </w:p>
        </w:tc>
        <w:tc>
          <w:tcPr>
            <w:tcW w:w="2503" w:type="dxa"/>
          </w:tcPr>
          <w:p w:rsidR="00C07EBF" w:rsidRPr="005D0C27" w:rsidRDefault="00C07EBF" w:rsidP="00996463">
            <w:pPr>
              <w:spacing w:after="0" w:line="240" w:lineRule="auto"/>
              <w:jc w:val="both"/>
              <w:rPr>
                <w:rFonts w:ascii="Times New Roman" w:eastAsia="Calibri" w:hAnsi="Times New Roman" w:cs="Times New Roman"/>
              </w:rPr>
            </w:pPr>
          </w:p>
        </w:tc>
      </w:tr>
      <w:tr w:rsidR="00996463" w:rsidRPr="005D0C27" w:rsidTr="00F95E93">
        <w:trPr>
          <w:trHeight w:val="44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2639" w:type="dxa"/>
          </w:tcPr>
          <w:p w:rsidR="00996463" w:rsidRPr="005D0C27" w:rsidRDefault="00996463" w:rsidP="00996463">
            <w:pPr>
              <w:spacing w:after="0" w:line="240" w:lineRule="auto"/>
              <w:rPr>
                <w:rFonts w:ascii="Times New Roman" w:hAnsi="Times New Roman" w:cs="Times New Roman"/>
                <w:b/>
              </w:rPr>
            </w:pPr>
            <w:r w:rsidRPr="005D0C27">
              <w:rPr>
                <w:rFonts w:ascii="Times New Roman" w:hAnsi="Times New Roman" w:cs="Times New Roman"/>
                <w:b/>
              </w:rPr>
              <w:t>Итого по задаче 3:</w:t>
            </w:r>
          </w:p>
        </w:tc>
        <w:tc>
          <w:tcPr>
            <w:tcW w:w="837" w:type="dxa"/>
          </w:tcPr>
          <w:p w:rsidR="00996463" w:rsidRPr="005D0C27" w:rsidRDefault="00996463" w:rsidP="00996463">
            <w:pPr>
              <w:spacing w:after="0" w:line="240" w:lineRule="auto"/>
              <w:rPr>
                <w:rFonts w:ascii="Times New Roman" w:eastAsia="Calibri" w:hAnsi="Times New Roman" w:cs="Times New Roman"/>
              </w:rPr>
            </w:pPr>
          </w:p>
        </w:tc>
        <w:tc>
          <w:tcPr>
            <w:tcW w:w="656" w:type="dxa"/>
            <w:shd w:val="clear" w:color="auto" w:fill="auto"/>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670" w:type="dxa"/>
            <w:shd w:val="clear" w:color="auto" w:fill="auto"/>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1456" w:type="dxa"/>
            <w:gridSpan w:val="2"/>
            <w:shd w:val="clear" w:color="auto" w:fill="auto"/>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556" w:type="dxa"/>
            <w:gridSpan w:val="2"/>
            <w:shd w:val="clear" w:color="auto" w:fill="auto"/>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1207" w:type="dxa"/>
            <w:shd w:val="clear" w:color="auto" w:fill="auto"/>
          </w:tcPr>
          <w:p w:rsidR="00996463" w:rsidRPr="005D0C27" w:rsidRDefault="00E14FEF"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12 482,8</w:t>
            </w:r>
          </w:p>
        </w:tc>
        <w:tc>
          <w:tcPr>
            <w:tcW w:w="1276" w:type="dxa"/>
            <w:shd w:val="clear" w:color="auto" w:fill="auto"/>
          </w:tcPr>
          <w:p w:rsidR="00996463" w:rsidRPr="005D0C27" w:rsidRDefault="00E14FEF"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12 358,0</w:t>
            </w:r>
          </w:p>
        </w:tc>
        <w:tc>
          <w:tcPr>
            <w:tcW w:w="1435" w:type="dxa"/>
            <w:gridSpan w:val="2"/>
            <w:shd w:val="clear" w:color="auto" w:fill="auto"/>
          </w:tcPr>
          <w:p w:rsidR="00996463" w:rsidRPr="005D0C27" w:rsidRDefault="00E14FEF"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12 358,0</w:t>
            </w:r>
          </w:p>
        </w:tc>
        <w:tc>
          <w:tcPr>
            <w:tcW w:w="1708" w:type="dxa"/>
            <w:shd w:val="clear" w:color="auto" w:fill="auto"/>
          </w:tcPr>
          <w:p w:rsidR="00996463" w:rsidRPr="005D0C27" w:rsidRDefault="00E14FEF"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37 198,8</w:t>
            </w:r>
          </w:p>
        </w:tc>
        <w:tc>
          <w:tcPr>
            <w:tcW w:w="2503" w:type="dxa"/>
          </w:tcPr>
          <w:p w:rsidR="00996463" w:rsidRPr="005D0C27" w:rsidRDefault="00996463" w:rsidP="00996463">
            <w:pPr>
              <w:spacing w:after="0" w:line="240" w:lineRule="auto"/>
              <w:jc w:val="both"/>
              <w:rPr>
                <w:rFonts w:ascii="Times New Roman" w:eastAsia="Calibri" w:hAnsi="Times New Roman" w:cs="Times New Roman"/>
              </w:rPr>
            </w:pPr>
          </w:p>
        </w:tc>
      </w:tr>
      <w:tr w:rsidR="00996463" w:rsidRPr="005D0C27" w:rsidTr="00F95E93">
        <w:trPr>
          <w:trHeight w:val="30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14943" w:type="dxa"/>
            <w:gridSpan w:val="14"/>
            <w:shd w:val="clear" w:color="auto" w:fill="auto"/>
          </w:tcPr>
          <w:p w:rsidR="00996463" w:rsidRPr="005D0C27" w:rsidRDefault="00996463" w:rsidP="00996463">
            <w:pPr>
              <w:spacing w:after="0" w:line="240" w:lineRule="auto"/>
              <w:jc w:val="both"/>
              <w:rPr>
                <w:rFonts w:ascii="Times New Roman" w:eastAsia="Calibri" w:hAnsi="Times New Roman" w:cs="Times New Roman"/>
              </w:rPr>
            </w:pPr>
            <w:r w:rsidRPr="005D0C27">
              <w:rPr>
                <w:rFonts w:ascii="Times New Roman" w:hAnsi="Times New Roman" w:cs="Times New Roman"/>
                <w:b/>
              </w:rPr>
              <w:t>Задача 4. Содействовать выявлению и поддержке одаренных детей</w:t>
            </w:r>
          </w:p>
        </w:tc>
      </w:tr>
      <w:tr w:rsidR="00996463" w:rsidRPr="005D0C27" w:rsidTr="00F95E93">
        <w:trPr>
          <w:trHeight w:val="44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1</w:t>
            </w:r>
          </w:p>
        </w:tc>
        <w:tc>
          <w:tcPr>
            <w:tcW w:w="2639" w:type="dxa"/>
          </w:tcPr>
          <w:p w:rsidR="00996463" w:rsidRPr="005D0C27" w:rsidRDefault="00996463" w:rsidP="00996463">
            <w:pPr>
              <w:spacing w:after="0" w:line="240" w:lineRule="auto"/>
              <w:rPr>
                <w:rFonts w:ascii="Times New Roman" w:hAnsi="Times New Roman" w:cs="Times New Roman"/>
                <w:b/>
              </w:rPr>
            </w:pPr>
            <w:r w:rsidRPr="005D0C27">
              <w:rPr>
                <w:rFonts w:ascii="Times New Roman" w:hAnsi="Times New Roman" w:cs="Times New Roman"/>
                <w:b/>
              </w:rPr>
              <w:t xml:space="preserve">Мероприятие 1.4.1 </w:t>
            </w:r>
            <w:r w:rsidRPr="005D0C27">
              <w:rPr>
                <w:rFonts w:ascii="Times New Roman" w:hAnsi="Times New Roman" w:cs="Times New Roman"/>
              </w:rPr>
              <w:t>Проведение конкурс</w:t>
            </w:r>
            <w:r w:rsidR="00F47552">
              <w:rPr>
                <w:rFonts w:ascii="Times New Roman" w:hAnsi="Times New Roman" w:cs="Times New Roman"/>
              </w:rPr>
              <w:t>ов, фестивалей, форумов, научно-</w:t>
            </w:r>
            <w:r w:rsidRPr="005D0C27">
              <w:rPr>
                <w:rFonts w:ascii="Times New Roman" w:hAnsi="Times New Roman" w:cs="Times New Roman"/>
              </w:rPr>
              <w:t>практических конференций одаренных детей</w:t>
            </w:r>
          </w:p>
        </w:tc>
        <w:tc>
          <w:tcPr>
            <w:tcW w:w="837" w:type="dxa"/>
          </w:tcPr>
          <w:p w:rsidR="00996463" w:rsidRPr="005D0C27" w:rsidRDefault="00996463" w:rsidP="00996463">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0703</w:t>
            </w: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0110060110</w:t>
            </w: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07" w:type="dxa"/>
            <w:shd w:val="clear" w:color="auto" w:fill="auto"/>
          </w:tcPr>
          <w:p w:rsidR="00996463" w:rsidRPr="005D0C27" w:rsidRDefault="00C07EBF" w:rsidP="00C07EB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32,3</w:t>
            </w:r>
          </w:p>
        </w:tc>
        <w:tc>
          <w:tcPr>
            <w:tcW w:w="1276" w:type="dxa"/>
            <w:shd w:val="clear" w:color="auto" w:fill="auto"/>
          </w:tcPr>
          <w:p w:rsidR="00996463" w:rsidRPr="005D0C27" w:rsidRDefault="00C07EBF"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32,3</w:t>
            </w:r>
          </w:p>
        </w:tc>
        <w:tc>
          <w:tcPr>
            <w:tcW w:w="1435" w:type="dxa"/>
            <w:gridSpan w:val="2"/>
            <w:shd w:val="clear" w:color="auto" w:fill="auto"/>
          </w:tcPr>
          <w:p w:rsidR="00996463" w:rsidRPr="005D0C27" w:rsidRDefault="00C07EBF"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32,3</w:t>
            </w:r>
          </w:p>
        </w:tc>
        <w:tc>
          <w:tcPr>
            <w:tcW w:w="1708" w:type="dxa"/>
            <w:shd w:val="clear" w:color="auto" w:fill="auto"/>
          </w:tcPr>
          <w:p w:rsidR="00996463" w:rsidRPr="005D0C27" w:rsidRDefault="00C07EBF"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96,9</w:t>
            </w:r>
          </w:p>
        </w:tc>
        <w:tc>
          <w:tcPr>
            <w:tcW w:w="2503" w:type="dxa"/>
          </w:tcPr>
          <w:p w:rsidR="00996463" w:rsidRPr="005D0C27" w:rsidRDefault="00996463" w:rsidP="00996463">
            <w:pPr>
              <w:spacing w:after="0" w:line="240" w:lineRule="auto"/>
              <w:rPr>
                <w:rFonts w:ascii="Times New Roman" w:hAnsi="Times New Roman" w:cs="Times New Roman"/>
              </w:rPr>
            </w:pPr>
            <w:r w:rsidRPr="005D0C27">
              <w:rPr>
                <w:rFonts w:ascii="Times New Roman" w:hAnsi="Times New Roman" w:cs="Times New Roman"/>
              </w:rPr>
              <w:t>Ежегодно будет проведено не менее 29 конкурсов, фестивалей, форумов,   научн</w:t>
            </w:r>
            <w:proofErr w:type="gramStart"/>
            <w:r w:rsidRPr="005D0C27">
              <w:rPr>
                <w:rFonts w:ascii="Times New Roman" w:hAnsi="Times New Roman" w:cs="Times New Roman"/>
              </w:rPr>
              <w:t>о-</w:t>
            </w:r>
            <w:proofErr w:type="gramEnd"/>
            <w:r w:rsidRPr="005D0C27">
              <w:rPr>
                <w:rFonts w:ascii="Times New Roman" w:hAnsi="Times New Roman" w:cs="Times New Roman"/>
              </w:rPr>
              <w:t xml:space="preserve"> практических конференций одаренных детей</w:t>
            </w:r>
          </w:p>
        </w:tc>
      </w:tr>
      <w:tr w:rsidR="00996463" w:rsidRPr="005D0C27" w:rsidTr="00F95E93">
        <w:trPr>
          <w:trHeight w:val="42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2639" w:type="dxa"/>
          </w:tcPr>
          <w:p w:rsidR="00996463" w:rsidRPr="005D0C27" w:rsidRDefault="00996463" w:rsidP="00996463">
            <w:pPr>
              <w:spacing w:after="0" w:line="240" w:lineRule="auto"/>
              <w:rPr>
                <w:rFonts w:ascii="Times New Roman" w:hAnsi="Times New Roman" w:cs="Times New Roman"/>
                <w:b/>
              </w:rPr>
            </w:pPr>
            <w:r w:rsidRPr="005D0C27">
              <w:rPr>
                <w:rFonts w:ascii="Times New Roman" w:hAnsi="Times New Roman" w:cs="Times New Roman"/>
                <w:b/>
              </w:rPr>
              <w:t>Итого по задаче 4:</w:t>
            </w:r>
          </w:p>
          <w:p w:rsidR="00996463" w:rsidRPr="005D0C27" w:rsidRDefault="00996463" w:rsidP="00996463">
            <w:pPr>
              <w:spacing w:after="0" w:line="240" w:lineRule="auto"/>
              <w:rPr>
                <w:rFonts w:ascii="Times New Roman" w:hAnsi="Times New Roman" w:cs="Times New Roman"/>
                <w:b/>
              </w:rPr>
            </w:pPr>
          </w:p>
        </w:tc>
        <w:tc>
          <w:tcPr>
            <w:tcW w:w="837" w:type="dxa"/>
          </w:tcPr>
          <w:p w:rsidR="00996463" w:rsidRPr="005D0C27" w:rsidRDefault="00996463" w:rsidP="00996463">
            <w:pPr>
              <w:spacing w:after="0" w:line="240" w:lineRule="auto"/>
              <w:rPr>
                <w:rFonts w:ascii="Times New Roman" w:eastAsia="Calibri" w:hAnsi="Times New Roman" w:cs="Times New Roman"/>
              </w:rPr>
            </w:pP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1207" w:type="dxa"/>
            <w:shd w:val="clear" w:color="auto" w:fill="auto"/>
          </w:tcPr>
          <w:p w:rsidR="00996463" w:rsidRPr="005D0C27" w:rsidRDefault="009F7D8B" w:rsidP="00996463">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29</w:t>
            </w:r>
            <w:r w:rsidR="00996463" w:rsidRPr="005D0C27">
              <w:rPr>
                <w:rFonts w:ascii="Times New Roman" w:eastAsia="Times New Roman" w:hAnsi="Times New Roman" w:cs="Times New Roman"/>
                <w:b/>
              </w:rPr>
              <w:t>,0</w:t>
            </w:r>
          </w:p>
        </w:tc>
        <w:tc>
          <w:tcPr>
            <w:tcW w:w="127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38,0</w:t>
            </w:r>
          </w:p>
        </w:tc>
        <w:tc>
          <w:tcPr>
            <w:tcW w:w="1435"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38,0</w:t>
            </w:r>
          </w:p>
        </w:tc>
        <w:tc>
          <w:tcPr>
            <w:tcW w:w="1708" w:type="dxa"/>
            <w:shd w:val="clear" w:color="auto" w:fill="auto"/>
          </w:tcPr>
          <w:p w:rsidR="00996463" w:rsidRPr="005D0C27" w:rsidRDefault="009F7D8B" w:rsidP="00996463">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105</w:t>
            </w:r>
            <w:r w:rsidR="00996463" w:rsidRPr="005D0C27">
              <w:rPr>
                <w:rFonts w:ascii="Times New Roman" w:eastAsia="Times New Roman" w:hAnsi="Times New Roman" w:cs="Times New Roman"/>
                <w:b/>
              </w:rPr>
              <w:t>,0</w:t>
            </w:r>
          </w:p>
        </w:tc>
        <w:tc>
          <w:tcPr>
            <w:tcW w:w="2503" w:type="dxa"/>
          </w:tcPr>
          <w:p w:rsidR="00996463" w:rsidRPr="005D0C27" w:rsidRDefault="00996463" w:rsidP="00996463">
            <w:pPr>
              <w:spacing w:after="0" w:line="240" w:lineRule="auto"/>
              <w:jc w:val="both"/>
              <w:rPr>
                <w:rFonts w:ascii="Times New Roman" w:eastAsia="Calibri" w:hAnsi="Times New Roman" w:cs="Times New Roman"/>
              </w:rPr>
            </w:pPr>
          </w:p>
        </w:tc>
      </w:tr>
      <w:tr w:rsidR="00996463" w:rsidRPr="005D0C27" w:rsidTr="00F95E93">
        <w:trPr>
          <w:trHeight w:val="444"/>
        </w:trPr>
        <w:tc>
          <w:tcPr>
            <w:tcW w:w="684" w:type="dxa"/>
          </w:tcPr>
          <w:p w:rsidR="00996463" w:rsidRPr="004413D0" w:rsidRDefault="00996463" w:rsidP="00996463">
            <w:pPr>
              <w:widowControl w:val="0"/>
              <w:autoSpaceDE w:val="0"/>
              <w:autoSpaceDN w:val="0"/>
              <w:spacing w:after="0" w:line="240" w:lineRule="auto"/>
              <w:rPr>
                <w:rFonts w:ascii="Times New Roman" w:eastAsia="Times New Roman" w:hAnsi="Times New Roman" w:cs="Times New Roman"/>
                <w:highlight w:val="yellow"/>
              </w:rPr>
            </w:pPr>
          </w:p>
        </w:tc>
        <w:tc>
          <w:tcPr>
            <w:tcW w:w="14943" w:type="dxa"/>
            <w:gridSpan w:val="14"/>
            <w:shd w:val="clear" w:color="auto" w:fill="auto"/>
          </w:tcPr>
          <w:p w:rsidR="00996463" w:rsidRPr="004413D0" w:rsidRDefault="00996463" w:rsidP="00996463">
            <w:pPr>
              <w:spacing w:after="0" w:line="240" w:lineRule="auto"/>
              <w:jc w:val="both"/>
              <w:rPr>
                <w:rFonts w:ascii="Times New Roman" w:eastAsia="Calibri" w:hAnsi="Times New Roman" w:cs="Times New Roman"/>
                <w:color w:val="FF0000"/>
                <w:highlight w:val="yellow"/>
              </w:rPr>
            </w:pPr>
            <w:r w:rsidRPr="00CE0290">
              <w:rPr>
                <w:rFonts w:ascii="Times New Roman" w:hAnsi="Times New Roman" w:cs="Times New Roman"/>
                <w:b/>
              </w:rPr>
              <w:t>Задача 5. Обеспечить безопасный, качественный отдых и оздоровление детей</w:t>
            </w:r>
          </w:p>
        </w:tc>
      </w:tr>
      <w:tr w:rsidR="00996463" w:rsidRPr="005D0C27" w:rsidTr="00F95E93">
        <w:trPr>
          <w:trHeight w:val="2065"/>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w:t>
            </w:r>
          </w:p>
        </w:tc>
        <w:tc>
          <w:tcPr>
            <w:tcW w:w="2639" w:type="dxa"/>
          </w:tcPr>
          <w:p w:rsidR="00996463" w:rsidRPr="005D0C27" w:rsidRDefault="00996463" w:rsidP="00996463">
            <w:pPr>
              <w:spacing w:after="0" w:line="240" w:lineRule="auto"/>
              <w:rPr>
                <w:rFonts w:ascii="Times New Roman" w:hAnsi="Times New Roman" w:cs="Times New Roman"/>
                <w:b/>
              </w:rPr>
            </w:pPr>
            <w:r w:rsidRPr="005D0C27">
              <w:rPr>
                <w:rFonts w:ascii="Times New Roman" w:hAnsi="Times New Roman" w:cs="Times New Roman"/>
                <w:b/>
              </w:rPr>
              <w:t xml:space="preserve">Мероприятие 1.5.1 </w:t>
            </w:r>
            <w:r w:rsidRPr="005D0C27">
              <w:rPr>
                <w:rFonts w:ascii="Times New Roman" w:hAnsi="Times New Roman" w:cs="Times New Roman"/>
              </w:rPr>
              <w:t>Организация отдыха и оздоровления детей в лагерях дневного пребывания.</w:t>
            </w:r>
          </w:p>
        </w:tc>
        <w:tc>
          <w:tcPr>
            <w:tcW w:w="837" w:type="dxa"/>
          </w:tcPr>
          <w:p w:rsidR="00996463" w:rsidRPr="005D0C27" w:rsidRDefault="00996463" w:rsidP="00996463">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117</w:t>
            </w: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0707</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0707</w:t>
            </w: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0110060130</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0110060130</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321</w:t>
            </w:r>
          </w:p>
        </w:tc>
        <w:tc>
          <w:tcPr>
            <w:tcW w:w="1207"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145,9</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FC5526" w:rsidP="00FC5526">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368,3</w:t>
            </w:r>
          </w:p>
        </w:tc>
        <w:tc>
          <w:tcPr>
            <w:tcW w:w="1276" w:type="dxa"/>
            <w:shd w:val="clear" w:color="auto" w:fill="auto"/>
          </w:tcPr>
          <w:p w:rsidR="00FC5526" w:rsidRPr="005D0C27" w:rsidRDefault="00FC5526" w:rsidP="00FC5526">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145,9</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368,3</w:t>
            </w:r>
          </w:p>
        </w:tc>
        <w:tc>
          <w:tcPr>
            <w:tcW w:w="1435" w:type="dxa"/>
            <w:gridSpan w:val="2"/>
            <w:shd w:val="clear" w:color="auto" w:fill="auto"/>
          </w:tcPr>
          <w:p w:rsidR="00FC5526" w:rsidRPr="005D0C27" w:rsidRDefault="00FC5526" w:rsidP="00FC5526">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145,9</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368,3</w:t>
            </w:r>
          </w:p>
        </w:tc>
        <w:tc>
          <w:tcPr>
            <w:tcW w:w="1708"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437,7</w:t>
            </w: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1 104,9</w:t>
            </w:r>
          </w:p>
        </w:tc>
        <w:tc>
          <w:tcPr>
            <w:tcW w:w="2503" w:type="dxa"/>
          </w:tcPr>
          <w:p w:rsidR="00996463" w:rsidRPr="005D0C27" w:rsidRDefault="00996463" w:rsidP="00996463">
            <w:pPr>
              <w:spacing w:after="0" w:line="240" w:lineRule="auto"/>
              <w:rPr>
                <w:rFonts w:ascii="Times New Roman" w:hAnsi="Times New Roman" w:cs="Times New Roman"/>
              </w:rPr>
            </w:pPr>
            <w:r w:rsidRPr="005D0C27">
              <w:rPr>
                <w:rFonts w:ascii="Times New Roman" w:hAnsi="Times New Roman" w:cs="Times New Roman"/>
              </w:rPr>
              <w:t>Ежегодно  будут приобретены  игрушки, медикаменты</w:t>
            </w:r>
            <w:r w:rsidR="002101C0" w:rsidRPr="005D0C27">
              <w:rPr>
                <w:rFonts w:ascii="Times New Roman" w:hAnsi="Times New Roman" w:cs="Times New Roman"/>
              </w:rPr>
              <w:t xml:space="preserve"> </w:t>
            </w:r>
            <w:r w:rsidRPr="005D0C27">
              <w:rPr>
                <w:rFonts w:ascii="Times New Roman" w:hAnsi="Times New Roman" w:cs="Times New Roman"/>
              </w:rPr>
              <w:t>в летние оздоровительные лагеря дневного пребывания</w:t>
            </w:r>
            <w:r w:rsidR="002101C0" w:rsidRPr="005D0C27">
              <w:rPr>
                <w:rFonts w:ascii="Times New Roman" w:hAnsi="Times New Roman" w:cs="Times New Roman"/>
              </w:rPr>
              <w:t xml:space="preserve"> </w:t>
            </w:r>
            <w:r w:rsidRPr="005D0C27">
              <w:rPr>
                <w:rFonts w:ascii="Times New Roman" w:hAnsi="Times New Roman" w:cs="Times New Roman"/>
              </w:rPr>
              <w:t xml:space="preserve">детей </w:t>
            </w:r>
          </w:p>
        </w:tc>
      </w:tr>
      <w:tr w:rsidR="00996463" w:rsidRPr="005D0C27" w:rsidTr="00F95E93">
        <w:trPr>
          <w:trHeight w:val="306"/>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2639" w:type="dxa"/>
          </w:tcPr>
          <w:p w:rsidR="00996463" w:rsidRPr="005D0C27" w:rsidRDefault="00996463" w:rsidP="00996463">
            <w:pPr>
              <w:spacing w:after="0" w:line="240" w:lineRule="auto"/>
              <w:rPr>
                <w:rFonts w:ascii="Times New Roman" w:hAnsi="Times New Roman" w:cs="Times New Roman"/>
                <w:b/>
              </w:rPr>
            </w:pPr>
            <w:r w:rsidRPr="005D0C27">
              <w:rPr>
                <w:rFonts w:ascii="Times New Roman" w:hAnsi="Times New Roman" w:cs="Times New Roman"/>
                <w:b/>
              </w:rPr>
              <w:t>Итого мероприятие 1.5.1</w:t>
            </w:r>
          </w:p>
        </w:tc>
        <w:tc>
          <w:tcPr>
            <w:tcW w:w="837" w:type="dxa"/>
          </w:tcPr>
          <w:p w:rsidR="00996463" w:rsidRPr="005D0C27" w:rsidRDefault="00996463" w:rsidP="00996463">
            <w:pPr>
              <w:spacing w:after="0" w:line="240" w:lineRule="auto"/>
              <w:rPr>
                <w:rFonts w:ascii="Times New Roman" w:eastAsia="Calibri" w:hAnsi="Times New Roman" w:cs="Times New Roman"/>
              </w:rPr>
            </w:pP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207"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514,2</w:t>
            </w:r>
          </w:p>
        </w:tc>
        <w:tc>
          <w:tcPr>
            <w:tcW w:w="1276"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514,2</w:t>
            </w:r>
          </w:p>
        </w:tc>
        <w:tc>
          <w:tcPr>
            <w:tcW w:w="1435" w:type="dxa"/>
            <w:gridSpan w:val="2"/>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514,2</w:t>
            </w:r>
          </w:p>
        </w:tc>
        <w:tc>
          <w:tcPr>
            <w:tcW w:w="1708"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1542,6</w:t>
            </w:r>
          </w:p>
        </w:tc>
        <w:tc>
          <w:tcPr>
            <w:tcW w:w="2503" w:type="dxa"/>
          </w:tcPr>
          <w:p w:rsidR="00996463" w:rsidRPr="005D0C27" w:rsidRDefault="00996463" w:rsidP="00996463">
            <w:pPr>
              <w:spacing w:after="0" w:line="240" w:lineRule="auto"/>
              <w:rPr>
                <w:rFonts w:ascii="Times New Roman" w:eastAsia="Calibri" w:hAnsi="Times New Roman" w:cs="Times New Roman"/>
              </w:rPr>
            </w:pPr>
          </w:p>
        </w:tc>
      </w:tr>
      <w:tr w:rsidR="00996463" w:rsidRPr="005D0C27" w:rsidTr="00F95E93">
        <w:trPr>
          <w:trHeight w:val="44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2</w:t>
            </w:r>
          </w:p>
        </w:tc>
        <w:tc>
          <w:tcPr>
            <w:tcW w:w="2639" w:type="dxa"/>
          </w:tcPr>
          <w:p w:rsidR="00996463" w:rsidRPr="005D0C27" w:rsidRDefault="00996463" w:rsidP="00996463">
            <w:pPr>
              <w:spacing w:after="0" w:line="240" w:lineRule="auto"/>
              <w:rPr>
                <w:rFonts w:ascii="Times New Roman" w:hAnsi="Times New Roman" w:cs="Times New Roman"/>
                <w:b/>
              </w:rPr>
            </w:pPr>
            <w:r w:rsidRPr="005D0C27">
              <w:rPr>
                <w:rFonts w:ascii="Times New Roman" w:hAnsi="Times New Roman" w:cs="Times New Roman"/>
                <w:b/>
              </w:rPr>
              <w:t xml:space="preserve">Мероприятие 1.5.2 </w:t>
            </w:r>
            <w:r w:rsidRPr="005D0C27">
              <w:rPr>
                <w:rFonts w:ascii="Times New Roman" w:hAnsi="Times New Roman" w:cs="Times New Roman"/>
              </w:rPr>
              <w:t>Организация  отдыха детей и их оздоровление</w:t>
            </w:r>
          </w:p>
        </w:tc>
        <w:tc>
          <w:tcPr>
            <w:tcW w:w="837" w:type="dxa"/>
          </w:tcPr>
          <w:p w:rsidR="00996463" w:rsidRPr="005D0C27" w:rsidRDefault="00996463" w:rsidP="00996463">
            <w:pPr>
              <w:spacing w:after="0" w:line="240" w:lineRule="auto"/>
              <w:rPr>
                <w:rFonts w:ascii="Times New Roman" w:eastAsia="Calibri" w:hAnsi="Times New Roman" w:cs="Times New Roman"/>
              </w:rPr>
            </w:pP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0110076490</w:t>
            </w: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207"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3 299,3</w:t>
            </w:r>
          </w:p>
        </w:tc>
        <w:tc>
          <w:tcPr>
            <w:tcW w:w="1276"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3 299,3</w:t>
            </w:r>
          </w:p>
        </w:tc>
        <w:tc>
          <w:tcPr>
            <w:tcW w:w="1435" w:type="dxa"/>
            <w:gridSpan w:val="2"/>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3 299,3</w:t>
            </w:r>
          </w:p>
        </w:tc>
        <w:tc>
          <w:tcPr>
            <w:tcW w:w="1708"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9 897,9</w:t>
            </w:r>
          </w:p>
        </w:tc>
        <w:tc>
          <w:tcPr>
            <w:tcW w:w="2503" w:type="dxa"/>
          </w:tcPr>
          <w:p w:rsidR="00996463" w:rsidRPr="005D0C27" w:rsidRDefault="00996463" w:rsidP="00996463">
            <w:pPr>
              <w:spacing w:after="0" w:line="240" w:lineRule="auto"/>
              <w:rPr>
                <w:rFonts w:ascii="Times New Roman" w:eastAsia="Calibri" w:hAnsi="Times New Roman" w:cs="Times New Roman"/>
              </w:rPr>
            </w:pPr>
          </w:p>
        </w:tc>
      </w:tr>
      <w:tr w:rsidR="00996463" w:rsidRPr="005D0C27" w:rsidTr="00F95E93">
        <w:trPr>
          <w:trHeight w:val="230"/>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2639" w:type="dxa"/>
          </w:tcPr>
          <w:p w:rsidR="00996463" w:rsidRPr="005D0C27" w:rsidRDefault="00996463" w:rsidP="00996463">
            <w:pPr>
              <w:spacing w:after="0" w:line="240" w:lineRule="auto"/>
              <w:rPr>
                <w:rFonts w:ascii="Times New Roman" w:hAnsi="Times New Roman" w:cs="Times New Roman"/>
              </w:rPr>
            </w:pPr>
            <w:r w:rsidRPr="005D0C27">
              <w:rPr>
                <w:rFonts w:ascii="Times New Roman" w:hAnsi="Times New Roman" w:cs="Times New Roman"/>
              </w:rPr>
              <w:t>В том числе:</w:t>
            </w:r>
          </w:p>
        </w:tc>
        <w:tc>
          <w:tcPr>
            <w:tcW w:w="837" w:type="dxa"/>
          </w:tcPr>
          <w:p w:rsidR="00996463" w:rsidRPr="005D0C27" w:rsidRDefault="00996463" w:rsidP="00996463">
            <w:pPr>
              <w:spacing w:after="0" w:line="240" w:lineRule="auto"/>
              <w:rPr>
                <w:rFonts w:ascii="Times New Roman" w:eastAsia="Calibri" w:hAnsi="Times New Roman" w:cs="Times New Roman"/>
              </w:rPr>
            </w:pP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207"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27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435"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p>
        </w:tc>
        <w:tc>
          <w:tcPr>
            <w:tcW w:w="1708"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2503" w:type="dxa"/>
          </w:tcPr>
          <w:p w:rsidR="00996463" w:rsidRPr="005D0C27" w:rsidRDefault="00996463" w:rsidP="00996463">
            <w:pPr>
              <w:spacing w:after="0" w:line="240" w:lineRule="auto"/>
              <w:rPr>
                <w:rFonts w:ascii="Times New Roman" w:eastAsia="Calibri" w:hAnsi="Times New Roman" w:cs="Times New Roman"/>
              </w:rPr>
            </w:pPr>
          </w:p>
        </w:tc>
      </w:tr>
      <w:tr w:rsidR="00996463" w:rsidRPr="005D0C27" w:rsidTr="00F95E93">
        <w:trPr>
          <w:trHeight w:val="44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2639" w:type="dxa"/>
          </w:tcPr>
          <w:p w:rsidR="00996463" w:rsidRPr="005D0C27" w:rsidRDefault="00996463" w:rsidP="00996463">
            <w:pPr>
              <w:spacing w:after="0" w:line="240" w:lineRule="auto"/>
              <w:rPr>
                <w:rFonts w:ascii="Times New Roman" w:hAnsi="Times New Roman" w:cs="Times New Roman"/>
              </w:rPr>
            </w:pPr>
            <w:r w:rsidRPr="005D0C27">
              <w:rPr>
                <w:rFonts w:ascii="Times New Roman" w:hAnsi="Times New Roman" w:cs="Times New Roman"/>
              </w:rPr>
              <w:t xml:space="preserve">1.5.2.1 Оплата стоимости набора продуктов питания или готовых блюд и их транспортировки в лагерях с дневным пребыванием детей  </w:t>
            </w:r>
          </w:p>
        </w:tc>
        <w:tc>
          <w:tcPr>
            <w:tcW w:w="837" w:type="dxa"/>
          </w:tcPr>
          <w:p w:rsidR="00996463" w:rsidRPr="005D0C27" w:rsidRDefault="00996463" w:rsidP="00996463">
            <w:pPr>
              <w:spacing w:after="0" w:line="240" w:lineRule="auto"/>
              <w:rPr>
                <w:rFonts w:ascii="Times New Roman" w:eastAsia="Calibri" w:hAnsi="Times New Roman" w:cs="Times New Roman"/>
              </w:rPr>
            </w:pPr>
            <w:r w:rsidRPr="005D0C27">
              <w:rPr>
                <w:rFonts w:ascii="Times New Roman" w:eastAsia="Calibri" w:hAnsi="Times New Roman" w:cs="Times New Roman"/>
              </w:rPr>
              <w:t>МКУ «Управление образования г. Боготола»</w:t>
            </w: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0707</w:t>
            </w: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0110076490</w:t>
            </w: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612</w:t>
            </w:r>
          </w:p>
        </w:tc>
        <w:tc>
          <w:tcPr>
            <w:tcW w:w="1207"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1 485,9</w:t>
            </w:r>
          </w:p>
        </w:tc>
        <w:tc>
          <w:tcPr>
            <w:tcW w:w="1276" w:type="dxa"/>
            <w:shd w:val="clear" w:color="auto" w:fill="auto"/>
          </w:tcPr>
          <w:p w:rsidR="00996463" w:rsidRPr="005D0C27" w:rsidRDefault="00FC5526" w:rsidP="00996463">
            <w:pPr>
              <w:spacing w:after="0" w:line="240" w:lineRule="auto"/>
              <w:jc w:val="center"/>
              <w:rPr>
                <w:rFonts w:ascii="Times New Roman" w:hAnsi="Times New Roman" w:cs="Times New Roman"/>
              </w:rPr>
            </w:pPr>
            <w:r>
              <w:rPr>
                <w:rFonts w:ascii="Times New Roman" w:eastAsia="Times New Roman" w:hAnsi="Times New Roman" w:cs="Times New Roman"/>
              </w:rPr>
              <w:t>1 485,9</w:t>
            </w:r>
          </w:p>
        </w:tc>
        <w:tc>
          <w:tcPr>
            <w:tcW w:w="1435" w:type="dxa"/>
            <w:gridSpan w:val="2"/>
            <w:shd w:val="clear" w:color="auto" w:fill="auto"/>
          </w:tcPr>
          <w:p w:rsidR="00996463" w:rsidRPr="005D0C27" w:rsidRDefault="00FC5526" w:rsidP="00996463">
            <w:pPr>
              <w:spacing w:after="0" w:line="240" w:lineRule="auto"/>
              <w:jc w:val="center"/>
              <w:rPr>
                <w:rFonts w:ascii="Times New Roman" w:hAnsi="Times New Roman" w:cs="Times New Roman"/>
              </w:rPr>
            </w:pPr>
            <w:r>
              <w:rPr>
                <w:rFonts w:ascii="Times New Roman" w:eastAsia="Times New Roman" w:hAnsi="Times New Roman" w:cs="Times New Roman"/>
              </w:rPr>
              <w:t>1 485,9</w:t>
            </w:r>
          </w:p>
        </w:tc>
        <w:tc>
          <w:tcPr>
            <w:tcW w:w="1708"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1 457,7</w:t>
            </w:r>
          </w:p>
        </w:tc>
        <w:tc>
          <w:tcPr>
            <w:tcW w:w="2503" w:type="dxa"/>
          </w:tcPr>
          <w:p w:rsidR="00996463" w:rsidRPr="005D0C27" w:rsidRDefault="00996463" w:rsidP="00996463">
            <w:pPr>
              <w:spacing w:after="0" w:line="240" w:lineRule="auto"/>
              <w:rPr>
                <w:rFonts w:ascii="Times New Roman" w:eastAsia="Calibri" w:hAnsi="Times New Roman" w:cs="Times New Roman"/>
              </w:rPr>
            </w:pPr>
            <w:r w:rsidRPr="005D0C27">
              <w:rPr>
                <w:rFonts w:ascii="Times New Roman" w:hAnsi="Times New Roman" w:cs="Times New Roman"/>
              </w:rPr>
              <w:t xml:space="preserve">Ежегодно  в лагерях с дневным пребыванием детей в летний период  получат питание 540 детей </w:t>
            </w:r>
          </w:p>
        </w:tc>
      </w:tr>
      <w:tr w:rsidR="00996463" w:rsidRPr="005D0C27" w:rsidTr="00F95E93">
        <w:trPr>
          <w:trHeight w:val="44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2639" w:type="dxa"/>
          </w:tcPr>
          <w:p w:rsidR="00996463" w:rsidRPr="005D0C27" w:rsidRDefault="00996463" w:rsidP="00996463">
            <w:pPr>
              <w:spacing w:after="0" w:line="240" w:lineRule="auto"/>
              <w:rPr>
                <w:rFonts w:ascii="Times New Roman" w:hAnsi="Times New Roman" w:cs="Times New Roman"/>
              </w:rPr>
            </w:pPr>
            <w:r w:rsidRPr="005D0C27">
              <w:rPr>
                <w:rFonts w:ascii="Times New Roman" w:hAnsi="Times New Roman" w:cs="Times New Roman"/>
              </w:rPr>
              <w:t>1.5.2.2Организация отдыха и оздоровления детей в муниципальных загородных оздоровительных лагерях</w:t>
            </w:r>
          </w:p>
        </w:tc>
        <w:tc>
          <w:tcPr>
            <w:tcW w:w="837" w:type="dxa"/>
          </w:tcPr>
          <w:p w:rsidR="00996463" w:rsidRPr="005D0C27" w:rsidRDefault="00996463" w:rsidP="00996463">
            <w:pPr>
              <w:spacing w:after="0" w:line="240" w:lineRule="auto"/>
              <w:rPr>
                <w:rFonts w:ascii="Times New Roman" w:eastAsia="Calibri" w:hAnsi="Times New Roman" w:cs="Times New Roman"/>
              </w:rPr>
            </w:pPr>
            <w:r w:rsidRPr="005D0C27">
              <w:rPr>
                <w:rFonts w:ascii="Times New Roman" w:eastAsia="Calibri" w:hAnsi="Times New Roman" w:cs="Times New Roman"/>
              </w:rPr>
              <w:t>Администрация города Боготола</w:t>
            </w: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117</w:t>
            </w: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0707</w:t>
            </w: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0110076490</w:t>
            </w: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321</w:t>
            </w:r>
          </w:p>
        </w:tc>
        <w:tc>
          <w:tcPr>
            <w:tcW w:w="1207"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1 813,4</w:t>
            </w:r>
          </w:p>
        </w:tc>
        <w:tc>
          <w:tcPr>
            <w:tcW w:w="1276"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1 813,4</w:t>
            </w:r>
          </w:p>
        </w:tc>
        <w:tc>
          <w:tcPr>
            <w:tcW w:w="1435" w:type="dxa"/>
            <w:gridSpan w:val="2"/>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1 813,4</w:t>
            </w:r>
          </w:p>
        </w:tc>
        <w:tc>
          <w:tcPr>
            <w:tcW w:w="1708"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5 440,2</w:t>
            </w:r>
          </w:p>
        </w:tc>
        <w:tc>
          <w:tcPr>
            <w:tcW w:w="2503" w:type="dxa"/>
          </w:tcPr>
          <w:p w:rsidR="00996463" w:rsidRPr="005D0C27" w:rsidRDefault="00996463" w:rsidP="00996463">
            <w:pPr>
              <w:spacing w:after="0" w:line="240" w:lineRule="auto"/>
              <w:rPr>
                <w:rFonts w:ascii="Times New Roman" w:hAnsi="Times New Roman" w:cs="Times New Roman"/>
              </w:rPr>
            </w:pPr>
            <w:r w:rsidRPr="005D0C27">
              <w:rPr>
                <w:rFonts w:ascii="Times New Roman" w:hAnsi="Times New Roman" w:cs="Times New Roman"/>
              </w:rPr>
              <w:t>Ежегодно в летний период  будет приобретено не менее 50  путевок  в загородные  лагеря  для отдыха и оздоровления детей</w:t>
            </w:r>
          </w:p>
        </w:tc>
      </w:tr>
      <w:tr w:rsidR="00996463" w:rsidRPr="005D0C27" w:rsidTr="00F95E93">
        <w:trPr>
          <w:trHeight w:val="164"/>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2639" w:type="dxa"/>
          </w:tcPr>
          <w:p w:rsidR="00996463" w:rsidRPr="005D0C27" w:rsidRDefault="00996463" w:rsidP="00996463">
            <w:pPr>
              <w:spacing w:after="0" w:line="240" w:lineRule="auto"/>
              <w:rPr>
                <w:rFonts w:ascii="Times New Roman" w:hAnsi="Times New Roman" w:cs="Times New Roman"/>
                <w:b/>
              </w:rPr>
            </w:pPr>
            <w:r w:rsidRPr="005D0C27">
              <w:rPr>
                <w:rFonts w:ascii="Times New Roman" w:hAnsi="Times New Roman" w:cs="Times New Roman"/>
                <w:b/>
              </w:rPr>
              <w:t>Итого по задаче 5:</w:t>
            </w:r>
          </w:p>
        </w:tc>
        <w:tc>
          <w:tcPr>
            <w:tcW w:w="837" w:type="dxa"/>
          </w:tcPr>
          <w:p w:rsidR="00996463" w:rsidRPr="005D0C27" w:rsidRDefault="00996463" w:rsidP="00996463">
            <w:pPr>
              <w:spacing w:after="0" w:line="240" w:lineRule="auto"/>
              <w:rPr>
                <w:rFonts w:ascii="Times New Roman" w:eastAsia="Calibri" w:hAnsi="Times New Roman" w:cs="Times New Roman"/>
              </w:rPr>
            </w:pP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1207"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3 813,5</w:t>
            </w:r>
          </w:p>
        </w:tc>
        <w:tc>
          <w:tcPr>
            <w:tcW w:w="1371" w:type="dxa"/>
            <w:gridSpan w:val="2"/>
            <w:shd w:val="clear" w:color="auto" w:fill="auto"/>
          </w:tcPr>
          <w:p w:rsidR="00996463" w:rsidRPr="005D0C27" w:rsidRDefault="00FC5526" w:rsidP="000162B4">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3 813,5</w:t>
            </w:r>
          </w:p>
        </w:tc>
        <w:tc>
          <w:tcPr>
            <w:tcW w:w="1340" w:type="dxa"/>
            <w:shd w:val="clear" w:color="auto" w:fill="auto"/>
          </w:tcPr>
          <w:p w:rsidR="00996463" w:rsidRPr="005D0C27" w:rsidRDefault="00FC5526" w:rsidP="000162B4">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3 813,5</w:t>
            </w:r>
          </w:p>
        </w:tc>
        <w:tc>
          <w:tcPr>
            <w:tcW w:w="1708"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11 440,5</w:t>
            </w:r>
          </w:p>
        </w:tc>
        <w:tc>
          <w:tcPr>
            <w:tcW w:w="2503" w:type="dxa"/>
          </w:tcPr>
          <w:p w:rsidR="00996463" w:rsidRPr="005D0C27" w:rsidRDefault="00996463" w:rsidP="00996463">
            <w:pPr>
              <w:spacing w:after="0" w:line="240" w:lineRule="auto"/>
              <w:jc w:val="both"/>
              <w:rPr>
                <w:rFonts w:ascii="Times New Roman" w:eastAsia="Calibri" w:hAnsi="Times New Roman" w:cs="Times New Roman"/>
              </w:rPr>
            </w:pPr>
          </w:p>
        </w:tc>
      </w:tr>
      <w:tr w:rsidR="00996463" w:rsidRPr="005D0C27" w:rsidTr="00F95E93">
        <w:trPr>
          <w:trHeight w:val="175"/>
        </w:trPr>
        <w:tc>
          <w:tcPr>
            <w:tcW w:w="684"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2639"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Итого по подпрограмме 1</w:t>
            </w:r>
          </w:p>
        </w:tc>
        <w:tc>
          <w:tcPr>
            <w:tcW w:w="837"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c>
          <w:tcPr>
            <w:tcW w:w="656"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670" w:type="dxa"/>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14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556" w:type="dxa"/>
            <w:gridSpan w:val="2"/>
            <w:shd w:val="clear" w:color="auto" w:fill="auto"/>
          </w:tcPr>
          <w:p w:rsidR="00996463" w:rsidRPr="005D0C27" w:rsidRDefault="00996463" w:rsidP="00996463">
            <w:pPr>
              <w:widowControl w:val="0"/>
              <w:autoSpaceDE w:val="0"/>
              <w:autoSpaceDN w:val="0"/>
              <w:spacing w:after="0" w:line="240" w:lineRule="auto"/>
              <w:jc w:val="center"/>
              <w:rPr>
                <w:rFonts w:ascii="Times New Roman" w:eastAsia="Times New Roman" w:hAnsi="Times New Roman" w:cs="Times New Roman"/>
                <w:b/>
              </w:rPr>
            </w:pPr>
          </w:p>
        </w:tc>
        <w:tc>
          <w:tcPr>
            <w:tcW w:w="1207"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383 603,0</w:t>
            </w:r>
          </w:p>
        </w:tc>
        <w:tc>
          <w:tcPr>
            <w:tcW w:w="1371" w:type="dxa"/>
            <w:gridSpan w:val="2"/>
            <w:shd w:val="clear" w:color="auto" w:fill="auto"/>
          </w:tcPr>
          <w:p w:rsidR="00996463" w:rsidRPr="005D0C27" w:rsidRDefault="00FC5526" w:rsidP="000162B4">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376 676,0</w:t>
            </w:r>
          </w:p>
        </w:tc>
        <w:tc>
          <w:tcPr>
            <w:tcW w:w="1340"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364 398,6</w:t>
            </w:r>
          </w:p>
        </w:tc>
        <w:tc>
          <w:tcPr>
            <w:tcW w:w="1708" w:type="dxa"/>
            <w:shd w:val="clear" w:color="auto" w:fill="auto"/>
          </w:tcPr>
          <w:p w:rsidR="00996463" w:rsidRPr="005D0C27" w:rsidRDefault="00FC5526" w:rsidP="00996463">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1 124 677,6</w:t>
            </w:r>
          </w:p>
        </w:tc>
        <w:tc>
          <w:tcPr>
            <w:tcW w:w="2503" w:type="dxa"/>
          </w:tcPr>
          <w:p w:rsidR="00996463" w:rsidRPr="005D0C27" w:rsidRDefault="00996463" w:rsidP="00996463">
            <w:pPr>
              <w:widowControl w:val="0"/>
              <w:autoSpaceDE w:val="0"/>
              <w:autoSpaceDN w:val="0"/>
              <w:spacing w:after="0" w:line="240" w:lineRule="auto"/>
              <w:rPr>
                <w:rFonts w:ascii="Times New Roman" w:eastAsia="Times New Roman" w:hAnsi="Times New Roman" w:cs="Times New Roman"/>
              </w:rPr>
            </w:pPr>
          </w:p>
        </w:tc>
      </w:tr>
    </w:tbl>
    <w:p w:rsidR="00FC0F10" w:rsidRPr="005D0C27" w:rsidRDefault="00FC0F10" w:rsidP="00FC0F10">
      <w:pPr>
        <w:pStyle w:val="ConsPlusNormal"/>
        <w:widowControl/>
        <w:shd w:val="clear" w:color="auto" w:fill="FFFFFF"/>
        <w:rPr>
          <w:rFonts w:ascii="Times New Roman" w:hAnsi="Times New Roman" w:cs="Times New Roman"/>
          <w:sz w:val="28"/>
          <w:szCs w:val="28"/>
        </w:rPr>
        <w:sectPr w:rsidR="00FC0F10" w:rsidRPr="005D0C27" w:rsidSect="00415152">
          <w:pgSz w:w="16838" w:h="11906" w:orient="landscape" w:code="9"/>
          <w:pgMar w:top="851" w:right="851" w:bottom="851" w:left="851" w:header="0" w:footer="0" w:gutter="0"/>
          <w:cols w:space="720"/>
        </w:sectPr>
      </w:pPr>
      <w:bookmarkStart w:id="4" w:name="P551"/>
      <w:bookmarkEnd w:id="4"/>
    </w:p>
    <w:p w:rsidR="00F57FC6" w:rsidRPr="00F57FC6" w:rsidRDefault="00F57FC6" w:rsidP="00F57FC6">
      <w:pPr>
        <w:spacing w:after="0" w:line="240" w:lineRule="auto"/>
        <w:ind w:firstLine="5954"/>
        <w:rPr>
          <w:rFonts w:ascii="Times New Roman" w:eastAsia="Times New Roman" w:hAnsi="Times New Roman" w:cs="Times New Roman"/>
          <w:bCs/>
          <w:sz w:val="24"/>
          <w:szCs w:val="24"/>
        </w:rPr>
      </w:pPr>
      <w:r w:rsidRPr="00F57FC6">
        <w:rPr>
          <w:rFonts w:ascii="Times New Roman" w:eastAsia="Times New Roman" w:hAnsi="Times New Roman" w:cs="Times New Roman"/>
          <w:bCs/>
          <w:sz w:val="24"/>
          <w:szCs w:val="24"/>
        </w:rPr>
        <w:lastRenderedPageBreak/>
        <w:t xml:space="preserve">Приложение № </w:t>
      </w:r>
      <w:r>
        <w:rPr>
          <w:rFonts w:ascii="Times New Roman" w:eastAsia="Times New Roman" w:hAnsi="Times New Roman" w:cs="Times New Roman"/>
          <w:bCs/>
          <w:sz w:val="24"/>
          <w:szCs w:val="24"/>
        </w:rPr>
        <w:t>9</w:t>
      </w:r>
    </w:p>
    <w:p w:rsidR="00F57FC6" w:rsidRPr="00F57FC6" w:rsidRDefault="00F57FC6" w:rsidP="00F57FC6">
      <w:pPr>
        <w:spacing w:after="0" w:line="240" w:lineRule="auto"/>
        <w:ind w:firstLine="5954"/>
        <w:rPr>
          <w:rFonts w:ascii="Times New Roman" w:eastAsia="Times New Roman" w:hAnsi="Times New Roman" w:cs="Times New Roman"/>
          <w:bCs/>
          <w:sz w:val="24"/>
          <w:szCs w:val="24"/>
        </w:rPr>
      </w:pPr>
      <w:r w:rsidRPr="00F57FC6">
        <w:rPr>
          <w:rFonts w:ascii="Times New Roman" w:eastAsia="Times New Roman" w:hAnsi="Times New Roman" w:cs="Times New Roman"/>
          <w:bCs/>
          <w:sz w:val="24"/>
          <w:szCs w:val="24"/>
        </w:rPr>
        <w:t>к муниципальной программе</w:t>
      </w:r>
    </w:p>
    <w:p w:rsidR="00F57FC6" w:rsidRDefault="00F57FC6" w:rsidP="00F57FC6">
      <w:pPr>
        <w:spacing w:after="0" w:line="240" w:lineRule="auto"/>
        <w:ind w:firstLine="59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города Боготола</w:t>
      </w:r>
    </w:p>
    <w:p w:rsidR="00F57FC6" w:rsidRDefault="00F57FC6" w:rsidP="00F57FC6">
      <w:pPr>
        <w:spacing w:after="0" w:line="240" w:lineRule="auto"/>
        <w:ind w:firstLine="5954"/>
        <w:rPr>
          <w:rFonts w:ascii="Times New Roman" w:hAnsi="Times New Roman" w:cs="Times New Roman"/>
          <w:sz w:val="28"/>
          <w:szCs w:val="28"/>
        </w:rPr>
      </w:pPr>
      <w:r w:rsidRPr="00F57FC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Развитие образования</w:t>
      </w:r>
      <w:r w:rsidRPr="00F57FC6">
        <w:rPr>
          <w:rFonts w:ascii="Times New Roman" w:eastAsia="Times New Roman" w:hAnsi="Times New Roman" w:cs="Times New Roman"/>
          <w:bCs/>
          <w:sz w:val="24"/>
          <w:szCs w:val="24"/>
        </w:rPr>
        <w:t>"</w:t>
      </w:r>
    </w:p>
    <w:p w:rsidR="00F57FC6" w:rsidRDefault="00F57FC6" w:rsidP="00FC0F10">
      <w:pPr>
        <w:widowControl w:val="0"/>
        <w:shd w:val="clear" w:color="auto" w:fill="FFFFFF"/>
        <w:tabs>
          <w:tab w:val="left" w:pos="2835"/>
          <w:tab w:val="left" w:pos="3261"/>
          <w:tab w:val="left" w:pos="9639"/>
          <w:tab w:val="left" w:pos="9781"/>
        </w:tabs>
        <w:suppressAutoHyphens/>
        <w:autoSpaceDE w:val="0"/>
        <w:spacing w:after="0" w:line="240" w:lineRule="auto"/>
        <w:ind w:right="-174"/>
        <w:jc w:val="center"/>
        <w:rPr>
          <w:rFonts w:ascii="Times New Roman" w:hAnsi="Times New Roman" w:cs="Times New Roman"/>
          <w:sz w:val="28"/>
          <w:szCs w:val="28"/>
        </w:rPr>
      </w:pPr>
      <w:r>
        <w:rPr>
          <w:rFonts w:ascii="Times New Roman" w:hAnsi="Times New Roman" w:cs="Times New Roman"/>
          <w:sz w:val="28"/>
          <w:szCs w:val="28"/>
        </w:rPr>
        <w:t>П</w:t>
      </w:r>
      <w:r w:rsidR="00FC0F10" w:rsidRPr="005D0C27">
        <w:rPr>
          <w:rFonts w:ascii="Times New Roman" w:hAnsi="Times New Roman" w:cs="Times New Roman"/>
          <w:sz w:val="28"/>
          <w:szCs w:val="28"/>
        </w:rPr>
        <w:t>одпрограмм</w:t>
      </w:r>
      <w:r>
        <w:rPr>
          <w:rFonts w:ascii="Times New Roman" w:hAnsi="Times New Roman" w:cs="Times New Roman"/>
          <w:sz w:val="28"/>
          <w:szCs w:val="28"/>
        </w:rPr>
        <w:t>а</w:t>
      </w:r>
      <w:r w:rsidR="00FC0F10" w:rsidRPr="005D0C27">
        <w:rPr>
          <w:rFonts w:ascii="Times New Roman" w:hAnsi="Times New Roman" w:cs="Times New Roman"/>
          <w:sz w:val="28"/>
          <w:szCs w:val="28"/>
        </w:rPr>
        <w:t xml:space="preserve"> </w:t>
      </w:r>
      <w:r>
        <w:rPr>
          <w:rFonts w:ascii="Times New Roman" w:hAnsi="Times New Roman" w:cs="Times New Roman"/>
          <w:sz w:val="28"/>
          <w:szCs w:val="28"/>
        </w:rPr>
        <w:t xml:space="preserve">№ </w:t>
      </w:r>
      <w:r w:rsidR="00FC0F10" w:rsidRPr="005D0C27">
        <w:rPr>
          <w:rFonts w:ascii="Times New Roman" w:hAnsi="Times New Roman" w:cs="Times New Roman"/>
          <w:sz w:val="28"/>
          <w:szCs w:val="28"/>
        </w:rPr>
        <w:t>2</w:t>
      </w:r>
    </w:p>
    <w:p w:rsidR="00FC0F10" w:rsidRPr="005D0C27" w:rsidRDefault="00FC0F10" w:rsidP="00FC0F10">
      <w:pPr>
        <w:widowControl w:val="0"/>
        <w:shd w:val="clear" w:color="auto" w:fill="FFFFFF"/>
        <w:tabs>
          <w:tab w:val="left" w:pos="2835"/>
          <w:tab w:val="left" w:pos="3261"/>
          <w:tab w:val="left" w:pos="9639"/>
          <w:tab w:val="left" w:pos="9781"/>
        </w:tabs>
        <w:suppressAutoHyphens/>
        <w:autoSpaceDE w:val="0"/>
        <w:spacing w:after="0" w:line="240" w:lineRule="auto"/>
        <w:ind w:right="-174"/>
        <w:jc w:val="center"/>
        <w:rPr>
          <w:rFonts w:ascii="Times New Roman" w:hAnsi="Times New Roman" w:cs="Times New Roman"/>
          <w:sz w:val="28"/>
          <w:szCs w:val="28"/>
          <w:lang w:eastAsia="ar-SA"/>
        </w:rPr>
      </w:pPr>
      <w:r w:rsidRPr="005D0C27">
        <w:rPr>
          <w:rFonts w:ascii="Times New Roman" w:hAnsi="Times New Roman" w:cs="Times New Roman"/>
          <w:sz w:val="28"/>
          <w:szCs w:val="28"/>
          <w:lang w:eastAsia="ar-SA"/>
        </w:rPr>
        <w:t xml:space="preserve">«Обеспечение приоритетных направлений </w:t>
      </w:r>
    </w:p>
    <w:p w:rsidR="00FC0F10" w:rsidRDefault="00FC0F10" w:rsidP="00FC0F10">
      <w:pPr>
        <w:widowControl w:val="0"/>
        <w:shd w:val="clear" w:color="auto" w:fill="FFFFFF"/>
        <w:tabs>
          <w:tab w:val="left" w:pos="2835"/>
          <w:tab w:val="left" w:pos="3261"/>
          <w:tab w:val="left" w:pos="9639"/>
          <w:tab w:val="left" w:pos="9781"/>
        </w:tabs>
        <w:suppressAutoHyphens/>
        <w:autoSpaceDE w:val="0"/>
        <w:spacing w:after="0" w:line="240" w:lineRule="auto"/>
        <w:ind w:right="-174"/>
        <w:jc w:val="center"/>
        <w:rPr>
          <w:rFonts w:ascii="Times New Roman" w:hAnsi="Times New Roman" w:cs="Times New Roman"/>
          <w:sz w:val="28"/>
          <w:szCs w:val="28"/>
          <w:lang w:eastAsia="ar-SA"/>
        </w:rPr>
      </w:pPr>
      <w:r w:rsidRPr="005D0C27">
        <w:rPr>
          <w:rFonts w:ascii="Times New Roman" w:hAnsi="Times New Roman" w:cs="Times New Roman"/>
          <w:sz w:val="28"/>
          <w:szCs w:val="28"/>
          <w:lang w:eastAsia="ar-SA"/>
        </w:rPr>
        <w:t>муниципальной системы образования города Боготола»</w:t>
      </w:r>
    </w:p>
    <w:p w:rsidR="00F57FC6" w:rsidRPr="005D0C27" w:rsidRDefault="00F57FC6" w:rsidP="00FC0F10">
      <w:pPr>
        <w:widowControl w:val="0"/>
        <w:shd w:val="clear" w:color="auto" w:fill="FFFFFF"/>
        <w:tabs>
          <w:tab w:val="left" w:pos="2835"/>
          <w:tab w:val="left" w:pos="3261"/>
          <w:tab w:val="left" w:pos="9639"/>
          <w:tab w:val="left" w:pos="9781"/>
        </w:tabs>
        <w:suppressAutoHyphens/>
        <w:autoSpaceDE w:val="0"/>
        <w:spacing w:after="0" w:line="240" w:lineRule="auto"/>
        <w:ind w:right="-174"/>
        <w:jc w:val="center"/>
        <w:rPr>
          <w:rFonts w:ascii="Times New Roman" w:hAnsi="Times New Roman" w:cs="Times New Roman"/>
          <w:sz w:val="28"/>
          <w:szCs w:val="28"/>
          <w:lang w:eastAsia="ar-SA"/>
        </w:rPr>
      </w:pPr>
      <w:r>
        <w:rPr>
          <w:rFonts w:ascii="Times New Roman" w:hAnsi="Times New Roman" w:cs="Times New Roman"/>
          <w:sz w:val="28"/>
          <w:szCs w:val="28"/>
          <w:lang w:eastAsia="ar-SA"/>
        </w:rPr>
        <w:t>паспорт подпрограммы</w:t>
      </w:r>
    </w:p>
    <w:p w:rsidR="00FC0F10" w:rsidRPr="005D0C27" w:rsidRDefault="00FC0F10" w:rsidP="00FC0F10">
      <w:pPr>
        <w:widowControl w:val="0"/>
        <w:shd w:val="clear" w:color="auto" w:fill="FFFFFF"/>
        <w:tabs>
          <w:tab w:val="left" w:pos="2835"/>
          <w:tab w:val="left" w:pos="3261"/>
          <w:tab w:val="left" w:pos="9639"/>
          <w:tab w:val="left" w:pos="9781"/>
        </w:tabs>
        <w:suppressAutoHyphens/>
        <w:autoSpaceDE w:val="0"/>
        <w:spacing w:after="0" w:line="240" w:lineRule="auto"/>
        <w:ind w:right="-174"/>
        <w:jc w:val="center"/>
        <w:rPr>
          <w:rFonts w:ascii="Times New Roman" w:hAnsi="Times New Roman" w:cs="Times New Roman"/>
          <w:sz w:val="28"/>
          <w:szCs w:val="28"/>
          <w:lang w:eastAsia="ar-SA"/>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221"/>
        <w:gridCol w:w="7083"/>
      </w:tblGrid>
      <w:tr w:rsidR="00FC0F10" w:rsidRPr="005D0C27" w:rsidTr="00415152">
        <w:trPr>
          <w:trHeight w:val="982"/>
          <w:jc w:val="center"/>
        </w:trPr>
        <w:tc>
          <w:tcPr>
            <w:tcW w:w="3221"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Наименование подпрограммы</w:t>
            </w:r>
          </w:p>
        </w:tc>
        <w:tc>
          <w:tcPr>
            <w:tcW w:w="7083" w:type="dxa"/>
          </w:tcPr>
          <w:p w:rsidR="00FC0F10" w:rsidRPr="005D0C27" w:rsidRDefault="00FC0F10" w:rsidP="005634EF">
            <w:pPr>
              <w:widowControl w:val="0"/>
              <w:shd w:val="clear" w:color="auto" w:fill="FFFFFF"/>
              <w:tabs>
                <w:tab w:val="left" w:pos="2835"/>
                <w:tab w:val="left" w:pos="3261"/>
                <w:tab w:val="left" w:pos="9639"/>
                <w:tab w:val="left" w:pos="9781"/>
              </w:tabs>
              <w:suppressAutoHyphens/>
              <w:autoSpaceDE w:val="0"/>
              <w:spacing w:after="0" w:line="240" w:lineRule="auto"/>
              <w:ind w:right="127" w:hanging="73"/>
              <w:jc w:val="center"/>
              <w:rPr>
                <w:rFonts w:ascii="Times New Roman" w:hAnsi="Times New Roman" w:cs="Times New Roman"/>
                <w:sz w:val="28"/>
                <w:szCs w:val="28"/>
                <w:lang w:eastAsia="ar-SA"/>
              </w:rPr>
            </w:pPr>
            <w:r w:rsidRPr="005D0C27">
              <w:rPr>
                <w:rFonts w:ascii="Times New Roman" w:hAnsi="Times New Roman" w:cs="Times New Roman"/>
                <w:sz w:val="28"/>
                <w:szCs w:val="28"/>
                <w:lang w:eastAsia="ar-SA"/>
              </w:rPr>
              <w:t xml:space="preserve">«Обеспечение приоритетных </w:t>
            </w:r>
            <w:proofErr w:type="gramStart"/>
            <w:r w:rsidRPr="005D0C27">
              <w:rPr>
                <w:rFonts w:ascii="Times New Roman" w:hAnsi="Times New Roman" w:cs="Times New Roman"/>
                <w:sz w:val="28"/>
                <w:szCs w:val="28"/>
                <w:lang w:eastAsia="ar-SA"/>
              </w:rPr>
              <w:t>направлений муниципальной системы образования города Боготола</w:t>
            </w:r>
            <w:proofErr w:type="gramEnd"/>
            <w:r w:rsidRPr="005D0C27">
              <w:rPr>
                <w:rFonts w:ascii="Times New Roman" w:hAnsi="Times New Roman" w:cs="Times New Roman"/>
                <w:sz w:val="28"/>
                <w:szCs w:val="28"/>
                <w:lang w:eastAsia="ar-SA"/>
              </w:rPr>
              <w:t>»</w:t>
            </w:r>
          </w:p>
        </w:tc>
      </w:tr>
      <w:tr w:rsidR="00FC0F10" w:rsidRPr="005D0C27" w:rsidTr="00415152">
        <w:trPr>
          <w:jc w:val="center"/>
        </w:trPr>
        <w:tc>
          <w:tcPr>
            <w:tcW w:w="3221"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7083" w:type="dxa"/>
          </w:tcPr>
          <w:p w:rsidR="00FC0F10" w:rsidRPr="005D0C27" w:rsidRDefault="00FC0F10" w:rsidP="005634EF">
            <w:pPr>
              <w:shd w:val="clear" w:color="auto" w:fill="FFFFFF"/>
              <w:spacing w:after="0" w:line="240" w:lineRule="auto"/>
              <w:ind w:right="127"/>
              <w:jc w:val="both"/>
              <w:rPr>
                <w:rFonts w:ascii="Times New Roman" w:hAnsi="Times New Roman" w:cs="Times New Roman"/>
                <w:sz w:val="28"/>
                <w:szCs w:val="28"/>
                <w:lang w:eastAsia="ar-SA"/>
              </w:rPr>
            </w:pPr>
            <w:r w:rsidRPr="005D0C27">
              <w:rPr>
                <w:rFonts w:ascii="Times New Roman" w:hAnsi="Times New Roman" w:cs="Times New Roman"/>
                <w:sz w:val="28"/>
                <w:szCs w:val="28"/>
              </w:rPr>
              <w:t xml:space="preserve"> «Развитие образования» </w:t>
            </w:r>
          </w:p>
        </w:tc>
      </w:tr>
      <w:tr w:rsidR="00FC0F10" w:rsidRPr="005D0C27" w:rsidTr="00415152">
        <w:trPr>
          <w:jc w:val="center"/>
        </w:trPr>
        <w:tc>
          <w:tcPr>
            <w:tcW w:w="3221"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Муниципальный заказчик</w:t>
            </w:r>
          </w:p>
        </w:tc>
        <w:tc>
          <w:tcPr>
            <w:tcW w:w="7083" w:type="dxa"/>
          </w:tcPr>
          <w:p w:rsidR="00FC0F10" w:rsidRPr="005D0C27" w:rsidRDefault="00FC0F10" w:rsidP="00415152">
            <w:pPr>
              <w:widowControl w:val="0"/>
              <w:shd w:val="clear" w:color="auto" w:fill="FFFFFF"/>
              <w:suppressAutoHyphens/>
              <w:autoSpaceDE w:val="0"/>
              <w:snapToGrid w:val="0"/>
              <w:spacing w:after="0" w:line="240" w:lineRule="auto"/>
              <w:ind w:right="333"/>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Администрация города Боготола</w:t>
            </w:r>
          </w:p>
        </w:tc>
      </w:tr>
      <w:tr w:rsidR="00FC0F10" w:rsidRPr="005D0C27" w:rsidTr="00415152">
        <w:trPr>
          <w:jc w:val="center"/>
        </w:trPr>
        <w:tc>
          <w:tcPr>
            <w:tcW w:w="3221"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Исполнители мероприятий подпрограммы</w:t>
            </w:r>
          </w:p>
        </w:tc>
        <w:tc>
          <w:tcPr>
            <w:tcW w:w="7083" w:type="dxa"/>
          </w:tcPr>
          <w:p w:rsidR="00FC0F10" w:rsidRPr="005D0C27" w:rsidRDefault="00FC0F10" w:rsidP="00415152">
            <w:pPr>
              <w:shd w:val="clear" w:color="auto" w:fill="FFFFFF"/>
              <w:suppressAutoHyphens/>
              <w:spacing w:after="0" w:line="240" w:lineRule="auto"/>
              <w:ind w:right="183"/>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Муниципальное казенное учреждение «Управление образования г. Боготола»</w:t>
            </w:r>
          </w:p>
        </w:tc>
      </w:tr>
      <w:tr w:rsidR="00FC0F10" w:rsidRPr="005D0C27" w:rsidTr="00415152">
        <w:trPr>
          <w:trHeight w:val="1503"/>
          <w:jc w:val="center"/>
        </w:trPr>
        <w:tc>
          <w:tcPr>
            <w:tcW w:w="3221"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Цель подпрограммы</w:t>
            </w:r>
          </w:p>
        </w:tc>
        <w:tc>
          <w:tcPr>
            <w:tcW w:w="7083" w:type="dxa"/>
          </w:tcPr>
          <w:p w:rsidR="00FC0F10" w:rsidRPr="005D0C27" w:rsidRDefault="00FC0F10" w:rsidP="00415152">
            <w:pPr>
              <w:widowControl w:val="0"/>
              <w:shd w:val="clear" w:color="auto" w:fill="FFFFFF"/>
              <w:tabs>
                <w:tab w:val="left" w:pos="2835"/>
                <w:tab w:val="left" w:pos="3261"/>
                <w:tab w:val="left" w:pos="9639"/>
                <w:tab w:val="left" w:pos="9781"/>
              </w:tabs>
              <w:suppressAutoHyphens/>
              <w:autoSpaceDE w:val="0"/>
              <w:spacing w:after="0" w:line="240" w:lineRule="auto"/>
              <w:ind w:right="174" w:firstLine="479"/>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 xml:space="preserve">- создание условий, обеспечивающих методическую поддержку приоритетных </w:t>
            </w:r>
            <w:proofErr w:type="gramStart"/>
            <w:r w:rsidRPr="005D0C27">
              <w:rPr>
                <w:rFonts w:ascii="Times New Roman" w:hAnsi="Times New Roman" w:cs="Times New Roman"/>
                <w:sz w:val="28"/>
                <w:szCs w:val="28"/>
                <w:lang w:eastAsia="ar-SA"/>
              </w:rPr>
              <w:t>направлений муниципальной системы образования города Боготола</w:t>
            </w:r>
            <w:proofErr w:type="gramEnd"/>
            <w:r w:rsidRPr="005D0C27">
              <w:rPr>
                <w:rFonts w:ascii="Times New Roman" w:hAnsi="Times New Roman" w:cs="Times New Roman"/>
                <w:sz w:val="28"/>
                <w:szCs w:val="28"/>
                <w:lang w:eastAsia="ar-SA"/>
              </w:rPr>
              <w:t>.</w:t>
            </w:r>
          </w:p>
        </w:tc>
      </w:tr>
      <w:tr w:rsidR="00FC0F10" w:rsidRPr="005D0C27" w:rsidTr="00415152">
        <w:trPr>
          <w:jc w:val="center"/>
        </w:trPr>
        <w:tc>
          <w:tcPr>
            <w:tcW w:w="3221"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Задачи подпрограммы</w:t>
            </w:r>
          </w:p>
        </w:tc>
        <w:tc>
          <w:tcPr>
            <w:tcW w:w="7083" w:type="dxa"/>
          </w:tcPr>
          <w:p w:rsidR="00FC0F10" w:rsidRPr="005D0C27" w:rsidRDefault="00FC0F10" w:rsidP="00415152">
            <w:pPr>
              <w:widowControl w:val="0"/>
              <w:shd w:val="clear" w:color="auto" w:fill="FFFFFF"/>
              <w:tabs>
                <w:tab w:val="left" w:pos="2835"/>
                <w:tab w:val="left" w:pos="3261"/>
                <w:tab w:val="left" w:pos="9639"/>
                <w:tab w:val="left" w:pos="9781"/>
              </w:tabs>
              <w:suppressAutoHyphens/>
              <w:autoSpaceDE w:val="0"/>
              <w:spacing w:after="0" w:line="240" w:lineRule="auto"/>
              <w:ind w:right="33" w:firstLine="476"/>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1. Создание условий для повышения квалификации работников Муниципального казенного учреждения «Управление образования г. Боготола» и методического сопровождения введения ФГОС.</w:t>
            </w:r>
          </w:p>
          <w:p w:rsidR="00FC0F10" w:rsidRPr="005D0C27" w:rsidRDefault="00FC0F10" w:rsidP="005634EF">
            <w:pPr>
              <w:widowControl w:val="0"/>
              <w:shd w:val="clear" w:color="auto" w:fill="FFFFFF"/>
              <w:tabs>
                <w:tab w:val="left" w:pos="2835"/>
                <w:tab w:val="left" w:pos="3261"/>
                <w:tab w:val="left" w:pos="9639"/>
                <w:tab w:val="left" w:pos="9781"/>
              </w:tabs>
              <w:suppressAutoHyphens/>
              <w:autoSpaceDE w:val="0"/>
              <w:spacing w:after="0" w:line="240" w:lineRule="auto"/>
              <w:ind w:right="127" w:firstLine="476"/>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 xml:space="preserve">2.  Выстраивание эффективной и рациональной кадровой политики. </w:t>
            </w:r>
          </w:p>
          <w:p w:rsidR="00FC0F10" w:rsidRPr="005D0C27" w:rsidRDefault="00FC0F10" w:rsidP="005634EF">
            <w:pPr>
              <w:widowControl w:val="0"/>
              <w:shd w:val="clear" w:color="auto" w:fill="FFFFFF"/>
              <w:tabs>
                <w:tab w:val="left" w:pos="2835"/>
                <w:tab w:val="left" w:pos="3261"/>
                <w:tab w:val="left" w:pos="9639"/>
                <w:tab w:val="left" w:pos="9781"/>
              </w:tabs>
              <w:suppressAutoHyphens/>
              <w:autoSpaceDE w:val="0"/>
              <w:spacing w:after="0" w:line="240" w:lineRule="auto"/>
              <w:ind w:right="127" w:firstLine="476"/>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3. Организация общегородских мероприятий профессиональной и социокультурной направленности.</w:t>
            </w:r>
          </w:p>
          <w:p w:rsidR="00FC0F10" w:rsidRPr="005D0C27" w:rsidRDefault="00FC0F10" w:rsidP="005634EF">
            <w:pPr>
              <w:widowControl w:val="0"/>
              <w:shd w:val="clear" w:color="auto" w:fill="FFFFFF"/>
              <w:tabs>
                <w:tab w:val="left" w:pos="2835"/>
                <w:tab w:val="left" w:pos="3261"/>
                <w:tab w:val="left" w:pos="9639"/>
                <w:tab w:val="left" w:pos="9781"/>
              </w:tabs>
              <w:suppressAutoHyphens/>
              <w:autoSpaceDE w:val="0"/>
              <w:spacing w:after="0" w:line="240" w:lineRule="auto"/>
              <w:ind w:right="127" w:firstLine="476"/>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4. Обеспечение социальной поддержки и морального стимулирования участников образовательного процесса.</w:t>
            </w:r>
          </w:p>
          <w:p w:rsidR="00FC0F10" w:rsidRPr="005D0C27" w:rsidRDefault="00FC0F10" w:rsidP="005634EF">
            <w:pPr>
              <w:widowControl w:val="0"/>
              <w:shd w:val="clear" w:color="auto" w:fill="FFFFFF"/>
              <w:tabs>
                <w:tab w:val="left" w:pos="2835"/>
                <w:tab w:val="left" w:pos="3261"/>
                <w:tab w:val="left" w:pos="9639"/>
                <w:tab w:val="left" w:pos="9781"/>
              </w:tabs>
              <w:suppressAutoHyphens/>
              <w:autoSpaceDE w:val="0"/>
              <w:spacing w:after="0" w:line="240" w:lineRule="auto"/>
              <w:ind w:right="127" w:firstLine="476"/>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5. Создание условий для эффективной организации образовательного процесса.</w:t>
            </w:r>
          </w:p>
        </w:tc>
      </w:tr>
      <w:tr w:rsidR="00FC0F10" w:rsidRPr="005D0C27" w:rsidTr="00415152">
        <w:trPr>
          <w:jc w:val="center"/>
        </w:trPr>
        <w:tc>
          <w:tcPr>
            <w:tcW w:w="3221"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 xml:space="preserve">Показатели </w:t>
            </w:r>
            <w:r w:rsidRPr="005D0C27">
              <w:rPr>
                <w:rFonts w:ascii="Times New Roman" w:hAnsi="Times New Roman" w:cs="Times New Roman"/>
                <w:sz w:val="28"/>
                <w:szCs w:val="28"/>
              </w:rPr>
              <w:lastRenderedPageBreak/>
              <w:t>результативности</w:t>
            </w:r>
            <w:r w:rsidR="005D1406">
              <w:rPr>
                <w:rFonts w:ascii="Times New Roman" w:hAnsi="Times New Roman" w:cs="Times New Roman"/>
                <w:sz w:val="28"/>
                <w:szCs w:val="28"/>
              </w:rPr>
              <w:t xml:space="preserve"> </w:t>
            </w:r>
            <w:r w:rsidRPr="005D0C27">
              <w:rPr>
                <w:rFonts w:ascii="Times New Roman" w:hAnsi="Times New Roman" w:cs="Times New Roman"/>
                <w:sz w:val="28"/>
                <w:szCs w:val="28"/>
              </w:rPr>
              <w:t>подпрограммы</w:t>
            </w:r>
          </w:p>
        </w:tc>
        <w:tc>
          <w:tcPr>
            <w:tcW w:w="7083" w:type="dxa"/>
          </w:tcPr>
          <w:p w:rsidR="00FC0F10" w:rsidRPr="005D0C27" w:rsidRDefault="00FC0F10" w:rsidP="00415152">
            <w:pPr>
              <w:widowControl w:val="0"/>
              <w:shd w:val="clear" w:color="auto" w:fill="FFFFFF"/>
              <w:suppressAutoHyphens/>
              <w:autoSpaceDE w:val="0"/>
              <w:snapToGrid w:val="0"/>
              <w:spacing w:after="0" w:line="240" w:lineRule="auto"/>
              <w:ind w:right="104" w:firstLine="479"/>
              <w:jc w:val="both"/>
              <w:rPr>
                <w:rFonts w:ascii="Times New Roman" w:hAnsi="Times New Roman" w:cs="Times New Roman"/>
                <w:sz w:val="28"/>
                <w:szCs w:val="28"/>
              </w:rPr>
            </w:pPr>
            <w:r w:rsidRPr="005D0C27">
              <w:rPr>
                <w:rFonts w:ascii="Times New Roman" w:hAnsi="Times New Roman" w:cs="Times New Roman"/>
                <w:sz w:val="28"/>
                <w:szCs w:val="28"/>
              </w:rPr>
              <w:lastRenderedPageBreak/>
              <w:t xml:space="preserve">1. Число работников Управления образования, </w:t>
            </w:r>
            <w:r w:rsidRPr="005D0C27">
              <w:rPr>
                <w:rFonts w:ascii="Times New Roman" w:hAnsi="Times New Roman" w:cs="Times New Roman"/>
                <w:sz w:val="28"/>
                <w:szCs w:val="28"/>
              </w:rPr>
              <w:lastRenderedPageBreak/>
              <w:t>прошедших повышение квалификации.</w:t>
            </w:r>
          </w:p>
          <w:p w:rsidR="00FC0F10" w:rsidRPr="005D0C27" w:rsidRDefault="00FC0F10" w:rsidP="00415152">
            <w:pPr>
              <w:widowControl w:val="0"/>
              <w:shd w:val="clear" w:color="auto" w:fill="FFFFFF"/>
              <w:suppressAutoHyphens/>
              <w:autoSpaceDE w:val="0"/>
              <w:snapToGrid w:val="0"/>
              <w:spacing w:after="0" w:line="240" w:lineRule="auto"/>
              <w:ind w:right="104" w:firstLine="479"/>
              <w:jc w:val="both"/>
              <w:rPr>
                <w:rFonts w:ascii="Times New Roman" w:hAnsi="Times New Roman" w:cs="Times New Roman"/>
                <w:sz w:val="28"/>
                <w:szCs w:val="28"/>
              </w:rPr>
            </w:pPr>
            <w:r w:rsidRPr="005D0C27">
              <w:rPr>
                <w:rFonts w:ascii="Times New Roman" w:hAnsi="Times New Roman" w:cs="Times New Roman"/>
                <w:sz w:val="28"/>
                <w:szCs w:val="28"/>
              </w:rPr>
              <w:t>2. Создание кадрового резерва.</w:t>
            </w:r>
          </w:p>
          <w:p w:rsidR="00FC0F10" w:rsidRPr="005D0C27" w:rsidRDefault="00FC0F10" w:rsidP="00415152">
            <w:pPr>
              <w:widowControl w:val="0"/>
              <w:shd w:val="clear" w:color="auto" w:fill="FFFFFF"/>
              <w:suppressAutoHyphens/>
              <w:autoSpaceDE w:val="0"/>
              <w:snapToGrid w:val="0"/>
              <w:spacing w:after="0" w:line="240" w:lineRule="auto"/>
              <w:ind w:right="104" w:firstLine="479"/>
              <w:jc w:val="both"/>
              <w:rPr>
                <w:rFonts w:ascii="Times New Roman" w:hAnsi="Times New Roman" w:cs="Times New Roman"/>
                <w:sz w:val="28"/>
                <w:szCs w:val="28"/>
              </w:rPr>
            </w:pPr>
            <w:r w:rsidRPr="005D0C27">
              <w:rPr>
                <w:rFonts w:ascii="Times New Roman" w:hAnsi="Times New Roman" w:cs="Times New Roman"/>
                <w:sz w:val="28"/>
                <w:szCs w:val="28"/>
              </w:rPr>
              <w:t>3.Количество муниципальных профессиональных конкурсов, их участников.</w:t>
            </w:r>
          </w:p>
          <w:p w:rsidR="00FC0F10" w:rsidRPr="005D0C27" w:rsidRDefault="00FC0F10" w:rsidP="00415152">
            <w:pPr>
              <w:widowControl w:val="0"/>
              <w:shd w:val="clear" w:color="auto" w:fill="FFFFFF"/>
              <w:suppressAutoHyphens/>
              <w:autoSpaceDE w:val="0"/>
              <w:snapToGrid w:val="0"/>
              <w:spacing w:after="0" w:line="240" w:lineRule="auto"/>
              <w:ind w:right="104" w:firstLine="479"/>
              <w:jc w:val="both"/>
              <w:rPr>
                <w:rFonts w:ascii="Times New Roman" w:hAnsi="Times New Roman" w:cs="Times New Roman"/>
                <w:sz w:val="28"/>
                <w:szCs w:val="28"/>
              </w:rPr>
            </w:pPr>
            <w:r w:rsidRPr="005D0C27">
              <w:rPr>
                <w:rFonts w:ascii="Times New Roman" w:hAnsi="Times New Roman" w:cs="Times New Roman"/>
                <w:sz w:val="28"/>
                <w:szCs w:val="28"/>
              </w:rPr>
              <w:t>4. Количество руководящих работников и методистов, прошедших аттестацию.</w:t>
            </w:r>
          </w:p>
          <w:p w:rsidR="00FC0F10" w:rsidRPr="005D0C27" w:rsidRDefault="00FC0F10" w:rsidP="00415152">
            <w:pPr>
              <w:widowControl w:val="0"/>
              <w:shd w:val="clear" w:color="auto" w:fill="FFFFFF"/>
              <w:suppressAutoHyphens/>
              <w:autoSpaceDE w:val="0"/>
              <w:snapToGrid w:val="0"/>
              <w:spacing w:after="0" w:line="240" w:lineRule="auto"/>
              <w:ind w:right="104" w:firstLine="479"/>
              <w:jc w:val="both"/>
              <w:rPr>
                <w:rFonts w:ascii="Times New Roman" w:hAnsi="Times New Roman" w:cs="Times New Roman"/>
                <w:sz w:val="28"/>
                <w:szCs w:val="28"/>
              </w:rPr>
            </w:pPr>
            <w:r w:rsidRPr="005D0C27">
              <w:rPr>
                <w:rFonts w:ascii="Times New Roman" w:hAnsi="Times New Roman" w:cs="Times New Roman"/>
                <w:sz w:val="28"/>
                <w:szCs w:val="28"/>
              </w:rPr>
              <w:t>5. Количество работников, получивших сопровождение аттестации.</w:t>
            </w:r>
          </w:p>
          <w:p w:rsidR="00FC0F10" w:rsidRPr="005D0C27" w:rsidRDefault="00FC0F10" w:rsidP="00415152">
            <w:pPr>
              <w:widowControl w:val="0"/>
              <w:shd w:val="clear" w:color="auto" w:fill="FFFFFF"/>
              <w:suppressAutoHyphens/>
              <w:autoSpaceDE w:val="0"/>
              <w:snapToGrid w:val="0"/>
              <w:spacing w:after="0" w:line="240" w:lineRule="auto"/>
              <w:ind w:right="104" w:firstLine="479"/>
              <w:jc w:val="both"/>
              <w:rPr>
                <w:rFonts w:ascii="Times New Roman" w:hAnsi="Times New Roman" w:cs="Times New Roman"/>
                <w:sz w:val="28"/>
                <w:szCs w:val="28"/>
              </w:rPr>
            </w:pPr>
            <w:r w:rsidRPr="005D0C27">
              <w:rPr>
                <w:rFonts w:ascii="Times New Roman" w:hAnsi="Times New Roman" w:cs="Times New Roman"/>
                <w:sz w:val="28"/>
                <w:szCs w:val="28"/>
              </w:rPr>
              <w:t>6. Количество семинаров, круглых столов.</w:t>
            </w:r>
          </w:p>
          <w:p w:rsidR="00FC0F10" w:rsidRPr="005D0C27" w:rsidRDefault="00FC0F10" w:rsidP="00415152">
            <w:pPr>
              <w:widowControl w:val="0"/>
              <w:shd w:val="clear" w:color="auto" w:fill="FFFFFF"/>
              <w:suppressAutoHyphens/>
              <w:autoSpaceDE w:val="0"/>
              <w:snapToGrid w:val="0"/>
              <w:spacing w:after="0" w:line="240" w:lineRule="auto"/>
              <w:ind w:right="104" w:firstLine="479"/>
              <w:jc w:val="both"/>
              <w:rPr>
                <w:rFonts w:ascii="Times New Roman" w:hAnsi="Times New Roman" w:cs="Times New Roman"/>
                <w:sz w:val="28"/>
                <w:szCs w:val="28"/>
              </w:rPr>
            </w:pPr>
            <w:r w:rsidRPr="005D0C27">
              <w:rPr>
                <w:rFonts w:ascii="Times New Roman" w:hAnsi="Times New Roman" w:cs="Times New Roman"/>
                <w:sz w:val="28"/>
                <w:szCs w:val="28"/>
              </w:rPr>
              <w:t>7. Доля своевременно доставленных учебников, специальной литературы в соответствии с заказом.</w:t>
            </w:r>
          </w:p>
          <w:p w:rsidR="001A0955" w:rsidRPr="005D0C27" w:rsidRDefault="001A0955" w:rsidP="001A0955">
            <w:pPr>
              <w:widowControl w:val="0"/>
              <w:shd w:val="clear" w:color="auto" w:fill="FFFFFF"/>
              <w:suppressAutoHyphens/>
              <w:autoSpaceDE w:val="0"/>
              <w:snapToGrid w:val="0"/>
              <w:spacing w:after="0" w:line="240" w:lineRule="auto"/>
              <w:ind w:right="104" w:firstLine="479"/>
              <w:jc w:val="both"/>
              <w:rPr>
                <w:rFonts w:ascii="Times New Roman" w:hAnsi="Times New Roman" w:cs="Times New Roman"/>
                <w:sz w:val="28"/>
                <w:szCs w:val="28"/>
              </w:rPr>
            </w:pPr>
            <w:r w:rsidRPr="005D0C27">
              <w:rPr>
                <w:rFonts w:ascii="Times New Roman" w:hAnsi="Times New Roman" w:cs="Times New Roman"/>
                <w:sz w:val="28"/>
                <w:szCs w:val="28"/>
              </w:rPr>
              <w:t>Перечень и значения показателей результативности подпрограммы 2 представлены в приложении № 1 к подпрограмме 2.</w:t>
            </w:r>
          </w:p>
        </w:tc>
      </w:tr>
      <w:tr w:rsidR="00FC0F10" w:rsidRPr="005D0C27" w:rsidTr="00415152">
        <w:trPr>
          <w:jc w:val="center"/>
        </w:trPr>
        <w:tc>
          <w:tcPr>
            <w:tcW w:w="3221"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lastRenderedPageBreak/>
              <w:t>Сроки реализации подпрограммы</w:t>
            </w:r>
          </w:p>
        </w:tc>
        <w:tc>
          <w:tcPr>
            <w:tcW w:w="7083" w:type="dxa"/>
          </w:tcPr>
          <w:p w:rsidR="00FC0F10" w:rsidRPr="005D0C27" w:rsidRDefault="00FC0F10" w:rsidP="009612B5">
            <w:pPr>
              <w:widowControl w:val="0"/>
              <w:autoSpaceDE w:val="0"/>
              <w:autoSpaceDN w:val="0"/>
              <w:adjustRightInd w:val="0"/>
              <w:spacing w:after="0" w:line="240" w:lineRule="auto"/>
              <w:jc w:val="both"/>
              <w:rPr>
                <w:rFonts w:ascii="Times New Roman" w:hAnsi="Times New Roman" w:cs="Times New Roman"/>
                <w:sz w:val="28"/>
                <w:szCs w:val="28"/>
              </w:rPr>
            </w:pPr>
            <w:r w:rsidRPr="005D0C27">
              <w:rPr>
                <w:rFonts w:ascii="Times New Roman" w:hAnsi="Times New Roman" w:cs="Times New Roman"/>
                <w:sz w:val="28"/>
                <w:szCs w:val="28"/>
              </w:rPr>
              <w:t>2014-202</w:t>
            </w:r>
            <w:r w:rsidR="009612B5">
              <w:rPr>
                <w:rFonts w:ascii="Times New Roman" w:hAnsi="Times New Roman" w:cs="Times New Roman"/>
                <w:sz w:val="28"/>
                <w:szCs w:val="28"/>
              </w:rPr>
              <w:t>3</w:t>
            </w:r>
            <w:r w:rsidRPr="005D0C27">
              <w:rPr>
                <w:rFonts w:ascii="Times New Roman" w:hAnsi="Times New Roman" w:cs="Times New Roman"/>
                <w:sz w:val="28"/>
                <w:szCs w:val="28"/>
              </w:rPr>
              <w:t xml:space="preserve"> годы</w:t>
            </w:r>
          </w:p>
        </w:tc>
      </w:tr>
      <w:tr w:rsidR="00FC0F10" w:rsidRPr="005D0C27" w:rsidTr="00415152">
        <w:trPr>
          <w:jc w:val="center"/>
        </w:trPr>
        <w:tc>
          <w:tcPr>
            <w:tcW w:w="3221"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eastAsia="Times New Roman" w:hAnsi="Times New Roman" w:cs="Times New Roman"/>
                <w:sz w:val="28"/>
                <w:szCs w:val="28"/>
              </w:rPr>
              <w:t>Информация по ресурсному обеспечению подпрограммы</w:t>
            </w:r>
          </w:p>
        </w:tc>
        <w:tc>
          <w:tcPr>
            <w:tcW w:w="7083" w:type="dxa"/>
            <w:shd w:val="clear" w:color="auto" w:fill="auto"/>
          </w:tcPr>
          <w:p w:rsidR="00FC0F10" w:rsidRPr="005D0C27" w:rsidRDefault="00FC0F10" w:rsidP="00415152">
            <w:pPr>
              <w:shd w:val="clear" w:color="auto" w:fill="FFFFFF"/>
              <w:suppressAutoHyphens/>
              <w:spacing w:after="0" w:line="240" w:lineRule="auto"/>
              <w:ind w:right="333" w:firstLine="391"/>
              <w:jc w:val="both"/>
              <w:rPr>
                <w:rFonts w:ascii="Times New Roman" w:hAnsi="Times New Roman" w:cs="Times New Roman"/>
                <w:b/>
                <w:kern w:val="2"/>
                <w:sz w:val="28"/>
                <w:szCs w:val="28"/>
              </w:rPr>
            </w:pPr>
            <w:r w:rsidRPr="005D0C27">
              <w:rPr>
                <w:rFonts w:ascii="Times New Roman" w:hAnsi="Times New Roman" w:cs="Times New Roman"/>
                <w:kern w:val="2"/>
                <w:sz w:val="28"/>
                <w:szCs w:val="28"/>
              </w:rPr>
              <w:t xml:space="preserve">Всего по подпрограмме </w:t>
            </w:r>
            <w:r w:rsidR="00532191">
              <w:rPr>
                <w:rFonts w:ascii="Times New Roman" w:hAnsi="Times New Roman" w:cs="Times New Roman"/>
                <w:kern w:val="2"/>
                <w:sz w:val="28"/>
                <w:szCs w:val="28"/>
              </w:rPr>
              <w:t>–</w:t>
            </w:r>
            <w:r w:rsidRPr="005D0C27">
              <w:rPr>
                <w:rFonts w:ascii="Times New Roman" w:hAnsi="Times New Roman" w:cs="Times New Roman"/>
                <w:kern w:val="2"/>
                <w:sz w:val="28"/>
                <w:szCs w:val="28"/>
              </w:rPr>
              <w:t xml:space="preserve"> </w:t>
            </w:r>
            <w:r w:rsidR="00532191">
              <w:rPr>
                <w:rFonts w:ascii="Times New Roman" w:hAnsi="Times New Roman" w:cs="Times New Roman"/>
                <w:kern w:val="2"/>
                <w:sz w:val="28"/>
                <w:szCs w:val="28"/>
              </w:rPr>
              <w:t xml:space="preserve">1 019,4 </w:t>
            </w:r>
            <w:r w:rsidRPr="005D0C27">
              <w:rPr>
                <w:rFonts w:ascii="Times New Roman" w:hAnsi="Times New Roman" w:cs="Times New Roman"/>
                <w:spacing w:val="1"/>
                <w:kern w:val="2"/>
                <w:sz w:val="28"/>
                <w:szCs w:val="28"/>
              </w:rPr>
              <w:t xml:space="preserve">тыс. руб., </w:t>
            </w:r>
            <w:r w:rsidRPr="005D0C27">
              <w:rPr>
                <w:rFonts w:ascii="Times New Roman" w:hAnsi="Times New Roman" w:cs="Times New Roman"/>
                <w:spacing w:val="1"/>
                <w:sz w:val="28"/>
                <w:szCs w:val="28"/>
              </w:rPr>
              <w:t xml:space="preserve">в том числе по годам реализации: </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9612B5">
              <w:rPr>
                <w:rFonts w:ascii="Times New Roman" w:hAnsi="Times New Roman" w:cs="Times New Roman"/>
                <w:sz w:val="28"/>
                <w:szCs w:val="28"/>
              </w:rPr>
              <w:t>1</w:t>
            </w:r>
            <w:r w:rsidRPr="005D0C27">
              <w:rPr>
                <w:rFonts w:ascii="Times New Roman" w:hAnsi="Times New Roman" w:cs="Times New Roman"/>
                <w:sz w:val="28"/>
                <w:szCs w:val="28"/>
              </w:rPr>
              <w:t xml:space="preserve"> год </w:t>
            </w:r>
            <w:r w:rsidR="007B6E5F" w:rsidRPr="005D0C27">
              <w:rPr>
                <w:rFonts w:ascii="Times New Roman" w:hAnsi="Times New Roman" w:cs="Times New Roman"/>
                <w:sz w:val="28"/>
                <w:szCs w:val="28"/>
              </w:rPr>
              <w:t>–</w:t>
            </w:r>
            <w:r w:rsidR="00532191">
              <w:rPr>
                <w:rFonts w:ascii="Times New Roman" w:hAnsi="Times New Roman" w:cs="Times New Roman"/>
                <w:sz w:val="28"/>
                <w:szCs w:val="28"/>
              </w:rPr>
              <w:t>339,8</w:t>
            </w:r>
            <w:r w:rsidRPr="005D0C27">
              <w:rPr>
                <w:rFonts w:ascii="Times New Roman" w:hAnsi="Times New Roman" w:cs="Times New Roman"/>
                <w:sz w:val="28"/>
                <w:szCs w:val="28"/>
              </w:rPr>
              <w:t xml:space="preserve">  тыс. руб.</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9612B5">
              <w:rPr>
                <w:rFonts w:ascii="Times New Roman" w:hAnsi="Times New Roman" w:cs="Times New Roman"/>
                <w:sz w:val="28"/>
                <w:szCs w:val="28"/>
              </w:rPr>
              <w:t>2</w:t>
            </w:r>
            <w:r w:rsidRPr="005D0C27">
              <w:rPr>
                <w:rFonts w:ascii="Times New Roman" w:hAnsi="Times New Roman" w:cs="Times New Roman"/>
                <w:sz w:val="28"/>
                <w:szCs w:val="28"/>
              </w:rPr>
              <w:t xml:space="preserve"> год - 339,8  тыс. руб.</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9612B5">
              <w:rPr>
                <w:rFonts w:ascii="Times New Roman" w:hAnsi="Times New Roman" w:cs="Times New Roman"/>
                <w:sz w:val="28"/>
                <w:szCs w:val="28"/>
              </w:rPr>
              <w:t>3</w:t>
            </w:r>
            <w:r w:rsidRPr="005D0C27">
              <w:rPr>
                <w:rFonts w:ascii="Times New Roman" w:hAnsi="Times New Roman" w:cs="Times New Roman"/>
                <w:sz w:val="28"/>
                <w:szCs w:val="28"/>
              </w:rPr>
              <w:t xml:space="preserve"> год - 339,8  тыс. руб.</w:t>
            </w:r>
          </w:p>
          <w:p w:rsidR="00FC0F10" w:rsidRPr="005D0C27" w:rsidRDefault="00FC0F10" w:rsidP="00415152">
            <w:pPr>
              <w:pStyle w:val="ae"/>
              <w:rPr>
                <w:rFonts w:ascii="Times New Roman" w:hAnsi="Times New Roman" w:cs="Times New Roman"/>
                <w:sz w:val="28"/>
                <w:szCs w:val="28"/>
              </w:rPr>
            </w:pPr>
          </w:p>
          <w:p w:rsidR="00FC0F10" w:rsidRPr="005D0C27" w:rsidRDefault="00FC0F10" w:rsidP="00415152">
            <w:pPr>
              <w:shd w:val="clear" w:color="auto" w:fill="FFFFFF"/>
              <w:suppressAutoHyphens/>
              <w:spacing w:after="0" w:line="240" w:lineRule="auto"/>
              <w:ind w:right="333" w:firstLine="391"/>
              <w:jc w:val="both"/>
              <w:rPr>
                <w:rFonts w:ascii="Times New Roman" w:hAnsi="Times New Roman" w:cs="Times New Roman"/>
                <w:sz w:val="28"/>
                <w:szCs w:val="28"/>
              </w:rPr>
            </w:pPr>
            <w:r w:rsidRPr="005D0C27">
              <w:rPr>
                <w:rFonts w:ascii="Times New Roman" w:hAnsi="Times New Roman" w:cs="Times New Roman"/>
                <w:sz w:val="28"/>
                <w:szCs w:val="28"/>
              </w:rPr>
              <w:t>в том числе по источникам финансирования:</w:t>
            </w:r>
          </w:p>
          <w:p w:rsidR="00FC0F10" w:rsidRPr="005D0C27" w:rsidRDefault="00FC0F10" w:rsidP="00415152">
            <w:pPr>
              <w:shd w:val="clear" w:color="auto" w:fill="FFFFFF"/>
              <w:suppressAutoHyphens/>
              <w:spacing w:after="0" w:line="240" w:lineRule="auto"/>
              <w:ind w:right="333" w:firstLine="391"/>
              <w:jc w:val="both"/>
              <w:rPr>
                <w:rFonts w:ascii="Times New Roman" w:hAnsi="Times New Roman" w:cs="Times New Roman"/>
                <w:sz w:val="28"/>
                <w:szCs w:val="28"/>
              </w:rPr>
            </w:pPr>
            <w:r w:rsidRPr="005D0C27">
              <w:rPr>
                <w:rFonts w:ascii="Times New Roman" w:hAnsi="Times New Roman" w:cs="Times New Roman"/>
                <w:kern w:val="2"/>
                <w:sz w:val="28"/>
                <w:szCs w:val="28"/>
              </w:rPr>
              <w:t xml:space="preserve">местный бюджет - </w:t>
            </w:r>
            <w:r w:rsidRPr="005D0C27">
              <w:rPr>
                <w:rFonts w:ascii="Times New Roman" w:hAnsi="Times New Roman" w:cs="Times New Roman"/>
                <w:spacing w:val="1"/>
                <w:kern w:val="2"/>
                <w:sz w:val="28"/>
                <w:szCs w:val="28"/>
              </w:rPr>
              <w:t xml:space="preserve">тыс. руб., </w:t>
            </w:r>
            <w:r w:rsidRPr="005D0C27">
              <w:rPr>
                <w:rFonts w:ascii="Times New Roman" w:hAnsi="Times New Roman" w:cs="Times New Roman"/>
                <w:kern w:val="2"/>
                <w:sz w:val="28"/>
                <w:szCs w:val="28"/>
              </w:rPr>
              <w:t xml:space="preserve">в том числе по годам: </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9612B5">
              <w:rPr>
                <w:rFonts w:ascii="Times New Roman" w:hAnsi="Times New Roman" w:cs="Times New Roman"/>
                <w:sz w:val="28"/>
                <w:szCs w:val="28"/>
              </w:rPr>
              <w:t>1</w:t>
            </w:r>
            <w:r w:rsidRPr="005D0C27">
              <w:rPr>
                <w:rFonts w:ascii="Times New Roman" w:hAnsi="Times New Roman" w:cs="Times New Roman"/>
                <w:sz w:val="28"/>
                <w:szCs w:val="28"/>
              </w:rPr>
              <w:t xml:space="preserve"> год </w:t>
            </w:r>
            <w:r w:rsidR="007B6E5F" w:rsidRPr="005D0C27">
              <w:rPr>
                <w:rFonts w:ascii="Times New Roman" w:hAnsi="Times New Roman" w:cs="Times New Roman"/>
                <w:sz w:val="28"/>
                <w:szCs w:val="28"/>
              </w:rPr>
              <w:t>–</w:t>
            </w:r>
            <w:r w:rsidR="00532191">
              <w:rPr>
                <w:rFonts w:ascii="Times New Roman" w:hAnsi="Times New Roman" w:cs="Times New Roman"/>
                <w:sz w:val="28"/>
                <w:szCs w:val="28"/>
              </w:rPr>
              <w:t>339,8</w:t>
            </w:r>
            <w:r w:rsidRPr="005D0C27">
              <w:rPr>
                <w:rFonts w:ascii="Times New Roman" w:hAnsi="Times New Roman" w:cs="Times New Roman"/>
                <w:sz w:val="28"/>
                <w:szCs w:val="28"/>
              </w:rPr>
              <w:t xml:space="preserve">   тыс. руб.</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9612B5">
              <w:rPr>
                <w:rFonts w:ascii="Times New Roman" w:hAnsi="Times New Roman" w:cs="Times New Roman"/>
                <w:sz w:val="28"/>
                <w:szCs w:val="28"/>
              </w:rPr>
              <w:t>2</w:t>
            </w:r>
            <w:r w:rsidRPr="005D0C27">
              <w:rPr>
                <w:rFonts w:ascii="Times New Roman" w:hAnsi="Times New Roman" w:cs="Times New Roman"/>
                <w:sz w:val="28"/>
                <w:szCs w:val="28"/>
              </w:rPr>
              <w:t xml:space="preserve"> год - 339,8  тыс. руб.</w:t>
            </w:r>
          </w:p>
          <w:p w:rsidR="00FC0F10" w:rsidRPr="005D0C27" w:rsidRDefault="00FC0F10" w:rsidP="009612B5">
            <w:pPr>
              <w:pStyle w:val="ae"/>
              <w:rPr>
                <w:rFonts w:ascii="Times New Roman" w:hAnsi="Times New Roman" w:cs="Times New Roman"/>
                <w:sz w:val="28"/>
                <w:szCs w:val="28"/>
              </w:rPr>
            </w:pPr>
            <w:r w:rsidRPr="005D0C27">
              <w:rPr>
                <w:rFonts w:ascii="Times New Roman" w:hAnsi="Times New Roman" w:cs="Times New Roman"/>
                <w:sz w:val="28"/>
                <w:szCs w:val="28"/>
              </w:rPr>
              <w:t>202</w:t>
            </w:r>
            <w:r w:rsidR="009612B5">
              <w:rPr>
                <w:rFonts w:ascii="Times New Roman" w:hAnsi="Times New Roman" w:cs="Times New Roman"/>
                <w:sz w:val="28"/>
                <w:szCs w:val="28"/>
              </w:rPr>
              <w:t>3</w:t>
            </w:r>
            <w:r w:rsidRPr="005D0C27">
              <w:rPr>
                <w:rFonts w:ascii="Times New Roman" w:hAnsi="Times New Roman" w:cs="Times New Roman"/>
                <w:sz w:val="28"/>
                <w:szCs w:val="28"/>
              </w:rPr>
              <w:t xml:space="preserve"> год - 339,8  тыс. руб.</w:t>
            </w:r>
          </w:p>
        </w:tc>
      </w:tr>
    </w:tbl>
    <w:p w:rsidR="00FC0F10" w:rsidRPr="005D0C27" w:rsidRDefault="00FC0F10" w:rsidP="00FC0F10">
      <w:pPr>
        <w:pStyle w:val="ConsPlusNormal"/>
        <w:jc w:val="center"/>
        <w:rPr>
          <w:rFonts w:ascii="Times New Roman" w:hAnsi="Times New Roman" w:cs="Times New Roman"/>
          <w:sz w:val="24"/>
          <w:szCs w:val="24"/>
        </w:rPr>
        <w:sectPr w:rsidR="00FC0F10" w:rsidRPr="005D0C27" w:rsidSect="00415152">
          <w:pgSz w:w="11906" w:h="16838" w:code="9"/>
          <w:pgMar w:top="1134" w:right="1134" w:bottom="1134" w:left="1701" w:header="0" w:footer="0" w:gutter="0"/>
          <w:cols w:space="720"/>
          <w:docGrid w:linePitch="299"/>
        </w:sectPr>
      </w:pPr>
    </w:p>
    <w:p w:rsidR="00F825D9" w:rsidRPr="005D0C27" w:rsidRDefault="00F825D9" w:rsidP="00F825D9">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lastRenderedPageBreak/>
        <w:t>1. МЕРОПРИЯТИЯ ПОДПРОГРАММЫ</w:t>
      </w:r>
    </w:p>
    <w:p w:rsidR="00F825D9" w:rsidRPr="005D0C27" w:rsidRDefault="00F825D9" w:rsidP="00F825D9">
      <w:pPr>
        <w:widowControl w:val="0"/>
        <w:shd w:val="clear" w:color="auto" w:fill="FFFFFF"/>
        <w:suppressAutoHyphens/>
        <w:autoSpaceDE w:val="0"/>
        <w:spacing w:after="0" w:line="240" w:lineRule="auto"/>
        <w:jc w:val="both"/>
        <w:rPr>
          <w:rFonts w:ascii="Times New Roman" w:hAnsi="Times New Roman" w:cs="Times New Roman"/>
          <w:sz w:val="28"/>
          <w:szCs w:val="28"/>
          <w:lang w:eastAsia="ar-SA"/>
        </w:rPr>
      </w:pPr>
    </w:p>
    <w:p w:rsidR="00F825D9" w:rsidRPr="005D0C27" w:rsidRDefault="00F825D9" w:rsidP="00F825D9">
      <w:pPr>
        <w:widowControl w:val="0"/>
        <w:shd w:val="clear" w:color="auto" w:fill="FFFFFF"/>
        <w:suppressAutoHyphens/>
        <w:autoSpaceDE w:val="0"/>
        <w:spacing w:after="0" w:line="240" w:lineRule="auto"/>
        <w:jc w:val="both"/>
        <w:rPr>
          <w:rFonts w:ascii="Times New Roman" w:hAnsi="Times New Roman" w:cs="Times New Roman"/>
          <w:lang w:eastAsia="ar-SA"/>
        </w:rPr>
      </w:pPr>
    </w:p>
    <w:p w:rsidR="00F825D9" w:rsidRPr="005D0C27" w:rsidRDefault="007F343B"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hyperlink w:anchor="P1781" w:history="1">
        <w:r w:rsidR="00F825D9" w:rsidRPr="005D0C27">
          <w:rPr>
            <w:rFonts w:ascii="Times New Roman" w:eastAsia="Times New Roman" w:hAnsi="Times New Roman" w:cs="Times New Roman"/>
            <w:sz w:val="28"/>
            <w:szCs w:val="28"/>
          </w:rPr>
          <w:t>Перечень</w:t>
        </w:r>
      </w:hyperlink>
      <w:r w:rsidR="00F825D9" w:rsidRPr="005D0C27">
        <w:rPr>
          <w:rFonts w:ascii="Times New Roman" w:eastAsia="Times New Roman" w:hAnsi="Times New Roman" w:cs="Times New Roman"/>
          <w:sz w:val="28"/>
          <w:szCs w:val="28"/>
        </w:rPr>
        <w:t xml:space="preserve"> мероприятий подпрограммы изложен в приложении № 2 подпрограммы 2, реализуемой в рамках муниципальной программы.</w:t>
      </w:r>
    </w:p>
    <w:p w:rsidR="00F825D9" w:rsidRPr="005D0C27" w:rsidRDefault="00F825D9"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825D9" w:rsidRPr="005D0C27" w:rsidRDefault="00F825D9"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 xml:space="preserve">В перечень мероприятий подпрограммы не включены мероприятия, направленные на реализацию задач в рамках регионального проекта «Учитель будущего» национального проекта «Образование», проведение которых осуществляются на базе краевых центров непрерывного повышения и оценки профессионального мастерства педагогических работников: </w:t>
      </w:r>
    </w:p>
    <w:p w:rsidR="00F825D9" w:rsidRPr="005D0C27" w:rsidRDefault="00F825D9"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 xml:space="preserve">1. Повышение квалификации педагогов в центре непрерывного повышения и оценки профессионального мастерства педагогических работников в рамках регионального проекта «Учитель будущего» </w:t>
      </w:r>
      <w:r w:rsidR="00003E53">
        <w:rPr>
          <w:rFonts w:ascii="Times New Roman" w:eastAsia="Times New Roman" w:hAnsi="Times New Roman" w:cs="Times New Roman"/>
          <w:sz w:val="28"/>
          <w:szCs w:val="28"/>
        </w:rPr>
        <w:t xml:space="preserve">в 2021, </w:t>
      </w:r>
      <w:r w:rsidRPr="005D0C27">
        <w:rPr>
          <w:rFonts w:ascii="Times New Roman" w:eastAsia="Times New Roman" w:hAnsi="Times New Roman" w:cs="Times New Roman"/>
          <w:sz w:val="28"/>
          <w:szCs w:val="28"/>
        </w:rPr>
        <w:t>2022</w:t>
      </w:r>
      <w:r w:rsidR="00003E53">
        <w:rPr>
          <w:rFonts w:ascii="Times New Roman" w:eastAsia="Times New Roman" w:hAnsi="Times New Roman" w:cs="Times New Roman"/>
          <w:sz w:val="28"/>
          <w:szCs w:val="28"/>
        </w:rPr>
        <w:t>-2023</w:t>
      </w:r>
      <w:r w:rsidRPr="005D0C27">
        <w:rPr>
          <w:rFonts w:ascii="Times New Roman" w:eastAsia="Times New Roman" w:hAnsi="Times New Roman" w:cs="Times New Roman"/>
          <w:sz w:val="28"/>
          <w:szCs w:val="28"/>
        </w:rPr>
        <w:t xml:space="preserve"> годах по 45 педагогов;</w:t>
      </w:r>
    </w:p>
    <w:p w:rsidR="00F825D9" w:rsidRPr="005D0C27" w:rsidRDefault="00F825D9"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2. Проведение Профессионального экзамена в центре оценки квалификации: добровольную независиму</w:t>
      </w:r>
      <w:r w:rsidR="00003E53">
        <w:rPr>
          <w:rFonts w:ascii="Times New Roman" w:eastAsia="Times New Roman" w:hAnsi="Times New Roman" w:cs="Times New Roman"/>
          <w:sz w:val="28"/>
          <w:szCs w:val="28"/>
        </w:rPr>
        <w:t xml:space="preserve">ю оценку квалификации пройдут </w:t>
      </w:r>
      <w:r w:rsidRPr="005D0C27">
        <w:rPr>
          <w:rFonts w:ascii="Times New Roman" w:eastAsia="Times New Roman" w:hAnsi="Times New Roman" w:cs="Times New Roman"/>
          <w:sz w:val="28"/>
          <w:szCs w:val="28"/>
        </w:rPr>
        <w:t>в 2021 году – 5 педагогов, 2022</w:t>
      </w:r>
      <w:r w:rsidR="00003E53">
        <w:rPr>
          <w:rFonts w:ascii="Times New Roman" w:eastAsia="Times New Roman" w:hAnsi="Times New Roman" w:cs="Times New Roman"/>
          <w:sz w:val="28"/>
          <w:szCs w:val="28"/>
        </w:rPr>
        <w:t>-2023</w:t>
      </w:r>
      <w:r w:rsidRPr="005D0C27">
        <w:rPr>
          <w:rFonts w:ascii="Times New Roman" w:eastAsia="Times New Roman" w:hAnsi="Times New Roman" w:cs="Times New Roman"/>
          <w:sz w:val="28"/>
          <w:szCs w:val="28"/>
        </w:rPr>
        <w:t xml:space="preserve"> году – 8 педагогов.</w:t>
      </w:r>
    </w:p>
    <w:p w:rsidR="00F825D9" w:rsidRPr="005D0C27" w:rsidRDefault="00F825D9"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D0C27">
        <w:rPr>
          <w:rFonts w:ascii="Times New Roman" w:hAnsi="Times New Roman" w:cs="Times New Roman"/>
          <w:sz w:val="28"/>
          <w:szCs w:val="28"/>
        </w:rPr>
        <w:t xml:space="preserve">Муниципальное казенное учреждение «Управление образования г. Боготола» обеспечивает выполнение целевых показателей указанных мероприятий. </w:t>
      </w:r>
      <w:r w:rsidRPr="005D0C27">
        <w:rPr>
          <w:rFonts w:ascii="Times New Roman" w:eastAsia="Times New Roman" w:hAnsi="Times New Roman" w:cs="Times New Roman"/>
          <w:sz w:val="28"/>
          <w:szCs w:val="28"/>
        </w:rPr>
        <w:t xml:space="preserve">Проведение вышеперечисленных мероприятий не требует привлечения средств местного бюджета. </w:t>
      </w:r>
    </w:p>
    <w:p w:rsidR="00F825D9" w:rsidRPr="005D0C27" w:rsidRDefault="00F825D9" w:rsidP="00F825D9">
      <w:pPr>
        <w:pStyle w:val="ConsPlusNormal"/>
        <w:jc w:val="center"/>
        <w:rPr>
          <w:rFonts w:ascii="Times New Roman" w:eastAsia="Times New Roman" w:hAnsi="Times New Roman" w:cs="Times New Roman"/>
          <w:sz w:val="24"/>
          <w:szCs w:val="24"/>
        </w:rPr>
      </w:pPr>
    </w:p>
    <w:p w:rsidR="00F825D9" w:rsidRPr="005D0C27" w:rsidRDefault="00F825D9" w:rsidP="00F825D9">
      <w:pPr>
        <w:shd w:val="clear" w:color="auto" w:fill="FFFFFF"/>
        <w:suppressAutoHyphens/>
        <w:autoSpaceDE w:val="0"/>
        <w:spacing w:after="0" w:line="240" w:lineRule="auto"/>
        <w:jc w:val="center"/>
        <w:rPr>
          <w:rFonts w:ascii="Times New Roman" w:eastAsia="Arial" w:hAnsi="Times New Roman" w:cs="Times New Roman"/>
          <w:sz w:val="28"/>
          <w:szCs w:val="28"/>
          <w:lang w:eastAsia="ar-SA"/>
        </w:rPr>
      </w:pPr>
      <w:r w:rsidRPr="005D0C27">
        <w:rPr>
          <w:rFonts w:ascii="Times New Roman" w:eastAsia="Arial" w:hAnsi="Times New Roman" w:cs="Times New Roman"/>
          <w:sz w:val="28"/>
          <w:szCs w:val="28"/>
          <w:lang w:eastAsia="ar-SA"/>
        </w:rPr>
        <w:t>3. МЕХАНИЗМ РЕАЛИЗАЦИИ ПОДПРОГРАММЫ.</w:t>
      </w:r>
    </w:p>
    <w:p w:rsidR="00F825D9" w:rsidRPr="005D0C27" w:rsidRDefault="00F825D9" w:rsidP="00F825D9">
      <w:pPr>
        <w:shd w:val="clear" w:color="auto" w:fill="FFFFFF"/>
        <w:spacing w:after="0" w:line="240" w:lineRule="auto"/>
        <w:jc w:val="both"/>
        <w:rPr>
          <w:rFonts w:ascii="Times New Roman" w:hAnsi="Times New Roman" w:cs="Times New Roman"/>
          <w:sz w:val="28"/>
          <w:szCs w:val="28"/>
        </w:rPr>
      </w:pP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Определение расходных обязательств по подпрограмме и Формирование механизма ее реализации осуществляется в соответствии со следующими основными нормативными правовыми актами:</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Федеральный </w:t>
      </w:r>
      <w:hyperlink r:id="rId31"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от 29.12.2012 № 273-ФЗ «Об образовании в Российской Федерации»;</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Федеральный </w:t>
      </w:r>
      <w:hyperlink r:id="rId32"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w:t>
      </w:r>
      <w:hyperlink r:id="rId33"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Красноярского края от 26.06.2014 № 6-2519 «Об образовании в Красноярском крае»;</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w:t>
      </w:r>
      <w:hyperlink r:id="rId34" w:history="1">
        <w:r w:rsidRPr="005D0C27">
          <w:rPr>
            <w:rFonts w:ascii="Times New Roman" w:hAnsi="Times New Roman" w:cs="Times New Roman"/>
            <w:sz w:val="28"/>
            <w:szCs w:val="28"/>
          </w:rPr>
          <w:t>Постановление</w:t>
        </w:r>
      </w:hyperlink>
      <w:r w:rsidRPr="005D0C27">
        <w:rPr>
          <w:rFonts w:ascii="Times New Roman" w:hAnsi="Times New Roman" w:cs="Times New Roman"/>
          <w:sz w:val="28"/>
          <w:szCs w:val="28"/>
        </w:rPr>
        <w:t xml:space="preserve"> Правительства Красноярского края от 30.09.2013                № 508-п «Об утверждении государственной программы Красноярского края «Развитие образования».</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Решение задач подпрограммы 2 достигается через реализацию ее мероприятий. Исполнителями мероприятий подпрограммы являются Мун</w:t>
      </w:r>
      <w:r w:rsidR="00F57FC6">
        <w:rPr>
          <w:rFonts w:ascii="Times New Roman" w:hAnsi="Times New Roman" w:cs="Times New Roman"/>
          <w:sz w:val="28"/>
          <w:szCs w:val="28"/>
        </w:rPr>
        <w:t xml:space="preserve">иципальное казенное учреждение </w:t>
      </w:r>
      <w:r w:rsidRPr="005D0C27">
        <w:rPr>
          <w:rFonts w:ascii="Times New Roman" w:hAnsi="Times New Roman" w:cs="Times New Roman"/>
          <w:sz w:val="28"/>
          <w:szCs w:val="28"/>
        </w:rPr>
        <w:t>«Управ</w:t>
      </w:r>
      <w:r w:rsidR="00F57FC6">
        <w:rPr>
          <w:rFonts w:ascii="Times New Roman" w:hAnsi="Times New Roman" w:cs="Times New Roman"/>
          <w:sz w:val="28"/>
          <w:szCs w:val="28"/>
        </w:rPr>
        <w:t xml:space="preserve">ление образования г. Боготола» </w:t>
      </w:r>
      <w:r w:rsidRPr="005D0C27">
        <w:rPr>
          <w:rFonts w:ascii="Times New Roman" w:hAnsi="Times New Roman" w:cs="Times New Roman"/>
          <w:sz w:val="28"/>
          <w:szCs w:val="28"/>
        </w:rPr>
        <w:t xml:space="preserve">и </w:t>
      </w:r>
      <w:r w:rsidR="00F57FC6">
        <w:rPr>
          <w:rFonts w:ascii="Times New Roman" w:hAnsi="Times New Roman" w:cs="Times New Roman"/>
          <w:sz w:val="28"/>
          <w:szCs w:val="28"/>
        </w:rPr>
        <w:t>подведомственные ему учреждения</w:t>
      </w:r>
      <w:r w:rsidRPr="005D0C27">
        <w:rPr>
          <w:rFonts w:ascii="Times New Roman" w:hAnsi="Times New Roman" w:cs="Times New Roman"/>
          <w:sz w:val="28"/>
          <w:szCs w:val="28"/>
        </w:rPr>
        <w:t xml:space="preserve"> дошкольного, общего и дополнительного образования города Боготола</w:t>
      </w:r>
      <w:r w:rsidR="000831F1">
        <w:rPr>
          <w:rFonts w:ascii="Times New Roman" w:hAnsi="Times New Roman" w:cs="Times New Roman"/>
          <w:sz w:val="28"/>
          <w:szCs w:val="28"/>
        </w:rPr>
        <w:t xml:space="preserve"> </w:t>
      </w:r>
      <w:proofErr w:type="gramStart"/>
      <w:r w:rsidRPr="005D0C27">
        <w:rPr>
          <w:rFonts w:ascii="Times New Roman" w:hAnsi="Times New Roman" w:cs="Times New Roman"/>
          <w:sz w:val="28"/>
          <w:szCs w:val="28"/>
        </w:rPr>
        <w:t>по</w:t>
      </w:r>
      <w:proofErr w:type="gramEnd"/>
      <w:r w:rsidR="000831F1">
        <w:rPr>
          <w:rFonts w:ascii="Times New Roman" w:hAnsi="Times New Roman" w:cs="Times New Roman"/>
          <w:sz w:val="28"/>
          <w:szCs w:val="28"/>
        </w:rPr>
        <w:t xml:space="preserve"> </w:t>
      </w:r>
      <w:proofErr w:type="gramStart"/>
      <w:r w:rsidRPr="005D0C27">
        <w:rPr>
          <w:rFonts w:ascii="Times New Roman" w:hAnsi="Times New Roman" w:cs="Times New Roman"/>
          <w:sz w:val="28"/>
          <w:szCs w:val="28"/>
        </w:rPr>
        <w:t>отдельным</w:t>
      </w:r>
      <w:proofErr w:type="gramEnd"/>
      <w:r w:rsidRPr="005D0C27">
        <w:rPr>
          <w:rFonts w:ascii="Times New Roman" w:hAnsi="Times New Roman" w:cs="Times New Roman"/>
          <w:sz w:val="28"/>
          <w:szCs w:val="28"/>
        </w:rPr>
        <w:t xml:space="preserve"> мероприятием подпрограммы.</w:t>
      </w:r>
      <w:r w:rsidR="000831F1">
        <w:rPr>
          <w:rFonts w:ascii="Times New Roman" w:hAnsi="Times New Roman" w:cs="Times New Roman"/>
          <w:sz w:val="28"/>
          <w:szCs w:val="28"/>
        </w:rPr>
        <w:t xml:space="preserve"> </w:t>
      </w:r>
      <w:proofErr w:type="gramStart"/>
      <w:r w:rsidRPr="005D0C27">
        <w:rPr>
          <w:rFonts w:ascii="Times New Roman" w:hAnsi="Times New Roman" w:cs="Times New Roman"/>
          <w:sz w:val="28"/>
          <w:szCs w:val="28"/>
        </w:rPr>
        <w:t xml:space="preserve">Критерии выбора исполнителей для реализации мероприятий подпрограммы обусловлены функциями </w:t>
      </w:r>
      <w:r w:rsidRPr="005D0C27">
        <w:rPr>
          <w:rFonts w:ascii="Times New Roman" w:hAnsi="Times New Roman" w:cs="Times New Roman"/>
          <w:sz w:val="28"/>
          <w:szCs w:val="28"/>
        </w:rPr>
        <w:lastRenderedPageBreak/>
        <w:t>Муниципального казенного учреждения «Управление образования г. Боготола» и подведомственных ему учреждениями, которые определены действующим законодательством, нормативно-правовыми актами органов местного самоуправления, уставными документами учреждений.</w:t>
      </w:r>
      <w:proofErr w:type="gramEnd"/>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Муниципальное казенное учреждение «Управление образования г. Боготола» является ответственным исполнителем и координатором подпрограммы. </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Отдельные мероприятия подпрограммы реализуются путем предоставления муниципальных услуг соответствующим группам населения территории муниципального образования город Боготол. </w:t>
      </w:r>
    </w:p>
    <w:p w:rsidR="00F825D9" w:rsidRPr="005D0C27" w:rsidRDefault="00F825D9" w:rsidP="00F825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Закупка товаров, выполнение работ, оказание услуг в рамках реализации подпрограммных мероприятий осуществляется исполнителями подпрограммы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25D9" w:rsidRPr="005D0C27" w:rsidRDefault="00F825D9" w:rsidP="00F825D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 xml:space="preserve">Источником финансирования подпрограммы является местный бюджет. </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Финансовое обеспечение мероприятий, исполнителем которых является Муниципальное казенное учреждение «Управление образования г. Боготола», осуществляется на основании сметного финансирования.</w:t>
      </w:r>
    </w:p>
    <w:p w:rsidR="00F825D9" w:rsidRPr="005D0C27" w:rsidRDefault="00F825D9" w:rsidP="00F825D9">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r w:rsidRPr="005D0C27">
        <w:rPr>
          <w:rFonts w:ascii="Times New Roman" w:hAnsi="Times New Roman" w:cs="Times New Roman"/>
          <w:sz w:val="28"/>
          <w:szCs w:val="28"/>
        </w:rPr>
        <w:t>Главным распорядителем средств местного бюджета является Муниципальное казенное учреждение «Управление образования г. Боготола».</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Муниципальная подпрограмма основывается на интеграции и межведомственном взаимодействии различных структурных подразделений Администрации города Боготола.</w:t>
      </w:r>
      <w:r w:rsidR="008764C3" w:rsidRPr="005D0C27">
        <w:rPr>
          <w:rFonts w:ascii="Times New Roman" w:hAnsi="Times New Roman" w:cs="Times New Roman"/>
          <w:sz w:val="28"/>
          <w:szCs w:val="28"/>
        </w:rPr>
        <w:t xml:space="preserve"> </w:t>
      </w:r>
      <w:r w:rsidRPr="005D0C27">
        <w:rPr>
          <w:rFonts w:ascii="Times New Roman" w:hAnsi="Times New Roman" w:cs="Times New Roman"/>
          <w:sz w:val="28"/>
          <w:szCs w:val="28"/>
        </w:rPr>
        <w:t>Эффективное межведомственное взаимодействие позволяет создать условия для выполнения всего комплекса мероприятий муниципальной подпрограммы.</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 xml:space="preserve">Реализация мероприятия 2.1.1 подпрограммы 2 осуществляется Муниципальным казенным учреждением «Управление образования г. Боготола» путем направления специалистов Муниципального казенного учреждения «Управление образования г. Боготола» в Красноярский краевой институт повышения квалификации на обучение в целях повышения квалификации на основании приказа руководителя о командировании. Расходование средств, предусмотренных для выполнения мероприятий, осуществляется на оплату проживания, суточных расходов специалистов. </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proofErr w:type="gramStart"/>
      <w:r w:rsidRPr="005D0C27">
        <w:rPr>
          <w:rFonts w:ascii="Times New Roman" w:hAnsi="Times New Roman" w:cs="Times New Roman"/>
          <w:sz w:val="28"/>
          <w:szCs w:val="28"/>
        </w:rPr>
        <w:t xml:space="preserve">Реализация мероприятия 2.1.2 подпрограммы 2 осуществляется Муниципальным казенным учреждением «Управление образования г. Боготола» путем размещения заказа в соответствии </w:t>
      </w:r>
      <w:r w:rsidRPr="005D0C27">
        <w:rPr>
          <w:rFonts w:ascii="Times New Roman" w:eastAsia="Times New Roman" w:hAnsi="Times New Roman" w:cs="Times New Roman"/>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на приобретение компьютерной и организационной техники, комплектующих и расходных материалов для организации работы специалистов </w:t>
      </w:r>
      <w:r w:rsidRPr="005D0C27">
        <w:rPr>
          <w:rFonts w:ascii="Times New Roman" w:hAnsi="Times New Roman" w:cs="Times New Roman"/>
          <w:sz w:val="28"/>
          <w:szCs w:val="28"/>
        </w:rPr>
        <w:t xml:space="preserve">Муниципального казенного учреждения «Управление образования г. </w:t>
      </w:r>
      <w:r w:rsidRPr="005D0C27">
        <w:rPr>
          <w:rFonts w:ascii="Times New Roman" w:hAnsi="Times New Roman" w:cs="Times New Roman"/>
          <w:sz w:val="28"/>
          <w:szCs w:val="28"/>
        </w:rPr>
        <w:lastRenderedPageBreak/>
        <w:t>Боготола» в</w:t>
      </w:r>
      <w:proofErr w:type="gramEnd"/>
      <w:r w:rsidRPr="005D0C27">
        <w:rPr>
          <w:rFonts w:ascii="Times New Roman" w:hAnsi="Times New Roman" w:cs="Times New Roman"/>
          <w:sz w:val="28"/>
          <w:szCs w:val="28"/>
        </w:rPr>
        <w:t xml:space="preserve"> интерактивном </w:t>
      </w:r>
      <w:proofErr w:type="gramStart"/>
      <w:r w:rsidRPr="005D0C27">
        <w:rPr>
          <w:rFonts w:ascii="Times New Roman" w:hAnsi="Times New Roman" w:cs="Times New Roman"/>
          <w:sz w:val="28"/>
          <w:szCs w:val="28"/>
        </w:rPr>
        <w:t>режиме</w:t>
      </w:r>
      <w:proofErr w:type="gramEnd"/>
      <w:r w:rsidRPr="005D0C27">
        <w:rPr>
          <w:rFonts w:ascii="Times New Roman" w:hAnsi="Times New Roman" w:cs="Times New Roman"/>
          <w:sz w:val="28"/>
          <w:szCs w:val="28"/>
        </w:rPr>
        <w:t xml:space="preserve">. Оплата приобретенных товарно-материальных ценностей осуществляется путем перечисления денежных средств поставщику на основании заключенного муниципального контракта. Учет и списание приобретенных товарно-материальных ценностей осуществляется в соответствии с требованиями законодательства об учете товарно-материальных ценностей. </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Реализация мероприятия 2.2.1 подпрограммы 2 осуществляется Муниципальным казенным учреждением «Управление образования г. Боготола» путем:</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 xml:space="preserve">  - формирования базы данных кадрового резерва руководящих работников ОО;</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 сопровождения аттестации педагогов;</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 организации и проведения аттестации кандидатов в руководители муниципальных образовательных учреждений на их соответствие квалификационным требованиям, предъявляемым к должности руководителя образовательной организации, в соответствии с действующим законодательством;</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 организации и проведения периодической аттестации руководителей муниципальных образовательных учреждений на их соответствие квалификационным требованиям, предъявляемым к должности руководителя образовательной организации.</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Порядок и сроки проведения аттестации кандидатов в руководители образовательных учреждений и периодической аттестации руководителей образовательных учреждений устанавливаются постановлением администрации города Боготола.</w:t>
      </w:r>
    </w:p>
    <w:p w:rsidR="00F825D9" w:rsidRPr="005D0C27" w:rsidRDefault="00F825D9" w:rsidP="00F825D9">
      <w:pPr>
        <w:shd w:val="clear" w:color="auto" w:fill="FFFFFF"/>
        <w:spacing w:after="0" w:line="240" w:lineRule="auto"/>
        <w:ind w:firstLine="709"/>
        <w:jc w:val="both"/>
        <w:rPr>
          <w:rFonts w:ascii="Times New Roman" w:eastAsia="Times New Roman" w:hAnsi="Times New Roman" w:cs="Times New Roman"/>
          <w:sz w:val="28"/>
          <w:szCs w:val="28"/>
        </w:rPr>
      </w:pPr>
      <w:r w:rsidRPr="005D0C27">
        <w:rPr>
          <w:rFonts w:ascii="Times New Roman" w:hAnsi="Times New Roman" w:cs="Times New Roman"/>
          <w:sz w:val="28"/>
          <w:szCs w:val="28"/>
        </w:rPr>
        <w:t xml:space="preserve">Для сопровождения аттестации педагогов и проведения аттестации руководителей образовательных организаций составляются графики аттестации и привлекаются специалисты на договорной основе. Денежные средства, предусмотренные на выполнение мероприятий, расходуются на оплату труда специалистов на основании муниципальных контрактов, заключенных с учетом требований </w:t>
      </w:r>
      <w:r w:rsidRPr="005D0C27">
        <w:rPr>
          <w:rFonts w:ascii="Times New Roman" w:eastAsia="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 xml:space="preserve">Реализация мероприятия 2.3.1 подпрограммы 2 осуществляется Муниципальным казенным учреждением «Управление образования г. Боготола» путем проведения ежегодной августовской педагогической конференции, торжественных мероприятий, посвященных профессиональным праздникам, городских профессиональных конкурсов,  фестиваля  «Русь мастеровая» и поощрения работников системы образования на муниципальном уровне. Выбор кандидатов на поощрение производится с учетом заслуг работников системы образования на основании предложений образовательных организаций. Поощрение осуществляется путем вручения работникам грамот, благодарственных писем, цветов и др. </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lastRenderedPageBreak/>
        <w:t xml:space="preserve">Денежные средства расходуются путем размещения заказа в соответствии </w:t>
      </w:r>
      <w:r w:rsidRPr="005D0C27">
        <w:rPr>
          <w:rFonts w:ascii="Times New Roman" w:eastAsia="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F57FC6">
        <w:rPr>
          <w:rFonts w:ascii="Times New Roman" w:eastAsia="Times New Roman" w:hAnsi="Times New Roman" w:cs="Times New Roman"/>
          <w:sz w:val="28"/>
          <w:szCs w:val="28"/>
        </w:rPr>
        <w:t xml:space="preserve"> </w:t>
      </w:r>
      <w:r w:rsidRPr="005D0C27">
        <w:rPr>
          <w:rFonts w:ascii="Times New Roman" w:hAnsi="Times New Roman" w:cs="Times New Roman"/>
          <w:sz w:val="28"/>
          <w:szCs w:val="28"/>
        </w:rPr>
        <w:t xml:space="preserve">на приобретение канцелярии (грамоты, благодарственные письма, рамки, папки и др.), наградных материалов, сувениров, цветов   для поощрения работников системы образования. Оплата приобретенных товарно-материальных ценностей осуществляется путем перечисления денежных средств поставщику на основании заключенного муниципального контракта.  Учет и списание приобретенных товарно-материальных ценностей осуществляется в соответствии с требованиями законодательства об учете товарно-материальных ценностей. </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proofErr w:type="gramStart"/>
      <w:r w:rsidRPr="005D0C27">
        <w:rPr>
          <w:rFonts w:ascii="Times New Roman" w:hAnsi="Times New Roman" w:cs="Times New Roman"/>
          <w:sz w:val="28"/>
          <w:szCs w:val="28"/>
        </w:rPr>
        <w:t xml:space="preserve">Реализация мероприятия 2.4.1 подпрограммы 2 осуществляется Муниципальным казенным учреждением «Управление образования г. Боготола» путем выдвижения работников системы образования в кандидаты на награждение отраслевыми федеральными и краевыми наградами, присвоение званий (оформление и направление пакета документов в министерство образования Красноярского края); награждения грамотами и благодарственными письмами победителей и призеров муниципальных этапов Всероссийской олимпиады школьников, Школьной Спортивной Лиги, Президентских состязаний. </w:t>
      </w:r>
      <w:proofErr w:type="gramEnd"/>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 xml:space="preserve">Денежные средства расходуются путем размещения заказа в соответствии </w:t>
      </w:r>
      <w:r w:rsidRPr="005D0C27">
        <w:rPr>
          <w:rFonts w:ascii="Times New Roman" w:eastAsia="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746C00">
        <w:rPr>
          <w:rFonts w:ascii="Times New Roman" w:eastAsia="Times New Roman" w:hAnsi="Times New Roman" w:cs="Times New Roman"/>
          <w:sz w:val="28"/>
          <w:szCs w:val="28"/>
        </w:rPr>
        <w:t xml:space="preserve"> </w:t>
      </w:r>
      <w:r w:rsidRPr="005D0C27">
        <w:rPr>
          <w:rFonts w:ascii="Times New Roman" w:hAnsi="Times New Roman" w:cs="Times New Roman"/>
          <w:sz w:val="28"/>
          <w:szCs w:val="28"/>
        </w:rPr>
        <w:t xml:space="preserve">на приобретение канцелярии (грамоты, благодарственные письма, рамки, папки и др.), наградных материалов, сувениров, цветов для поощрения работников системы образования и школьников. Оплата приобретенных товарно-материальных ценностей осуществляется путем перечисления денежных средств поставщику на основании заключенного муниципального контракта.  Учет и списание приобретенных товарно-материальных ценностей осуществляется в соответствии с требованиями законодательства об учете товарно-материальных ценностей. </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 xml:space="preserve">Реализация мероприятия 2.5.1 подпрограммы 2 осуществляется Муниципальным казенным учреждением «Управление образования г. Боготола» на основании пункта 3 Положения о психолого-медико-педагогической комиссии, утвержденного приказом </w:t>
      </w:r>
      <w:proofErr w:type="spellStart"/>
      <w:r w:rsidRPr="005D0C27">
        <w:rPr>
          <w:rFonts w:ascii="Times New Roman" w:hAnsi="Times New Roman" w:cs="Times New Roman"/>
          <w:sz w:val="28"/>
          <w:szCs w:val="28"/>
        </w:rPr>
        <w:t>Минобрнауки</w:t>
      </w:r>
      <w:proofErr w:type="spellEnd"/>
      <w:r w:rsidRPr="005D0C27">
        <w:rPr>
          <w:rFonts w:ascii="Times New Roman" w:hAnsi="Times New Roman" w:cs="Times New Roman"/>
          <w:sz w:val="28"/>
          <w:szCs w:val="28"/>
        </w:rPr>
        <w:t xml:space="preserve"> России от 20.09.2013 № 1082, путем создания и организации работы территориальной психолого-медико-педагогической комиссии (ПМПК).  ПМПК осуществляет деятельность в соответствии с постановлением администрации города Боготола от 02.02.2018 № 0090-п «Об утверждении Порядка работы территориальной психолого-медико-педагогической комиссии в городе Боготоле». </w:t>
      </w:r>
      <w:proofErr w:type="gramStart"/>
      <w:r w:rsidRPr="005D0C27">
        <w:rPr>
          <w:rFonts w:ascii="Times New Roman" w:hAnsi="Times New Roman" w:cs="Times New Roman"/>
          <w:sz w:val="28"/>
          <w:szCs w:val="28"/>
        </w:rPr>
        <w:t xml:space="preserve">ТПМПК проводит в соответствии комплексное психолого-медико-педагогическое обследование детей по определению уровня их развития, выявление детей с особенностями в </w:t>
      </w:r>
      <w:r w:rsidRPr="005D0C27">
        <w:rPr>
          <w:rFonts w:ascii="Times New Roman" w:hAnsi="Times New Roman" w:cs="Times New Roman"/>
          <w:sz w:val="28"/>
          <w:szCs w:val="28"/>
        </w:rPr>
        <w:lastRenderedPageBreak/>
        <w:t xml:space="preserve">физическом и (или) психическом развитии и (или) отклонениями в поведении и подготавливает по результатам обследования рекомендации по оказанию им психолого-медико-педагогической помощи и организации их обучения и воспитания, а также подтверждает, уточняет или изменяет ранее данные рекомендации. </w:t>
      </w:r>
      <w:proofErr w:type="gramEnd"/>
    </w:p>
    <w:p w:rsidR="00F825D9" w:rsidRPr="005D0C27" w:rsidRDefault="00F825D9" w:rsidP="00F825D9">
      <w:pPr>
        <w:shd w:val="clear" w:color="auto" w:fill="FFFFFF"/>
        <w:spacing w:after="0" w:line="240" w:lineRule="auto"/>
        <w:ind w:firstLine="709"/>
        <w:jc w:val="both"/>
        <w:rPr>
          <w:rFonts w:ascii="Times New Roman" w:eastAsia="Times New Roman" w:hAnsi="Times New Roman" w:cs="Times New Roman"/>
          <w:sz w:val="28"/>
          <w:szCs w:val="28"/>
        </w:rPr>
      </w:pPr>
      <w:r w:rsidRPr="005D0C27">
        <w:rPr>
          <w:rFonts w:ascii="Times New Roman" w:hAnsi="Times New Roman" w:cs="Times New Roman"/>
          <w:sz w:val="28"/>
          <w:szCs w:val="28"/>
        </w:rPr>
        <w:t xml:space="preserve">Для организации работы ТПМПК привлекаются работники учреждений здравоохранения и специалисты системы образования на договорной основе. Персональный состав ПМПК утверждается приказом Муниципального казенного учреждения «Управление образования г. Боготола». Денежные средства, предусмотренные на выполнение мероприятия, расходуются на оплату труда специалистов ПМПК на основании муниципальных контрактов, заключенных с учетом требований </w:t>
      </w:r>
      <w:r w:rsidRPr="005D0C27">
        <w:rPr>
          <w:rFonts w:ascii="Times New Roman" w:eastAsia="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825D9" w:rsidRPr="005D0C27" w:rsidRDefault="00F825D9" w:rsidP="00F825D9">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F825D9" w:rsidRPr="005D0C27" w:rsidRDefault="00F825D9" w:rsidP="00F825D9">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3. УПРАВЛЕНИЕ ПОДПРОГРАММОЙ И КОНТРОЛЬ</w:t>
      </w:r>
    </w:p>
    <w:p w:rsidR="00F825D9" w:rsidRPr="005D0C27" w:rsidRDefault="00F825D9" w:rsidP="00F825D9">
      <w:pPr>
        <w:widowControl w:val="0"/>
        <w:autoSpaceDE w:val="0"/>
        <w:autoSpaceDN w:val="0"/>
        <w:spacing w:after="0" w:line="240" w:lineRule="auto"/>
        <w:jc w:val="center"/>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ЗА ИСПОЛНЕНИЕМ ПОДПРОГРАММЫ</w:t>
      </w:r>
    </w:p>
    <w:p w:rsidR="00F825D9" w:rsidRPr="005D0C27" w:rsidRDefault="00F825D9" w:rsidP="00F825D9">
      <w:pPr>
        <w:widowControl w:val="0"/>
        <w:autoSpaceDE w:val="0"/>
        <w:autoSpaceDN w:val="0"/>
        <w:spacing w:after="0" w:line="240" w:lineRule="auto"/>
        <w:jc w:val="both"/>
        <w:rPr>
          <w:rFonts w:ascii="Times New Roman" w:eastAsia="Times New Roman" w:hAnsi="Times New Roman" w:cs="Times New Roman"/>
          <w:sz w:val="28"/>
          <w:szCs w:val="28"/>
        </w:rPr>
      </w:pPr>
    </w:p>
    <w:p w:rsidR="00F825D9" w:rsidRPr="005D0C27" w:rsidRDefault="00F825D9" w:rsidP="00F825D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 xml:space="preserve">Управление реализацией мероприятий подпрограммы осуществляется </w:t>
      </w:r>
      <w:r w:rsidRPr="005D0C27">
        <w:rPr>
          <w:rFonts w:ascii="Times New Roman" w:hAnsi="Times New Roman" w:cs="Times New Roman"/>
          <w:sz w:val="28"/>
          <w:szCs w:val="28"/>
        </w:rPr>
        <w:t>ответственным исполнителем программы</w:t>
      </w:r>
      <w:r w:rsidRPr="005D0C27">
        <w:rPr>
          <w:rFonts w:ascii="Times New Roman" w:eastAsia="Times New Roman" w:hAnsi="Times New Roman" w:cs="Times New Roman"/>
          <w:sz w:val="28"/>
          <w:szCs w:val="28"/>
        </w:rPr>
        <w:t xml:space="preserve"> – Муниципальным казенным учреждением «Управление образования г. Боготола», которое выполняет организационные, методические, контрольные функции в ходе реализации мероприятий подпрограммы, в том числе:</w:t>
      </w:r>
    </w:p>
    <w:p w:rsidR="00F825D9" w:rsidRPr="005D0C27" w:rsidRDefault="00F825D9" w:rsidP="00F825D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5D0C27">
        <w:rPr>
          <w:rFonts w:ascii="Times New Roman" w:eastAsia="Times New Roman" w:hAnsi="Times New Roman" w:cs="Times New Roman"/>
          <w:sz w:val="28"/>
          <w:szCs w:val="28"/>
        </w:rPr>
        <w:t xml:space="preserve"> обеспечивает разработку </w:t>
      </w:r>
      <w:proofErr w:type="gramStart"/>
      <w:r w:rsidRPr="005D0C27">
        <w:rPr>
          <w:rFonts w:ascii="Times New Roman" w:eastAsia="Times New Roman" w:hAnsi="Times New Roman" w:cs="Times New Roman"/>
          <w:sz w:val="28"/>
          <w:szCs w:val="28"/>
        </w:rPr>
        <w:t>проекта постановления администрации города Боготола</w:t>
      </w:r>
      <w:proofErr w:type="gramEnd"/>
      <w:r w:rsidRPr="005D0C27">
        <w:rPr>
          <w:rFonts w:ascii="Times New Roman" w:eastAsia="Times New Roman" w:hAnsi="Times New Roman" w:cs="Times New Roman"/>
          <w:sz w:val="28"/>
          <w:szCs w:val="28"/>
        </w:rPr>
        <w:t xml:space="preserve"> о внесении изменений в муниципальную программу «Развитие образования» и его согласование в порядке, установленном</w:t>
      </w:r>
      <w:r w:rsidR="00E55B40">
        <w:rPr>
          <w:rFonts w:ascii="Times New Roman" w:eastAsia="Times New Roman" w:hAnsi="Times New Roman" w:cs="Times New Roman"/>
          <w:sz w:val="28"/>
          <w:szCs w:val="28"/>
        </w:rPr>
        <w:t xml:space="preserve"> </w:t>
      </w:r>
      <w:r w:rsidRPr="005D0C27">
        <w:rPr>
          <w:rFonts w:ascii="Times New Roman" w:eastAsia="Times New Roman" w:hAnsi="Times New Roman" w:cs="Times New Roman"/>
          <w:sz w:val="28"/>
          <w:szCs w:val="28"/>
        </w:rPr>
        <w:t xml:space="preserve">постановлением </w:t>
      </w:r>
      <w:r w:rsidRPr="005D0C27">
        <w:rPr>
          <w:rFonts w:ascii="Times New Roman" w:eastAsia="Calibri" w:hAnsi="Times New Roman" w:cs="Times New Roman"/>
          <w:sz w:val="28"/>
          <w:szCs w:val="28"/>
        </w:rPr>
        <w:t>администрации города Боготола от 09.08.2013 № 0963-п</w:t>
      </w:r>
      <w:r w:rsidRPr="005D0C27">
        <w:rPr>
          <w:rFonts w:ascii="Times New Roman" w:eastAsia="Times New Roman" w:hAnsi="Times New Roman" w:cs="Times New Roman"/>
          <w:sz w:val="28"/>
          <w:szCs w:val="28"/>
        </w:rPr>
        <w:t xml:space="preserve"> «Об утверждении </w:t>
      </w:r>
      <w:r w:rsidRPr="005D0C27">
        <w:rPr>
          <w:rFonts w:ascii="Times New Roman" w:eastAsia="Calibri" w:hAnsi="Times New Roman" w:cs="Times New Roman"/>
          <w:sz w:val="28"/>
          <w:szCs w:val="28"/>
        </w:rPr>
        <w:t>Порядка разработки, формирования и реализации муниципальных программ города Боготола»;</w:t>
      </w:r>
    </w:p>
    <w:p w:rsidR="00F825D9" w:rsidRPr="005D0C27" w:rsidRDefault="00F825D9" w:rsidP="00F825D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ежегодно уточняет состав исполнителей, механизм реализации подпрограммы, целевые показатели и затраты по мероприятиям подпрограммы с учетом выделяемых на ее реализацию финансовых средств;</w:t>
      </w:r>
    </w:p>
    <w:p w:rsidR="00F825D9" w:rsidRPr="005D0C27" w:rsidRDefault="00F825D9" w:rsidP="00F825D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осуществляет методическое, информационное, правовое сопровождение в ходе реализации комплекса программных мероприятий;</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создает систему повышения квалификации работников Муниципального казенного учреждения «Управление образования г. Боготола»;</w:t>
      </w:r>
    </w:p>
    <w:p w:rsidR="00F825D9" w:rsidRPr="005D0C27" w:rsidRDefault="00F825D9" w:rsidP="00F825D9">
      <w:pPr>
        <w:shd w:val="clear" w:color="auto" w:fill="FFFFFF"/>
        <w:spacing w:after="0" w:line="240" w:lineRule="auto"/>
        <w:ind w:firstLine="708"/>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осуществляет методическое сопровождение образовательных организаций по введению стандартов нового поколения;</w:t>
      </w:r>
    </w:p>
    <w:p w:rsidR="00F825D9" w:rsidRPr="005D0C27" w:rsidRDefault="00F825D9" w:rsidP="00F825D9">
      <w:pPr>
        <w:shd w:val="clear" w:color="auto" w:fill="FFFFFF"/>
        <w:spacing w:after="0" w:line="240" w:lineRule="auto"/>
        <w:ind w:firstLine="708"/>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 xml:space="preserve">проводит аттестацию руководителей (кандидатов в руководители) образовательных учреждений на соответствие требованиям, </w:t>
      </w:r>
      <w:r w:rsidRPr="005D0C27">
        <w:rPr>
          <w:rFonts w:ascii="Times New Roman" w:hAnsi="Times New Roman" w:cs="Times New Roman"/>
          <w:sz w:val="28"/>
          <w:szCs w:val="28"/>
          <w:lang w:eastAsia="ar-SA"/>
        </w:rPr>
        <w:lastRenderedPageBreak/>
        <w:t>предъявляемым к должности руководителя образовательной организации, организует сопровождение аттестации педагогических работников;</w:t>
      </w:r>
    </w:p>
    <w:p w:rsidR="00F825D9" w:rsidRPr="005D0C27" w:rsidRDefault="00F825D9" w:rsidP="00F825D9">
      <w:pPr>
        <w:shd w:val="clear" w:color="auto" w:fill="FFFFFF"/>
        <w:spacing w:after="0" w:line="240" w:lineRule="auto"/>
        <w:ind w:firstLine="708"/>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осуществляет отбор кандидатов в кадровый резерв руководящих работников образовательных учреждений;</w:t>
      </w:r>
    </w:p>
    <w:p w:rsidR="00F825D9" w:rsidRPr="005D0C27" w:rsidRDefault="00F825D9" w:rsidP="00F825D9">
      <w:pPr>
        <w:shd w:val="clear" w:color="auto" w:fill="FFFFFF"/>
        <w:spacing w:after="0" w:line="240" w:lineRule="auto"/>
        <w:ind w:firstLine="708"/>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осуществляет морально материальное стимулирование работников системы образования и обучающихся;</w:t>
      </w:r>
    </w:p>
    <w:p w:rsidR="00F825D9" w:rsidRPr="005D0C27" w:rsidRDefault="00F825D9" w:rsidP="00F825D9">
      <w:pPr>
        <w:shd w:val="clear" w:color="auto" w:fill="FFFFFF"/>
        <w:spacing w:after="0" w:line="240" w:lineRule="auto"/>
        <w:ind w:firstLine="708"/>
        <w:jc w:val="both"/>
        <w:rPr>
          <w:rFonts w:ascii="Times New Roman" w:hAnsi="Times New Roman" w:cs="Times New Roman"/>
          <w:sz w:val="28"/>
          <w:szCs w:val="28"/>
          <w:lang w:eastAsia="ar-SA"/>
        </w:rPr>
      </w:pPr>
      <w:r w:rsidRPr="005D0C27">
        <w:rPr>
          <w:rFonts w:ascii="Times New Roman" w:hAnsi="Times New Roman" w:cs="Times New Roman"/>
          <w:sz w:val="28"/>
          <w:szCs w:val="28"/>
          <w:lang w:eastAsia="ar-SA"/>
        </w:rPr>
        <w:t>организует муниципальные профессиональные конкурсы;</w:t>
      </w:r>
    </w:p>
    <w:p w:rsidR="00F825D9" w:rsidRPr="005D0C27" w:rsidRDefault="00F825D9" w:rsidP="00F825D9">
      <w:pPr>
        <w:shd w:val="clear" w:color="auto" w:fill="FFFFFF"/>
        <w:spacing w:after="0" w:line="240" w:lineRule="auto"/>
        <w:ind w:firstLine="708"/>
        <w:jc w:val="both"/>
        <w:rPr>
          <w:rFonts w:ascii="Times New Roman" w:eastAsia="Times New Roman" w:hAnsi="Times New Roman" w:cs="Times New Roman"/>
          <w:sz w:val="28"/>
          <w:szCs w:val="28"/>
        </w:rPr>
      </w:pPr>
      <w:r w:rsidRPr="005D0C27">
        <w:rPr>
          <w:rFonts w:ascii="Times New Roman" w:hAnsi="Times New Roman" w:cs="Times New Roman"/>
          <w:sz w:val="28"/>
          <w:szCs w:val="28"/>
          <w:lang w:eastAsia="ar-SA"/>
        </w:rPr>
        <w:t>создает территориальную психолого-медико-педагогическую комиссию и организует ее деятельность;</w:t>
      </w:r>
    </w:p>
    <w:p w:rsidR="00F825D9" w:rsidRPr="005D0C27" w:rsidRDefault="00F825D9" w:rsidP="00F825D9">
      <w:pPr>
        <w:autoSpaceDE w:val="0"/>
        <w:autoSpaceDN w:val="0"/>
        <w:adjustRightInd w:val="0"/>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 xml:space="preserve">осуществляет </w:t>
      </w:r>
      <w:proofErr w:type="gramStart"/>
      <w:r w:rsidRPr="005D0C27">
        <w:rPr>
          <w:rFonts w:ascii="Times New Roman" w:hAnsi="Times New Roman" w:cs="Times New Roman"/>
          <w:sz w:val="28"/>
          <w:szCs w:val="28"/>
        </w:rPr>
        <w:t>контроль за</w:t>
      </w:r>
      <w:proofErr w:type="gramEnd"/>
      <w:r w:rsidRPr="005D0C27">
        <w:rPr>
          <w:rFonts w:ascii="Times New Roman" w:hAnsi="Times New Roman" w:cs="Times New Roman"/>
          <w:sz w:val="28"/>
          <w:szCs w:val="28"/>
        </w:rPr>
        <w:t xml:space="preserve"> ходом реализации мероприятий подпрограммы;</w:t>
      </w:r>
    </w:p>
    <w:p w:rsidR="00F825D9" w:rsidRPr="005D0C27" w:rsidRDefault="00F825D9" w:rsidP="00F82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C27">
        <w:rPr>
          <w:rFonts w:ascii="Times New Roman" w:hAnsi="Times New Roman" w:cs="Times New Roman"/>
          <w:sz w:val="28"/>
          <w:szCs w:val="28"/>
        </w:rPr>
        <w:t>отчитывается о реализации</w:t>
      </w:r>
      <w:proofErr w:type="gramEnd"/>
      <w:r w:rsidRPr="005D0C27">
        <w:rPr>
          <w:rFonts w:ascii="Times New Roman" w:hAnsi="Times New Roman" w:cs="Times New Roman"/>
          <w:sz w:val="28"/>
          <w:szCs w:val="28"/>
        </w:rPr>
        <w:t xml:space="preserve"> мероприятий подпрограммы в рамках отчетности о реализации программы в целом.</w:t>
      </w:r>
    </w:p>
    <w:p w:rsidR="00003E53" w:rsidRPr="00AE0F87" w:rsidRDefault="004B4AAF" w:rsidP="00AE0F87">
      <w:pPr>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rPr>
      </w:pPr>
      <w:proofErr w:type="gramStart"/>
      <w:r w:rsidRPr="00AE0F87">
        <w:rPr>
          <w:rFonts w:ascii="Times New Roman" w:eastAsia="Times New Roman" w:hAnsi="Times New Roman" w:cs="Times New Roman"/>
          <w:sz w:val="28"/>
          <w:szCs w:val="28"/>
        </w:rPr>
        <w:t>В рамках контроля за реализацией муниципальной программы в целом м</w:t>
      </w:r>
      <w:r w:rsidR="003238D0" w:rsidRPr="00AE0F87">
        <w:rPr>
          <w:rFonts w:ascii="Times New Roman" w:eastAsia="Times New Roman" w:hAnsi="Times New Roman" w:cs="Times New Roman"/>
          <w:sz w:val="28"/>
          <w:szCs w:val="28"/>
        </w:rPr>
        <w:t>униципальное казенное учреждение «Управление образования г. Боготола»</w:t>
      </w:r>
      <w:r w:rsidR="003238D0" w:rsidRPr="00AE0F87">
        <w:rPr>
          <w:rFonts w:ascii="Times New Roman" w:hAnsi="Times New Roman" w:cs="Times New Roman"/>
          <w:sz w:val="28"/>
          <w:szCs w:val="28"/>
        </w:rPr>
        <w:t xml:space="preserve"> контролирует выполнение </w:t>
      </w:r>
      <w:r w:rsidR="003238D0" w:rsidRPr="00AE0F87">
        <w:rPr>
          <w:rFonts w:ascii="Times New Roman" w:hAnsi="Times New Roman" w:cs="Times New Roman"/>
          <w:color w:val="000000" w:themeColor="text1"/>
          <w:spacing w:val="2"/>
          <w:sz w:val="28"/>
          <w:szCs w:val="28"/>
        </w:rPr>
        <w:t>м</w:t>
      </w:r>
      <w:r w:rsidR="00003E53" w:rsidRPr="00AE0F87">
        <w:rPr>
          <w:rFonts w:ascii="Times New Roman" w:hAnsi="Times New Roman" w:cs="Times New Roman"/>
          <w:color w:val="000000" w:themeColor="text1"/>
          <w:spacing w:val="2"/>
          <w:sz w:val="28"/>
          <w:szCs w:val="28"/>
        </w:rPr>
        <w:t>униципально</w:t>
      </w:r>
      <w:r w:rsidR="003238D0" w:rsidRPr="00AE0F87">
        <w:rPr>
          <w:rFonts w:ascii="Times New Roman" w:hAnsi="Times New Roman" w:cs="Times New Roman"/>
          <w:color w:val="000000" w:themeColor="text1"/>
          <w:spacing w:val="2"/>
          <w:sz w:val="28"/>
          <w:szCs w:val="28"/>
        </w:rPr>
        <w:t>го</w:t>
      </w:r>
      <w:r w:rsidR="00003E53" w:rsidRPr="00AE0F87">
        <w:rPr>
          <w:rFonts w:ascii="Times New Roman" w:hAnsi="Times New Roman" w:cs="Times New Roman"/>
          <w:color w:val="000000" w:themeColor="text1"/>
          <w:spacing w:val="2"/>
          <w:sz w:val="28"/>
          <w:szCs w:val="28"/>
        </w:rPr>
        <w:t xml:space="preserve"> задани</w:t>
      </w:r>
      <w:r w:rsidR="003238D0" w:rsidRPr="00AE0F87">
        <w:rPr>
          <w:rFonts w:ascii="Times New Roman" w:hAnsi="Times New Roman" w:cs="Times New Roman"/>
          <w:color w:val="000000" w:themeColor="text1"/>
          <w:spacing w:val="2"/>
          <w:sz w:val="28"/>
          <w:szCs w:val="28"/>
        </w:rPr>
        <w:t xml:space="preserve">я </w:t>
      </w:r>
      <w:r w:rsidRPr="00AE0F87">
        <w:rPr>
          <w:rFonts w:ascii="Times New Roman" w:hAnsi="Times New Roman" w:cs="Times New Roman"/>
          <w:color w:val="000000" w:themeColor="text1"/>
          <w:spacing w:val="2"/>
          <w:sz w:val="28"/>
          <w:szCs w:val="28"/>
        </w:rPr>
        <w:t xml:space="preserve">подведомственными </w:t>
      </w:r>
      <w:r w:rsidR="003238D0" w:rsidRPr="00AE0F87">
        <w:rPr>
          <w:rFonts w:ascii="Times New Roman" w:hAnsi="Times New Roman" w:cs="Times New Roman"/>
          <w:color w:val="000000" w:themeColor="text1"/>
          <w:spacing w:val="2"/>
          <w:sz w:val="28"/>
          <w:szCs w:val="28"/>
        </w:rPr>
        <w:t xml:space="preserve">образовательными организациями в соответствии с Порядком </w:t>
      </w:r>
      <w:r w:rsidR="003238D0" w:rsidRPr="00AE0F87">
        <w:rPr>
          <w:rFonts w:ascii="Times New Roman" w:hAnsi="Times New Roman" w:cs="Times New Roman"/>
          <w:sz w:val="28"/>
          <w:szCs w:val="28"/>
        </w:rPr>
        <w:t xml:space="preserve">формирования муниципального задания </w:t>
      </w:r>
      <w:r w:rsidR="003238D0" w:rsidRPr="00AE0F87">
        <w:rPr>
          <w:rFonts w:ascii="Times New Roman" w:hAnsi="Times New Roman" w:cs="Times New Roman"/>
          <w:sz w:val="28"/>
          <w:szCs w:val="28"/>
        </w:rPr>
        <w:br/>
        <w:t xml:space="preserve">в отношении муниципальных учреждений города Боготола </w:t>
      </w:r>
      <w:r w:rsidR="003238D0" w:rsidRPr="00AE0F87">
        <w:rPr>
          <w:rFonts w:ascii="Times New Roman" w:hAnsi="Times New Roman" w:cs="Times New Roman"/>
          <w:sz w:val="28"/>
          <w:szCs w:val="28"/>
        </w:rPr>
        <w:br/>
        <w:t>и финансового обеспечения выполнения муниципального задания на оказание муниципальных услуг (выполнение работ), об оценке выполнения муниципального задания</w:t>
      </w:r>
      <w:r w:rsidR="003238D0" w:rsidRPr="00AE0F87">
        <w:rPr>
          <w:rFonts w:ascii="Times New Roman" w:hAnsi="Times New Roman" w:cs="Times New Roman"/>
          <w:color w:val="4C4C4C"/>
          <w:spacing w:val="2"/>
          <w:sz w:val="29"/>
          <w:szCs w:val="29"/>
        </w:rPr>
        <w:t xml:space="preserve"> </w:t>
      </w:r>
      <w:r w:rsidR="003238D0" w:rsidRPr="00AE0F87">
        <w:rPr>
          <w:rFonts w:ascii="Times New Roman" w:hAnsi="Times New Roman" w:cs="Times New Roman"/>
          <w:color w:val="000000" w:themeColor="text1"/>
          <w:spacing w:val="2"/>
          <w:sz w:val="28"/>
          <w:szCs w:val="28"/>
        </w:rPr>
        <w:t>и контроль за его выполнением, закрепленным постановлением</w:t>
      </w:r>
      <w:proofErr w:type="gramEnd"/>
      <w:r w:rsidR="003238D0" w:rsidRPr="00AE0F87">
        <w:rPr>
          <w:rFonts w:ascii="Times New Roman" w:hAnsi="Times New Roman" w:cs="Times New Roman"/>
          <w:color w:val="000000" w:themeColor="text1"/>
          <w:spacing w:val="2"/>
          <w:sz w:val="28"/>
          <w:szCs w:val="28"/>
        </w:rPr>
        <w:t xml:space="preserve"> Администрации г. Боготола от 28.07.2020г. № 0755-п. </w:t>
      </w:r>
      <w:r w:rsidR="00003E53" w:rsidRPr="00AE0F87">
        <w:rPr>
          <w:rFonts w:ascii="Times New Roman" w:hAnsi="Times New Roman" w:cs="Times New Roman"/>
          <w:color w:val="000000" w:themeColor="text1"/>
          <w:spacing w:val="2"/>
          <w:sz w:val="28"/>
          <w:szCs w:val="28"/>
        </w:rPr>
        <w:t xml:space="preserve">Муниципальные </w:t>
      </w:r>
      <w:r w:rsidR="003238D0" w:rsidRPr="00AE0F87">
        <w:rPr>
          <w:rFonts w:ascii="Times New Roman" w:hAnsi="Times New Roman" w:cs="Times New Roman"/>
          <w:color w:val="000000" w:themeColor="text1"/>
          <w:spacing w:val="2"/>
          <w:sz w:val="28"/>
          <w:szCs w:val="28"/>
        </w:rPr>
        <w:t>образовательные организации</w:t>
      </w:r>
      <w:r w:rsidR="00003E53" w:rsidRPr="00AE0F87">
        <w:rPr>
          <w:rFonts w:ascii="Times New Roman" w:hAnsi="Times New Roman" w:cs="Times New Roman"/>
          <w:color w:val="000000" w:themeColor="text1"/>
          <w:spacing w:val="2"/>
          <w:sz w:val="28"/>
          <w:szCs w:val="28"/>
        </w:rPr>
        <w:t xml:space="preserve"> ежеквартально в срок до 15-го числа месяца, следующего за отчетным кварталом, </w:t>
      </w:r>
      <w:r w:rsidR="00003E53" w:rsidRPr="00AE0F87">
        <w:rPr>
          <w:rFonts w:ascii="Times New Roman" w:hAnsi="Times New Roman" w:cs="Times New Roman"/>
          <w:sz w:val="28"/>
          <w:szCs w:val="28"/>
        </w:rPr>
        <w:t>(за исключением отчета за четвертый квартал текущего финансового года)</w:t>
      </w:r>
      <w:r w:rsidR="00003E53" w:rsidRPr="00AE0F87">
        <w:rPr>
          <w:rFonts w:ascii="Times New Roman" w:hAnsi="Times New Roman" w:cs="Times New Roman"/>
          <w:color w:val="000000" w:themeColor="text1"/>
          <w:spacing w:val="2"/>
          <w:sz w:val="28"/>
          <w:szCs w:val="28"/>
        </w:rPr>
        <w:t xml:space="preserve">, представляют </w:t>
      </w:r>
      <w:r w:rsidR="00746C00" w:rsidRPr="00AE0F87">
        <w:rPr>
          <w:rFonts w:ascii="Times New Roman" w:hAnsi="Times New Roman" w:cs="Times New Roman"/>
          <w:color w:val="000000" w:themeColor="text1"/>
          <w:spacing w:val="2"/>
          <w:sz w:val="28"/>
          <w:szCs w:val="28"/>
        </w:rPr>
        <w:t xml:space="preserve">в </w:t>
      </w:r>
      <w:r w:rsidR="00746C00" w:rsidRPr="00AE0F87">
        <w:rPr>
          <w:rFonts w:ascii="Times New Roman" w:eastAsia="Times New Roman" w:hAnsi="Times New Roman" w:cs="Times New Roman"/>
          <w:sz w:val="28"/>
          <w:szCs w:val="28"/>
        </w:rPr>
        <w:t>Муниципальное казенное учреждение «Управление образования г. Боготола»</w:t>
      </w:r>
      <w:r w:rsidR="00746C00" w:rsidRPr="00AE0F87">
        <w:rPr>
          <w:rFonts w:ascii="Times New Roman" w:hAnsi="Times New Roman" w:cs="Times New Roman"/>
          <w:sz w:val="28"/>
          <w:szCs w:val="28"/>
        </w:rPr>
        <w:t xml:space="preserve"> </w:t>
      </w:r>
      <w:r w:rsidR="00003E53" w:rsidRPr="00AE0F87">
        <w:rPr>
          <w:rFonts w:ascii="Times New Roman" w:hAnsi="Times New Roman" w:cs="Times New Roman"/>
          <w:color w:val="000000" w:themeColor="text1"/>
          <w:spacing w:val="2"/>
          <w:sz w:val="28"/>
          <w:szCs w:val="28"/>
        </w:rPr>
        <w:t xml:space="preserve"> отчет о выполнении муниципального задания. </w:t>
      </w:r>
      <w:r w:rsidR="00746C00" w:rsidRPr="00AE0F87">
        <w:rPr>
          <w:rFonts w:ascii="Times New Roman" w:eastAsia="Times New Roman" w:hAnsi="Times New Roman" w:cs="Times New Roman"/>
          <w:sz w:val="28"/>
          <w:szCs w:val="28"/>
        </w:rPr>
        <w:t>Муниципальное казенное учреждение «Управление образования г. Боготола» по итогам 9 месяцев составляет сводный предварительный отчет</w:t>
      </w:r>
      <w:r w:rsidR="00746C00" w:rsidRPr="00AE0F87">
        <w:rPr>
          <w:rFonts w:ascii="Times New Roman" w:hAnsi="Times New Roman" w:cs="Times New Roman"/>
          <w:spacing w:val="2"/>
          <w:sz w:val="28"/>
          <w:szCs w:val="28"/>
        </w:rPr>
        <w:t xml:space="preserve"> об исполнении муниципального задания за год и предоставляет его  </w:t>
      </w:r>
      <w:r w:rsidR="00746C00" w:rsidRPr="00AE0F87">
        <w:rPr>
          <w:rFonts w:ascii="Times New Roman" w:eastAsia="Times New Roman" w:hAnsi="Times New Roman" w:cs="Times New Roman"/>
          <w:sz w:val="28"/>
          <w:szCs w:val="28"/>
        </w:rPr>
        <w:t xml:space="preserve"> </w:t>
      </w:r>
      <w:r w:rsidRPr="00AE0F87">
        <w:rPr>
          <w:rFonts w:ascii="Times New Roman" w:eastAsia="Times New Roman" w:hAnsi="Times New Roman" w:cs="Times New Roman"/>
          <w:sz w:val="28"/>
          <w:szCs w:val="28"/>
        </w:rPr>
        <w:t>в администрацию города Боготола.</w:t>
      </w:r>
    </w:p>
    <w:p w:rsidR="004B4AAF" w:rsidRPr="00AE0F87" w:rsidRDefault="004B4AAF" w:rsidP="00AE0F87">
      <w:pPr>
        <w:shd w:val="clear" w:color="auto" w:fill="FFFFFF"/>
        <w:spacing w:after="0" w:line="240" w:lineRule="auto"/>
        <w:ind w:firstLine="709"/>
        <w:jc w:val="both"/>
        <w:textAlignment w:val="baseline"/>
        <w:rPr>
          <w:rFonts w:ascii="Times New Roman" w:hAnsi="Times New Roman" w:cs="Times New Roman"/>
          <w:spacing w:val="2"/>
          <w:sz w:val="28"/>
          <w:szCs w:val="28"/>
        </w:rPr>
      </w:pPr>
      <w:proofErr w:type="gramStart"/>
      <w:r w:rsidRPr="00AE0F87">
        <w:rPr>
          <w:rFonts w:ascii="Times New Roman" w:hAnsi="Times New Roman" w:cs="Times New Roman"/>
          <w:spacing w:val="2"/>
          <w:sz w:val="28"/>
          <w:szCs w:val="28"/>
        </w:rPr>
        <w:t>Администрация города Боготола до 20 октября, по итогам 9 месяцев, и до 20 января, по итогам года, рассматривают представленные</w:t>
      </w:r>
      <w:r w:rsidRPr="00AE0F87">
        <w:rPr>
          <w:rFonts w:ascii="Times New Roman" w:hAnsi="Times New Roman" w:cs="Times New Roman"/>
        </w:rPr>
        <w:t xml:space="preserve"> </w:t>
      </w:r>
      <w:r w:rsidRPr="00AE0F87">
        <w:rPr>
          <w:rFonts w:ascii="Times New Roman" w:hAnsi="Times New Roman" w:cs="Times New Roman"/>
          <w:spacing w:val="2"/>
          <w:sz w:val="28"/>
          <w:szCs w:val="28"/>
        </w:rPr>
        <w:t>Муниципальным казенным учреждением «Управление образования г. Боготола» сводные отчеты, осуществляет проверку сведений и расчетов, а также осуществляет учет результатов для достижения целей и задач муниципальной программы и корректировки муниципального задания в случае его неисполнения.</w:t>
      </w:r>
      <w:proofErr w:type="gramEnd"/>
    </w:p>
    <w:p w:rsidR="00003E53" w:rsidRPr="00AE0F87" w:rsidRDefault="00003E53" w:rsidP="00AE0F87">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AE0F87">
        <w:rPr>
          <w:rFonts w:ascii="Times New Roman" w:hAnsi="Times New Roman" w:cs="Times New Roman"/>
          <w:spacing w:val="2"/>
          <w:sz w:val="28"/>
          <w:szCs w:val="28"/>
        </w:rPr>
        <w:t>Результаты предварительного отчета об исполнении муниципального задания учитываются при планировании расходов бюджета города на очередной финансовый год и плановый период на финансовое обеспечение деятельности муниципальных учреждений.</w:t>
      </w:r>
    </w:p>
    <w:p w:rsidR="00003E53" w:rsidRPr="00AE0F87" w:rsidRDefault="003238D0" w:rsidP="00AE0F87">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AE0F87">
        <w:rPr>
          <w:rFonts w:ascii="Times New Roman" w:eastAsia="Times New Roman" w:hAnsi="Times New Roman" w:cs="Times New Roman"/>
          <w:sz w:val="28"/>
          <w:szCs w:val="28"/>
        </w:rPr>
        <w:t>Муниципальное казенное учреждение «Управление образования г. Боготола»</w:t>
      </w:r>
      <w:r w:rsidRPr="00AE0F87">
        <w:rPr>
          <w:rFonts w:ascii="Times New Roman" w:hAnsi="Times New Roman" w:cs="Times New Roman"/>
          <w:sz w:val="28"/>
          <w:szCs w:val="28"/>
        </w:rPr>
        <w:t xml:space="preserve"> </w:t>
      </w:r>
      <w:r w:rsidR="00003E53" w:rsidRPr="00AE0F87">
        <w:rPr>
          <w:rFonts w:ascii="Times New Roman" w:hAnsi="Times New Roman" w:cs="Times New Roman"/>
          <w:spacing w:val="2"/>
          <w:sz w:val="28"/>
          <w:szCs w:val="28"/>
        </w:rPr>
        <w:t xml:space="preserve">до 25 октября, за 9 месяцев и до 10 февраля года, следующего </w:t>
      </w:r>
      <w:r w:rsidR="00003E53" w:rsidRPr="00AE0F87">
        <w:rPr>
          <w:rFonts w:ascii="Times New Roman" w:hAnsi="Times New Roman" w:cs="Times New Roman"/>
          <w:spacing w:val="2"/>
          <w:sz w:val="28"/>
          <w:szCs w:val="28"/>
        </w:rPr>
        <w:lastRenderedPageBreak/>
        <w:t>за отчетным годом</w:t>
      </w:r>
      <w:r w:rsidRPr="00AE0F87">
        <w:rPr>
          <w:rFonts w:ascii="Times New Roman" w:hAnsi="Times New Roman" w:cs="Times New Roman"/>
          <w:spacing w:val="2"/>
          <w:sz w:val="28"/>
          <w:szCs w:val="28"/>
        </w:rPr>
        <w:t>,</w:t>
      </w:r>
      <w:r w:rsidR="00003E53" w:rsidRPr="00AE0F87">
        <w:rPr>
          <w:rFonts w:ascii="Times New Roman" w:hAnsi="Times New Roman" w:cs="Times New Roman"/>
          <w:spacing w:val="2"/>
          <w:sz w:val="28"/>
          <w:szCs w:val="28"/>
        </w:rPr>
        <w:t xml:space="preserve"> представля</w:t>
      </w:r>
      <w:r w:rsidRPr="00AE0F87">
        <w:rPr>
          <w:rFonts w:ascii="Times New Roman" w:hAnsi="Times New Roman" w:cs="Times New Roman"/>
          <w:spacing w:val="2"/>
          <w:sz w:val="28"/>
          <w:szCs w:val="28"/>
        </w:rPr>
        <w:t>е</w:t>
      </w:r>
      <w:r w:rsidR="00003E53" w:rsidRPr="00AE0F87">
        <w:rPr>
          <w:rFonts w:ascii="Times New Roman" w:hAnsi="Times New Roman" w:cs="Times New Roman"/>
          <w:spacing w:val="2"/>
          <w:sz w:val="28"/>
          <w:szCs w:val="28"/>
        </w:rPr>
        <w:t>т сводны</w:t>
      </w:r>
      <w:r w:rsidRPr="00AE0F87">
        <w:rPr>
          <w:rFonts w:ascii="Times New Roman" w:hAnsi="Times New Roman" w:cs="Times New Roman"/>
          <w:spacing w:val="2"/>
          <w:sz w:val="28"/>
          <w:szCs w:val="28"/>
        </w:rPr>
        <w:t>й</w:t>
      </w:r>
      <w:r w:rsidR="00003E53" w:rsidRPr="00AE0F87">
        <w:rPr>
          <w:rFonts w:ascii="Times New Roman" w:hAnsi="Times New Roman" w:cs="Times New Roman"/>
          <w:spacing w:val="2"/>
          <w:sz w:val="28"/>
          <w:szCs w:val="28"/>
        </w:rPr>
        <w:t xml:space="preserve"> отчет</w:t>
      </w:r>
      <w:r w:rsidR="00003E53" w:rsidRPr="00AE0F87">
        <w:rPr>
          <w:rFonts w:ascii="Times New Roman" w:hAnsi="Times New Roman" w:cs="Times New Roman"/>
          <w:sz w:val="28"/>
          <w:szCs w:val="28"/>
        </w:rPr>
        <w:t xml:space="preserve"> </w:t>
      </w:r>
      <w:r w:rsidR="00003E53" w:rsidRPr="00AE0F87">
        <w:rPr>
          <w:rFonts w:ascii="Times New Roman" w:hAnsi="Times New Roman" w:cs="Times New Roman"/>
          <w:spacing w:val="2"/>
          <w:sz w:val="28"/>
          <w:szCs w:val="28"/>
        </w:rPr>
        <w:t xml:space="preserve">об исполнении муниципального задания по </w:t>
      </w:r>
      <w:r w:rsidRPr="00AE0F87">
        <w:rPr>
          <w:rFonts w:ascii="Times New Roman" w:hAnsi="Times New Roman" w:cs="Times New Roman"/>
          <w:spacing w:val="2"/>
          <w:sz w:val="28"/>
          <w:szCs w:val="28"/>
        </w:rPr>
        <w:t>системе образования</w:t>
      </w:r>
      <w:r w:rsidR="00003E53" w:rsidRPr="00AE0F87">
        <w:rPr>
          <w:rFonts w:ascii="Times New Roman" w:hAnsi="Times New Roman" w:cs="Times New Roman"/>
          <w:spacing w:val="2"/>
          <w:sz w:val="28"/>
          <w:szCs w:val="28"/>
        </w:rPr>
        <w:t xml:space="preserve"> за текущий финансовый год и пояснительную записку о результатах выполнения муниципального задания</w:t>
      </w:r>
      <w:r w:rsidR="00003E53" w:rsidRPr="00AE0F87">
        <w:rPr>
          <w:rFonts w:ascii="Times New Roman" w:hAnsi="Times New Roman" w:cs="Times New Roman"/>
          <w:sz w:val="28"/>
          <w:szCs w:val="28"/>
        </w:rPr>
        <w:t xml:space="preserve"> </w:t>
      </w:r>
      <w:r w:rsidR="00AE0F87">
        <w:rPr>
          <w:rFonts w:ascii="Times New Roman" w:hAnsi="Times New Roman" w:cs="Times New Roman"/>
          <w:sz w:val="28"/>
          <w:szCs w:val="28"/>
        </w:rPr>
        <w:t xml:space="preserve">в </w:t>
      </w:r>
      <w:r w:rsidRPr="00AE0F87">
        <w:rPr>
          <w:rFonts w:ascii="Times New Roman" w:hAnsi="Times New Roman" w:cs="Times New Roman"/>
          <w:sz w:val="28"/>
          <w:szCs w:val="28"/>
        </w:rPr>
        <w:t>администраци</w:t>
      </w:r>
      <w:r w:rsidR="00AE0F87">
        <w:rPr>
          <w:rFonts w:ascii="Times New Roman" w:hAnsi="Times New Roman" w:cs="Times New Roman"/>
          <w:sz w:val="28"/>
          <w:szCs w:val="28"/>
        </w:rPr>
        <w:t>ю</w:t>
      </w:r>
      <w:r w:rsidRPr="00AE0F87">
        <w:rPr>
          <w:rFonts w:ascii="Times New Roman" w:hAnsi="Times New Roman" w:cs="Times New Roman"/>
          <w:sz w:val="28"/>
          <w:szCs w:val="28"/>
        </w:rPr>
        <w:t xml:space="preserve"> города Боготола.</w:t>
      </w:r>
    </w:p>
    <w:p w:rsidR="00003E53" w:rsidRPr="00AE0F87" w:rsidRDefault="00003E53" w:rsidP="00AE0F87">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AE0F87">
        <w:rPr>
          <w:rFonts w:ascii="Times New Roman" w:hAnsi="Times New Roman" w:cs="Times New Roman"/>
          <w:spacing w:val="2"/>
          <w:sz w:val="28"/>
          <w:szCs w:val="28"/>
        </w:rPr>
        <w:t>Сводный отчет размещается на официальном сайте города Боготола в сети Интернет.</w:t>
      </w:r>
    </w:p>
    <w:p w:rsidR="004B4AAF" w:rsidRPr="005D0C27" w:rsidRDefault="004B4AAF" w:rsidP="00AE0F87">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r w:rsidRPr="005D0C27">
        <w:rPr>
          <w:rFonts w:ascii="Times New Roman" w:hAnsi="Times New Roman" w:cs="Times New Roman"/>
          <w:sz w:val="28"/>
          <w:szCs w:val="28"/>
        </w:rPr>
        <w:t xml:space="preserve">Обеспечение целевого расходования бюджетных средств, проведение внутреннего финансового </w:t>
      </w:r>
      <w:proofErr w:type="gramStart"/>
      <w:r w:rsidRPr="005D0C27">
        <w:rPr>
          <w:rFonts w:ascii="Times New Roman" w:hAnsi="Times New Roman" w:cs="Times New Roman"/>
          <w:sz w:val="28"/>
          <w:szCs w:val="28"/>
        </w:rPr>
        <w:t>контроля за</w:t>
      </w:r>
      <w:proofErr w:type="gramEnd"/>
      <w:r w:rsidRPr="005D0C27">
        <w:rPr>
          <w:rFonts w:ascii="Times New Roman" w:hAnsi="Times New Roman" w:cs="Times New Roman"/>
          <w:sz w:val="28"/>
          <w:szCs w:val="28"/>
        </w:rPr>
        <w:t xml:space="preserve"> расходованием бюджетных средств, полученных на реализацию мероприятий подпрограммы, осуществляется</w:t>
      </w:r>
      <w:r>
        <w:rPr>
          <w:rFonts w:ascii="Times New Roman" w:hAnsi="Times New Roman" w:cs="Times New Roman"/>
          <w:sz w:val="28"/>
          <w:szCs w:val="28"/>
        </w:rPr>
        <w:t xml:space="preserve"> </w:t>
      </w:r>
      <w:r w:rsidRPr="005D0C27">
        <w:rPr>
          <w:rFonts w:ascii="Times New Roman" w:eastAsia="Times New Roman" w:hAnsi="Times New Roman" w:cs="Times New Roman"/>
          <w:sz w:val="28"/>
          <w:szCs w:val="28"/>
        </w:rPr>
        <w:t>Муниципальным казенным учреждением «Управление образования г. Боготола»</w:t>
      </w:r>
      <w:r w:rsidRPr="005D0C27">
        <w:rPr>
          <w:rFonts w:ascii="Times New Roman" w:hAnsi="Times New Roman" w:cs="Times New Roman"/>
          <w:sz w:val="28"/>
          <w:szCs w:val="28"/>
        </w:rPr>
        <w:t>.</w:t>
      </w:r>
    </w:p>
    <w:p w:rsidR="004B4AAF" w:rsidRPr="005D0C27" w:rsidRDefault="004B4AAF" w:rsidP="00AE0F87">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r w:rsidRPr="005D0C27">
        <w:rPr>
          <w:rFonts w:ascii="Times New Roman" w:hAnsi="Times New Roman" w:cs="Times New Roman"/>
          <w:sz w:val="28"/>
          <w:szCs w:val="28"/>
        </w:rPr>
        <w:t xml:space="preserve">Внешний муниципальный финансовый </w:t>
      </w:r>
      <w:proofErr w:type="gramStart"/>
      <w:r w:rsidRPr="005D0C27">
        <w:rPr>
          <w:rFonts w:ascii="Times New Roman" w:hAnsi="Times New Roman" w:cs="Times New Roman"/>
          <w:sz w:val="28"/>
          <w:szCs w:val="28"/>
        </w:rPr>
        <w:t>контроль за</w:t>
      </w:r>
      <w:proofErr w:type="gramEnd"/>
      <w:r w:rsidRPr="005D0C27">
        <w:rPr>
          <w:rFonts w:ascii="Times New Roman" w:hAnsi="Times New Roman" w:cs="Times New Roman"/>
          <w:sz w:val="28"/>
          <w:szCs w:val="28"/>
        </w:rPr>
        <w:t xml:space="preserve"> соблюдением условий выделения, получения, целевого использования и возврата средств городского бюджета осуществляет финансовое управление администрации города Боготола.</w:t>
      </w:r>
    </w:p>
    <w:p w:rsidR="00F825D9" w:rsidRDefault="00F825D9" w:rsidP="00003E5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D0C27">
        <w:rPr>
          <w:rFonts w:ascii="Times New Roman" w:hAnsi="Times New Roman" w:cs="Times New Roman"/>
          <w:sz w:val="28"/>
          <w:szCs w:val="28"/>
        </w:rPr>
        <w:t xml:space="preserve">Обязательным условием эффективности программы является успешное выполнение </w:t>
      </w:r>
      <w:r w:rsidRPr="005D0C27">
        <w:rPr>
          <w:rFonts w:ascii="Times New Roman" w:eastAsia="Calibri" w:hAnsi="Times New Roman" w:cs="Times New Roman"/>
          <w:sz w:val="28"/>
          <w:szCs w:val="28"/>
          <w:lang w:eastAsia="en-US"/>
        </w:rPr>
        <w:t>целевых индикаторов и показателей подпрограммы, а также мероприятий в установленные сроки.</w:t>
      </w:r>
      <w:r w:rsidR="00AE0F87">
        <w:rPr>
          <w:rFonts w:ascii="Times New Roman" w:eastAsia="Calibri" w:hAnsi="Times New Roman" w:cs="Times New Roman"/>
          <w:sz w:val="28"/>
          <w:szCs w:val="28"/>
          <w:lang w:eastAsia="en-US"/>
        </w:rPr>
        <w:t xml:space="preserve"> </w:t>
      </w:r>
    </w:p>
    <w:p w:rsidR="00AE0F87" w:rsidRPr="005D0C27" w:rsidRDefault="00AE0F87" w:rsidP="00003E5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целях управления и осуществления </w:t>
      </w:r>
      <w:proofErr w:type="gramStart"/>
      <w:r>
        <w:rPr>
          <w:rFonts w:ascii="Times New Roman" w:eastAsia="Calibri" w:hAnsi="Times New Roman" w:cs="Times New Roman"/>
          <w:sz w:val="28"/>
          <w:szCs w:val="28"/>
          <w:lang w:eastAsia="en-US"/>
        </w:rPr>
        <w:t>контроля за</w:t>
      </w:r>
      <w:proofErr w:type="gramEnd"/>
      <w:r>
        <w:rPr>
          <w:rFonts w:ascii="Times New Roman" w:eastAsia="Calibri" w:hAnsi="Times New Roman" w:cs="Times New Roman"/>
          <w:sz w:val="28"/>
          <w:szCs w:val="28"/>
          <w:lang w:eastAsia="en-US"/>
        </w:rPr>
        <w:t xml:space="preserve"> выполнением мероприятий муниципальной программы </w:t>
      </w:r>
      <w:r w:rsidRPr="00AE0F87">
        <w:rPr>
          <w:rFonts w:ascii="Times New Roman" w:eastAsia="Times New Roman" w:hAnsi="Times New Roman" w:cs="Times New Roman"/>
          <w:sz w:val="28"/>
          <w:szCs w:val="28"/>
        </w:rPr>
        <w:t>Муниципальное казенное учреждение «Управление образования г. Боготола»</w:t>
      </w:r>
      <w:r>
        <w:rPr>
          <w:rFonts w:ascii="Times New Roman" w:eastAsia="Times New Roman" w:hAnsi="Times New Roman" w:cs="Times New Roman"/>
          <w:sz w:val="28"/>
          <w:szCs w:val="28"/>
        </w:rPr>
        <w:t xml:space="preserve"> взаимодействует с подведомственными образовательными организациями, Общественным советом города Боготола, родительской общественностью, государственными контролирующими органами.</w:t>
      </w:r>
    </w:p>
    <w:p w:rsidR="00F825D9" w:rsidRDefault="00F825D9"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D0C27">
        <w:rPr>
          <w:rFonts w:ascii="Times New Roman" w:eastAsia="Times New Roman" w:hAnsi="Times New Roman" w:cs="Times New Roman"/>
          <w:color w:val="000000" w:themeColor="text1"/>
          <w:sz w:val="28"/>
          <w:szCs w:val="28"/>
        </w:rPr>
        <w:t>Оценка эффективности реа</w:t>
      </w:r>
      <w:r w:rsidRPr="005D0C27">
        <w:rPr>
          <w:rFonts w:ascii="Times New Roman" w:eastAsia="Times New Roman" w:hAnsi="Times New Roman" w:cs="Times New Roman"/>
          <w:sz w:val="28"/>
          <w:szCs w:val="28"/>
        </w:rPr>
        <w:t xml:space="preserve">лизации муниципальной программы (подпрограммы) осуществляется в соответствии с Порядком оценки эффективности реализации муниципальных программ, утвержденным </w:t>
      </w:r>
      <w:r w:rsidRPr="005D0C27">
        <w:rPr>
          <w:rFonts w:ascii="Times New Roman" w:hAnsi="Times New Roman" w:cs="Times New Roman"/>
          <w:sz w:val="28"/>
          <w:szCs w:val="28"/>
        </w:rPr>
        <w:t>постановлением администрации города Боготола от 06.05.2020 № 0550-п «</w:t>
      </w:r>
      <w:r w:rsidRPr="005D0C27">
        <w:rPr>
          <w:rFonts w:ascii="Times New Roman" w:eastAsia="Times New Roman" w:hAnsi="Times New Roman" w:cs="Times New Roman"/>
          <w:sz w:val="28"/>
          <w:szCs w:val="28"/>
        </w:rPr>
        <w:t xml:space="preserve">Об утверждении </w:t>
      </w:r>
      <w:proofErr w:type="gramStart"/>
      <w:r w:rsidRPr="005D0C27">
        <w:rPr>
          <w:rFonts w:ascii="Times New Roman" w:eastAsia="Times New Roman" w:hAnsi="Times New Roman" w:cs="Times New Roman"/>
          <w:sz w:val="28"/>
          <w:szCs w:val="28"/>
        </w:rPr>
        <w:t>Порядка оценки эффективности реализации муниципальных программ</w:t>
      </w:r>
      <w:proofErr w:type="gramEnd"/>
      <w:r w:rsidRPr="005D0C27">
        <w:rPr>
          <w:rFonts w:ascii="Times New Roman" w:eastAsia="Times New Roman" w:hAnsi="Times New Roman" w:cs="Times New Roman"/>
          <w:sz w:val="28"/>
          <w:szCs w:val="28"/>
        </w:rPr>
        <w:t>».</w:t>
      </w: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57FC6" w:rsidRDefault="00F57FC6"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sectPr w:rsidR="00F57FC6" w:rsidSect="00415152">
          <w:pgSz w:w="11906" w:h="16838" w:code="9"/>
          <w:pgMar w:top="1134" w:right="1134" w:bottom="1134" w:left="1701" w:header="0" w:footer="0" w:gutter="0"/>
          <w:cols w:space="720"/>
          <w:docGrid w:linePitch="299"/>
        </w:sectPr>
      </w:pPr>
    </w:p>
    <w:tbl>
      <w:tblPr>
        <w:tblStyle w:val="af0"/>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FC0F10" w:rsidRPr="005D0C27" w:rsidTr="00F57FC6">
        <w:trPr>
          <w:trHeight w:val="1417"/>
        </w:trPr>
        <w:tc>
          <w:tcPr>
            <w:tcW w:w="8080" w:type="dxa"/>
          </w:tcPr>
          <w:p w:rsidR="00FC0F10" w:rsidRPr="005D0C27" w:rsidRDefault="00FC0F10" w:rsidP="00F57FC6">
            <w:pPr>
              <w:pStyle w:val="ConsPlusNormal"/>
              <w:ind w:left="4570"/>
              <w:rPr>
                <w:rFonts w:ascii="Times New Roman" w:hAnsi="Times New Roman" w:cs="Times New Roman"/>
                <w:sz w:val="24"/>
                <w:szCs w:val="24"/>
              </w:rPr>
            </w:pPr>
            <w:r w:rsidRPr="005D0C27">
              <w:rPr>
                <w:rFonts w:ascii="Times New Roman" w:hAnsi="Times New Roman" w:cs="Times New Roman"/>
                <w:sz w:val="24"/>
                <w:szCs w:val="24"/>
              </w:rPr>
              <w:lastRenderedPageBreak/>
              <w:t>Приложение № 1</w:t>
            </w:r>
          </w:p>
          <w:p w:rsidR="00FC0F10" w:rsidRPr="005D0C27" w:rsidRDefault="00FC0F10" w:rsidP="00F57FC6">
            <w:pPr>
              <w:pStyle w:val="ConsPlusNormal"/>
              <w:ind w:left="4570"/>
              <w:rPr>
                <w:rFonts w:ascii="Times New Roman" w:hAnsi="Times New Roman" w:cs="Times New Roman"/>
                <w:sz w:val="24"/>
                <w:szCs w:val="24"/>
              </w:rPr>
            </w:pPr>
            <w:r w:rsidRPr="005D0C27">
              <w:rPr>
                <w:rFonts w:ascii="Times New Roman" w:hAnsi="Times New Roman" w:cs="Times New Roman"/>
                <w:sz w:val="24"/>
                <w:szCs w:val="24"/>
              </w:rPr>
              <w:t>к подпрограмме 2</w:t>
            </w:r>
          </w:p>
          <w:p w:rsidR="00FC0F10" w:rsidRPr="005D0C27" w:rsidRDefault="00FC0F10" w:rsidP="00F57FC6">
            <w:pPr>
              <w:pStyle w:val="ConsPlusNormal"/>
              <w:ind w:left="4570"/>
              <w:rPr>
                <w:rFonts w:ascii="Times New Roman" w:hAnsi="Times New Roman" w:cs="Times New Roman"/>
                <w:sz w:val="24"/>
                <w:szCs w:val="24"/>
              </w:rPr>
            </w:pPr>
            <w:r w:rsidRPr="005D0C27">
              <w:rPr>
                <w:rFonts w:ascii="Times New Roman" w:hAnsi="Times New Roman" w:cs="Times New Roman"/>
                <w:sz w:val="24"/>
                <w:szCs w:val="24"/>
              </w:rPr>
              <w:t>муниципальной программы</w:t>
            </w:r>
          </w:p>
          <w:p w:rsidR="00FC0F10" w:rsidRPr="005D0C27" w:rsidRDefault="00FC0F10" w:rsidP="00F57FC6">
            <w:pPr>
              <w:pStyle w:val="ConsPlusNormal"/>
              <w:ind w:left="4570"/>
              <w:rPr>
                <w:rFonts w:ascii="Times New Roman" w:hAnsi="Times New Roman" w:cs="Times New Roman"/>
                <w:sz w:val="24"/>
                <w:szCs w:val="24"/>
              </w:rPr>
            </w:pPr>
            <w:r w:rsidRPr="005D0C27">
              <w:rPr>
                <w:rFonts w:ascii="Times New Roman" w:hAnsi="Times New Roman" w:cs="Times New Roman"/>
                <w:sz w:val="24"/>
                <w:szCs w:val="24"/>
              </w:rPr>
              <w:t xml:space="preserve">города Боготола </w:t>
            </w:r>
          </w:p>
          <w:p w:rsidR="00FC0F10" w:rsidRPr="005D0C27" w:rsidRDefault="00FC0F10" w:rsidP="00F57FC6">
            <w:pPr>
              <w:pStyle w:val="ConsPlusNormal"/>
              <w:ind w:left="4570"/>
              <w:rPr>
                <w:rFonts w:ascii="Times New Roman" w:hAnsi="Times New Roman" w:cs="Times New Roman"/>
                <w:sz w:val="24"/>
                <w:szCs w:val="24"/>
              </w:rPr>
            </w:pPr>
            <w:r w:rsidRPr="005D0C27">
              <w:rPr>
                <w:rFonts w:ascii="Times New Roman" w:hAnsi="Times New Roman" w:cs="Times New Roman"/>
                <w:sz w:val="24"/>
                <w:szCs w:val="24"/>
              </w:rPr>
              <w:t>«Развитие образования»</w:t>
            </w:r>
          </w:p>
          <w:p w:rsidR="00FC0F10" w:rsidRPr="005D0C27" w:rsidRDefault="00FC0F10" w:rsidP="00415152">
            <w:pPr>
              <w:tabs>
                <w:tab w:val="left" w:pos="3255"/>
              </w:tabs>
              <w:rPr>
                <w:rFonts w:ascii="Times New Roman" w:hAnsi="Times New Roman" w:cs="Times New Roman"/>
              </w:rPr>
            </w:pPr>
          </w:p>
        </w:tc>
      </w:tr>
    </w:tbl>
    <w:p w:rsidR="00F825D9" w:rsidRPr="005D0C27" w:rsidRDefault="00F825D9" w:rsidP="00F825D9">
      <w:pPr>
        <w:widowControl w:val="0"/>
        <w:autoSpaceDE w:val="0"/>
        <w:autoSpaceDN w:val="0"/>
        <w:spacing w:after="0" w:line="240" w:lineRule="auto"/>
        <w:jc w:val="center"/>
        <w:rPr>
          <w:rFonts w:ascii="Times New Roman" w:eastAsia="Times New Roman" w:hAnsi="Times New Roman" w:cs="Times New Roman"/>
          <w:sz w:val="24"/>
          <w:szCs w:val="24"/>
        </w:rPr>
      </w:pPr>
      <w:r w:rsidRPr="005D0C27">
        <w:rPr>
          <w:rFonts w:ascii="Times New Roman" w:eastAsia="Times New Roman" w:hAnsi="Times New Roman" w:cs="Times New Roman"/>
          <w:sz w:val="24"/>
          <w:szCs w:val="24"/>
        </w:rPr>
        <w:t>ПЕРЕЧЕНЬ</w:t>
      </w:r>
    </w:p>
    <w:p w:rsidR="00F825D9" w:rsidRPr="005D0C27" w:rsidRDefault="00F825D9" w:rsidP="00F825D9">
      <w:pPr>
        <w:pStyle w:val="ConsPlusNormal"/>
        <w:jc w:val="center"/>
        <w:rPr>
          <w:rFonts w:ascii="Times New Roman" w:hAnsi="Times New Roman" w:cs="Times New Roman"/>
          <w:sz w:val="24"/>
          <w:szCs w:val="24"/>
        </w:rPr>
      </w:pPr>
      <w:r w:rsidRPr="005D0C27">
        <w:rPr>
          <w:rFonts w:ascii="Times New Roman" w:eastAsia="Calibri" w:hAnsi="Times New Roman" w:cs="Times New Roman"/>
          <w:sz w:val="24"/>
          <w:szCs w:val="24"/>
          <w:lang w:eastAsia="en-US"/>
        </w:rPr>
        <w:t>И ЗНАЧЕНИЯ ПОКАЗАТЕЛЕЙ РЕЗУЛЬТАТИВНОСТИ ПОДПРОГРАММЫ</w:t>
      </w:r>
    </w:p>
    <w:p w:rsidR="00F825D9" w:rsidRPr="005D0C27" w:rsidRDefault="00F825D9" w:rsidP="00F825D9">
      <w:pPr>
        <w:spacing w:after="0" w:line="240" w:lineRule="auto"/>
        <w:rPr>
          <w:rFonts w:ascii="Times New Roman" w:hAnsi="Times New Roman" w:cs="Times New Roman"/>
          <w:sz w:val="28"/>
          <w:szCs w:val="28"/>
        </w:rPr>
      </w:pPr>
    </w:p>
    <w:tbl>
      <w:tblPr>
        <w:tblW w:w="12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72"/>
        <w:gridCol w:w="1839"/>
        <w:gridCol w:w="1839"/>
        <w:gridCol w:w="1559"/>
        <w:gridCol w:w="993"/>
        <w:gridCol w:w="1134"/>
        <w:gridCol w:w="992"/>
        <w:gridCol w:w="935"/>
      </w:tblGrid>
      <w:tr w:rsidR="00752288" w:rsidRPr="005D0C27" w:rsidTr="00885BAB">
        <w:trPr>
          <w:jc w:val="center"/>
        </w:trPr>
        <w:tc>
          <w:tcPr>
            <w:tcW w:w="454" w:type="dxa"/>
            <w:vMerge w:val="restart"/>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hAnsi="Times New Roman" w:cs="Times New Roman"/>
              </w:rPr>
              <w:br w:type="page"/>
              <w:t>№</w:t>
            </w:r>
            <w:proofErr w:type="gramStart"/>
            <w:r w:rsidRPr="005D0C27">
              <w:rPr>
                <w:rFonts w:ascii="Times New Roman" w:eastAsia="Times New Roman" w:hAnsi="Times New Roman" w:cs="Times New Roman"/>
              </w:rPr>
              <w:t>п</w:t>
            </w:r>
            <w:proofErr w:type="gramEnd"/>
            <w:r w:rsidRPr="005D0C27">
              <w:rPr>
                <w:rFonts w:ascii="Times New Roman" w:eastAsia="Times New Roman" w:hAnsi="Times New Roman" w:cs="Times New Roman"/>
              </w:rPr>
              <w:t>/п</w:t>
            </w:r>
          </w:p>
        </w:tc>
        <w:tc>
          <w:tcPr>
            <w:tcW w:w="3072" w:type="dxa"/>
            <w:vMerge w:val="restart"/>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Цель, показатели результативности</w:t>
            </w:r>
          </w:p>
        </w:tc>
        <w:tc>
          <w:tcPr>
            <w:tcW w:w="1839" w:type="dxa"/>
            <w:vMerge w:val="restart"/>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Ед. изм.</w:t>
            </w:r>
          </w:p>
        </w:tc>
        <w:tc>
          <w:tcPr>
            <w:tcW w:w="1839" w:type="dxa"/>
            <w:vMerge w:val="restart"/>
            <w:vAlign w:val="center"/>
          </w:tcPr>
          <w:p w:rsidR="00752288" w:rsidRDefault="00752288"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Вес </w:t>
            </w:r>
          </w:p>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показателя</w:t>
            </w:r>
          </w:p>
        </w:tc>
        <w:tc>
          <w:tcPr>
            <w:tcW w:w="1559" w:type="dxa"/>
            <w:vMerge w:val="restart"/>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Источник информации</w:t>
            </w:r>
          </w:p>
        </w:tc>
        <w:tc>
          <w:tcPr>
            <w:tcW w:w="4054" w:type="dxa"/>
            <w:gridSpan w:val="4"/>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Годы реализации подпрограммы</w:t>
            </w:r>
          </w:p>
        </w:tc>
      </w:tr>
      <w:tr w:rsidR="00752288" w:rsidRPr="005D0C27" w:rsidTr="00885BAB">
        <w:trPr>
          <w:jc w:val="center"/>
        </w:trPr>
        <w:tc>
          <w:tcPr>
            <w:tcW w:w="454" w:type="dxa"/>
            <w:vMerge/>
            <w:vAlign w:val="center"/>
          </w:tcPr>
          <w:p w:rsidR="00752288" w:rsidRPr="005D0C27" w:rsidRDefault="00752288" w:rsidP="00FE20B2">
            <w:pPr>
              <w:spacing w:after="0" w:line="240" w:lineRule="auto"/>
              <w:jc w:val="center"/>
              <w:rPr>
                <w:rFonts w:ascii="Times New Roman" w:eastAsia="Calibri" w:hAnsi="Times New Roman" w:cs="Times New Roman"/>
                <w:lang w:eastAsia="en-US"/>
              </w:rPr>
            </w:pPr>
          </w:p>
        </w:tc>
        <w:tc>
          <w:tcPr>
            <w:tcW w:w="3072" w:type="dxa"/>
            <w:vMerge/>
            <w:vAlign w:val="center"/>
          </w:tcPr>
          <w:p w:rsidR="00752288" w:rsidRPr="005D0C27" w:rsidRDefault="00752288" w:rsidP="00FE20B2">
            <w:pPr>
              <w:spacing w:after="0" w:line="240" w:lineRule="auto"/>
              <w:jc w:val="center"/>
              <w:rPr>
                <w:rFonts w:ascii="Times New Roman" w:eastAsia="Calibri" w:hAnsi="Times New Roman" w:cs="Times New Roman"/>
                <w:lang w:eastAsia="en-US"/>
              </w:rPr>
            </w:pPr>
          </w:p>
        </w:tc>
        <w:tc>
          <w:tcPr>
            <w:tcW w:w="1839" w:type="dxa"/>
            <w:vMerge/>
            <w:vAlign w:val="center"/>
          </w:tcPr>
          <w:p w:rsidR="00752288" w:rsidRPr="005D0C27" w:rsidRDefault="00752288" w:rsidP="00FE20B2">
            <w:pPr>
              <w:spacing w:after="0" w:line="240" w:lineRule="auto"/>
              <w:jc w:val="center"/>
              <w:rPr>
                <w:rFonts w:ascii="Times New Roman" w:eastAsia="Calibri" w:hAnsi="Times New Roman" w:cs="Times New Roman"/>
                <w:lang w:eastAsia="en-US"/>
              </w:rPr>
            </w:pPr>
          </w:p>
        </w:tc>
        <w:tc>
          <w:tcPr>
            <w:tcW w:w="1839" w:type="dxa"/>
            <w:vMerge/>
            <w:vAlign w:val="center"/>
          </w:tcPr>
          <w:p w:rsidR="00752288" w:rsidRPr="005D0C27" w:rsidRDefault="00752288" w:rsidP="00FE20B2">
            <w:pPr>
              <w:spacing w:after="0" w:line="240" w:lineRule="auto"/>
              <w:jc w:val="center"/>
              <w:rPr>
                <w:rFonts w:ascii="Times New Roman" w:eastAsia="Calibri" w:hAnsi="Times New Roman" w:cs="Times New Roman"/>
                <w:lang w:eastAsia="en-US"/>
              </w:rPr>
            </w:pPr>
          </w:p>
        </w:tc>
        <w:tc>
          <w:tcPr>
            <w:tcW w:w="1559" w:type="dxa"/>
            <w:vMerge/>
            <w:vAlign w:val="center"/>
          </w:tcPr>
          <w:p w:rsidR="00752288" w:rsidRPr="005D0C27" w:rsidRDefault="00752288" w:rsidP="00FE20B2">
            <w:pPr>
              <w:spacing w:after="0" w:line="240" w:lineRule="auto"/>
              <w:jc w:val="center"/>
              <w:rPr>
                <w:rFonts w:ascii="Times New Roman" w:eastAsia="Calibri" w:hAnsi="Times New Roman" w:cs="Times New Roman"/>
                <w:lang w:eastAsia="en-US"/>
              </w:rPr>
            </w:pPr>
          </w:p>
        </w:tc>
        <w:tc>
          <w:tcPr>
            <w:tcW w:w="993" w:type="dxa"/>
            <w:vAlign w:val="center"/>
          </w:tcPr>
          <w:p w:rsidR="00752288" w:rsidRPr="005D0C27" w:rsidRDefault="007F343B" w:rsidP="000C6B70">
            <w:pPr>
              <w:widowControl w:val="0"/>
              <w:autoSpaceDE w:val="0"/>
              <w:autoSpaceDN w:val="0"/>
              <w:spacing w:after="0" w:line="240" w:lineRule="auto"/>
              <w:jc w:val="center"/>
              <w:rPr>
                <w:rFonts w:ascii="Times New Roman" w:eastAsia="Times New Roman" w:hAnsi="Times New Roman" w:cs="Times New Roman"/>
              </w:rPr>
            </w:pPr>
            <w:hyperlink w:anchor="P1769" w:history="1"/>
            <w:r w:rsidR="00752288" w:rsidRPr="005D0C27">
              <w:rPr>
                <w:rFonts w:ascii="Times New Roman" w:eastAsia="Times New Roman" w:hAnsi="Times New Roman" w:cs="Times New Roman"/>
                <w:b/>
              </w:rPr>
              <w:t>20</w:t>
            </w:r>
            <w:r w:rsidR="00752288">
              <w:rPr>
                <w:rFonts w:ascii="Times New Roman" w:eastAsia="Times New Roman" w:hAnsi="Times New Roman" w:cs="Times New Roman"/>
                <w:b/>
              </w:rPr>
              <w:t>20</w:t>
            </w:r>
          </w:p>
        </w:tc>
        <w:tc>
          <w:tcPr>
            <w:tcW w:w="1134" w:type="dxa"/>
            <w:vAlign w:val="center"/>
          </w:tcPr>
          <w:p w:rsidR="00752288" w:rsidRPr="005D0C27" w:rsidRDefault="00752288" w:rsidP="000C6B70">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202</w:t>
            </w:r>
            <w:r>
              <w:rPr>
                <w:rFonts w:ascii="Times New Roman" w:eastAsia="Times New Roman" w:hAnsi="Times New Roman" w:cs="Times New Roman"/>
                <w:b/>
              </w:rPr>
              <w:t>1</w:t>
            </w:r>
          </w:p>
        </w:tc>
        <w:tc>
          <w:tcPr>
            <w:tcW w:w="992" w:type="dxa"/>
            <w:vAlign w:val="center"/>
          </w:tcPr>
          <w:p w:rsidR="00752288" w:rsidRPr="005D0C27" w:rsidRDefault="00752288" w:rsidP="000C6B70">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202</w:t>
            </w:r>
            <w:r>
              <w:rPr>
                <w:rFonts w:ascii="Times New Roman" w:eastAsia="Times New Roman" w:hAnsi="Times New Roman" w:cs="Times New Roman"/>
                <w:b/>
              </w:rPr>
              <w:t>2</w:t>
            </w:r>
          </w:p>
        </w:tc>
        <w:tc>
          <w:tcPr>
            <w:tcW w:w="935" w:type="dxa"/>
            <w:vAlign w:val="center"/>
          </w:tcPr>
          <w:p w:rsidR="00752288" w:rsidRPr="005D0C27" w:rsidRDefault="00752288" w:rsidP="000C6B70">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202</w:t>
            </w:r>
            <w:r>
              <w:rPr>
                <w:rFonts w:ascii="Times New Roman" w:eastAsia="Times New Roman" w:hAnsi="Times New Roman" w:cs="Times New Roman"/>
                <w:b/>
              </w:rPr>
              <w:t>3</w:t>
            </w:r>
          </w:p>
        </w:tc>
      </w:tr>
      <w:tr w:rsidR="00752288" w:rsidRPr="005D0C27" w:rsidTr="00885BAB">
        <w:trPr>
          <w:jc w:val="center"/>
        </w:trPr>
        <w:tc>
          <w:tcPr>
            <w:tcW w:w="454" w:type="dxa"/>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w:t>
            </w:r>
          </w:p>
        </w:tc>
        <w:tc>
          <w:tcPr>
            <w:tcW w:w="3072" w:type="dxa"/>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w:t>
            </w:r>
          </w:p>
        </w:tc>
        <w:tc>
          <w:tcPr>
            <w:tcW w:w="1839" w:type="dxa"/>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w:t>
            </w:r>
          </w:p>
        </w:tc>
        <w:tc>
          <w:tcPr>
            <w:tcW w:w="1839" w:type="dxa"/>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59" w:type="dxa"/>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93" w:type="dxa"/>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134" w:type="dxa"/>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92" w:type="dxa"/>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35" w:type="dxa"/>
            <w:vAlign w:val="center"/>
          </w:tcPr>
          <w:p w:rsidR="00752288" w:rsidRPr="005D0C27" w:rsidRDefault="00752288" w:rsidP="00FE20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F825D9" w:rsidRPr="005D0C27" w:rsidTr="00752288">
        <w:trPr>
          <w:trHeight w:val="537"/>
          <w:jc w:val="center"/>
        </w:trPr>
        <w:tc>
          <w:tcPr>
            <w:tcW w:w="454" w:type="dxa"/>
          </w:tcPr>
          <w:p w:rsidR="00F825D9" w:rsidRPr="005D0C27" w:rsidRDefault="00F825D9" w:rsidP="00FE20B2">
            <w:pPr>
              <w:spacing w:after="0" w:line="240" w:lineRule="auto"/>
              <w:rPr>
                <w:rFonts w:ascii="Times New Roman" w:eastAsia="Times New Roman" w:hAnsi="Times New Roman" w:cs="Times New Roman"/>
              </w:rPr>
            </w:pPr>
          </w:p>
        </w:tc>
        <w:tc>
          <w:tcPr>
            <w:tcW w:w="12363" w:type="dxa"/>
            <w:gridSpan w:val="8"/>
          </w:tcPr>
          <w:p w:rsidR="00F825D9" w:rsidRPr="005D0C27" w:rsidRDefault="00F825D9" w:rsidP="00FE20B2">
            <w:pPr>
              <w:shd w:val="clear" w:color="auto" w:fill="FFFFFF"/>
              <w:autoSpaceDE w:val="0"/>
              <w:autoSpaceDN w:val="0"/>
              <w:adjustRightInd w:val="0"/>
              <w:spacing w:after="0" w:line="240" w:lineRule="auto"/>
              <w:outlineLvl w:val="0"/>
              <w:rPr>
                <w:rFonts w:ascii="Times New Roman" w:eastAsia="Times New Roman" w:hAnsi="Times New Roman" w:cs="Times New Roman"/>
                <w:b/>
              </w:rPr>
            </w:pPr>
            <w:r w:rsidRPr="005D0C27">
              <w:rPr>
                <w:rFonts w:ascii="Times New Roman" w:eastAsia="Times New Roman" w:hAnsi="Times New Roman" w:cs="Times New Roman"/>
                <w:b/>
              </w:rPr>
              <w:t xml:space="preserve">Наименование подпрограммы: </w:t>
            </w:r>
            <w:r w:rsidRPr="005D0C27">
              <w:rPr>
                <w:rFonts w:ascii="Times New Roman" w:hAnsi="Times New Roman" w:cs="Times New Roman"/>
                <w:b/>
                <w:lang w:eastAsia="ar-SA"/>
              </w:rPr>
              <w:t xml:space="preserve">«Обеспечение приоритетных </w:t>
            </w:r>
            <w:proofErr w:type="gramStart"/>
            <w:r w:rsidRPr="005D0C27">
              <w:rPr>
                <w:rFonts w:ascii="Times New Roman" w:hAnsi="Times New Roman" w:cs="Times New Roman"/>
                <w:b/>
                <w:lang w:eastAsia="ar-SA"/>
              </w:rPr>
              <w:t>направлений муниципальной системы образования города Боготола</w:t>
            </w:r>
            <w:proofErr w:type="gramEnd"/>
            <w:r w:rsidRPr="005D0C27">
              <w:rPr>
                <w:rFonts w:ascii="Times New Roman" w:hAnsi="Times New Roman" w:cs="Times New Roman"/>
                <w:b/>
                <w:lang w:eastAsia="ar-SA"/>
              </w:rPr>
              <w:t>»</w:t>
            </w:r>
          </w:p>
        </w:tc>
      </w:tr>
      <w:tr w:rsidR="00F825D9" w:rsidRPr="005D0C27" w:rsidTr="00752288">
        <w:trPr>
          <w:jc w:val="center"/>
        </w:trPr>
        <w:tc>
          <w:tcPr>
            <w:tcW w:w="454" w:type="dxa"/>
          </w:tcPr>
          <w:p w:rsidR="00F825D9" w:rsidRPr="005D0C27" w:rsidRDefault="00F825D9" w:rsidP="00FE20B2">
            <w:pPr>
              <w:widowControl w:val="0"/>
              <w:autoSpaceDE w:val="0"/>
              <w:autoSpaceDN w:val="0"/>
              <w:spacing w:after="0" w:line="240" w:lineRule="auto"/>
              <w:rPr>
                <w:rFonts w:ascii="Times New Roman" w:eastAsia="Times New Roman" w:hAnsi="Times New Roman" w:cs="Times New Roman"/>
              </w:rPr>
            </w:pPr>
          </w:p>
        </w:tc>
        <w:tc>
          <w:tcPr>
            <w:tcW w:w="12363" w:type="dxa"/>
            <w:gridSpan w:val="8"/>
          </w:tcPr>
          <w:p w:rsidR="00F825D9" w:rsidRPr="005D0C27" w:rsidRDefault="00F825D9" w:rsidP="00FE20B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 xml:space="preserve">Цель подпрограммы: </w:t>
            </w:r>
            <w:r w:rsidR="00752288">
              <w:rPr>
                <w:rFonts w:ascii="Times New Roman" w:hAnsi="Times New Roman" w:cs="Times New Roman"/>
                <w:lang w:eastAsia="ar-SA"/>
              </w:rPr>
              <w:t xml:space="preserve">создание условий, </w:t>
            </w:r>
            <w:r w:rsidRPr="005D0C27">
              <w:rPr>
                <w:rFonts w:ascii="Times New Roman" w:hAnsi="Times New Roman" w:cs="Times New Roman"/>
                <w:lang w:eastAsia="ar-SA"/>
              </w:rPr>
              <w:t>обеспечивающих метод</w:t>
            </w:r>
            <w:r w:rsidR="00752288">
              <w:rPr>
                <w:rFonts w:ascii="Times New Roman" w:hAnsi="Times New Roman" w:cs="Times New Roman"/>
                <w:lang w:eastAsia="ar-SA"/>
              </w:rPr>
              <w:t xml:space="preserve">ическую поддержку приоритетных </w:t>
            </w:r>
            <w:proofErr w:type="gramStart"/>
            <w:r w:rsidRPr="005D0C27">
              <w:rPr>
                <w:rFonts w:ascii="Times New Roman" w:hAnsi="Times New Roman" w:cs="Times New Roman"/>
                <w:lang w:eastAsia="ar-SA"/>
              </w:rPr>
              <w:t>направлений муниципальной системы образования города Боготола</w:t>
            </w:r>
            <w:proofErr w:type="gramEnd"/>
            <w:r w:rsidRPr="005D0C27">
              <w:rPr>
                <w:rFonts w:ascii="Times New Roman" w:hAnsi="Times New Roman" w:cs="Times New Roman"/>
                <w:lang w:eastAsia="ar-SA"/>
              </w:rPr>
              <w:t>.</w:t>
            </w:r>
          </w:p>
        </w:tc>
      </w:tr>
      <w:tr w:rsidR="00F825D9" w:rsidRPr="005D0C27" w:rsidTr="00752288">
        <w:trPr>
          <w:jc w:val="center"/>
        </w:trPr>
        <w:tc>
          <w:tcPr>
            <w:tcW w:w="454" w:type="dxa"/>
          </w:tcPr>
          <w:p w:rsidR="00F825D9" w:rsidRPr="005D0C27" w:rsidRDefault="00F825D9" w:rsidP="00FE20B2">
            <w:pPr>
              <w:widowControl w:val="0"/>
              <w:autoSpaceDE w:val="0"/>
              <w:autoSpaceDN w:val="0"/>
              <w:spacing w:after="0" w:line="240" w:lineRule="auto"/>
              <w:rPr>
                <w:rFonts w:ascii="Times New Roman" w:eastAsia="Times New Roman" w:hAnsi="Times New Roman" w:cs="Times New Roman"/>
              </w:rPr>
            </w:pPr>
          </w:p>
        </w:tc>
        <w:tc>
          <w:tcPr>
            <w:tcW w:w="12363" w:type="dxa"/>
            <w:gridSpan w:val="8"/>
          </w:tcPr>
          <w:p w:rsidR="00F825D9" w:rsidRPr="005D0C27" w:rsidRDefault="00F825D9" w:rsidP="00FE20B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 xml:space="preserve">Задача 1: </w:t>
            </w:r>
            <w:r w:rsidRPr="005D0C27">
              <w:rPr>
                <w:rFonts w:ascii="Times New Roman" w:hAnsi="Times New Roman" w:cs="Times New Roman"/>
              </w:rPr>
              <w:t>создание условий для  повышения квалификации  работников МКУ «Управления образования г. Боготола» и методического сопровождения ФГОС</w:t>
            </w:r>
          </w:p>
        </w:tc>
      </w:tr>
      <w:tr w:rsidR="00752288" w:rsidRPr="005D0C27" w:rsidTr="00885BAB">
        <w:trPr>
          <w:jc w:val="center"/>
        </w:trPr>
        <w:tc>
          <w:tcPr>
            <w:tcW w:w="454"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p>
        </w:tc>
        <w:tc>
          <w:tcPr>
            <w:tcW w:w="3072"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Показатели результативности:</w:t>
            </w:r>
          </w:p>
        </w:tc>
        <w:tc>
          <w:tcPr>
            <w:tcW w:w="1839"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p>
        </w:tc>
        <w:tc>
          <w:tcPr>
            <w:tcW w:w="1839"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p>
        </w:tc>
        <w:tc>
          <w:tcPr>
            <w:tcW w:w="1559"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p>
        </w:tc>
        <w:tc>
          <w:tcPr>
            <w:tcW w:w="993"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p>
        </w:tc>
        <w:tc>
          <w:tcPr>
            <w:tcW w:w="1134"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p>
        </w:tc>
        <w:tc>
          <w:tcPr>
            <w:tcW w:w="992"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p>
        </w:tc>
        <w:tc>
          <w:tcPr>
            <w:tcW w:w="935"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p>
        </w:tc>
      </w:tr>
      <w:tr w:rsidR="00752288" w:rsidRPr="005D0C27" w:rsidTr="00885BAB">
        <w:trPr>
          <w:trHeight w:val="752"/>
          <w:jc w:val="center"/>
        </w:trPr>
        <w:tc>
          <w:tcPr>
            <w:tcW w:w="454"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1.1</w:t>
            </w:r>
          </w:p>
        </w:tc>
        <w:tc>
          <w:tcPr>
            <w:tcW w:w="3072" w:type="dxa"/>
          </w:tcPr>
          <w:p w:rsidR="00752288" w:rsidRPr="005D0C27" w:rsidRDefault="00752288" w:rsidP="00FE20B2">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rPr>
              <w:t>Число работников Управления образования, прошедших повышение квалификации</w:t>
            </w:r>
          </w:p>
        </w:tc>
        <w:tc>
          <w:tcPr>
            <w:tcW w:w="1839" w:type="dxa"/>
            <w:vAlign w:val="center"/>
          </w:tcPr>
          <w:p w:rsidR="00752288" w:rsidRPr="005D0C27" w:rsidRDefault="00752288" w:rsidP="001363C7">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чел.</w:t>
            </w:r>
          </w:p>
        </w:tc>
        <w:tc>
          <w:tcPr>
            <w:tcW w:w="1839" w:type="dxa"/>
            <w:vAlign w:val="center"/>
          </w:tcPr>
          <w:p w:rsidR="00752288" w:rsidRPr="005D0C27" w:rsidRDefault="001363C7" w:rsidP="001363C7">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w:t>
            </w:r>
          </w:p>
        </w:tc>
        <w:tc>
          <w:tcPr>
            <w:tcW w:w="155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Отчет ИМК</w:t>
            </w: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tc>
        <w:tc>
          <w:tcPr>
            <w:tcW w:w="993"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6</w:t>
            </w:r>
          </w:p>
        </w:tc>
        <w:tc>
          <w:tcPr>
            <w:tcW w:w="1134"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6</w:t>
            </w:r>
          </w:p>
        </w:tc>
        <w:tc>
          <w:tcPr>
            <w:tcW w:w="992"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6</w:t>
            </w:r>
          </w:p>
        </w:tc>
        <w:tc>
          <w:tcPr>
            <w:tcW w:w="935"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6</w:t>
            </w:r>
          </w:p>
        </w:tc>
      </w:tr>
      <w:tr w:rsidR="00752288" w:rsidRPr="005D0C27" w:rsidTr="00885BAB">
        <w:trPr>
          <w:jc w:val="center"/>
        </w:trPr>
        <w:tc>
          <w:tcPr>
            <w:tcW w:w="454"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1.2</w:t>
            </w:r>
          </w:p>
        </w:tc>
        <w:tc>
          <w:tcPr>
            <w:tcW w:w="3072" w:type="dxa"/>
          </w:tcPr>
          <w:p w:rsidR="00752288" w:rsidRPr="005D0C27" w:rsidRDefault="00752288" w:rsidP="00FE20B2">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rPr>
              <w:t>Количество руководящих работников и методистов, прошедших аттестацию.</w:t>
            </w:r>
          </w:p>
        </w:tc>
        <w:tc>
          <w:tcPr>
            <w:tcW w:w="183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чел.</w:t>
            </w:r>
          </w:p>
        </w:tc>
        <w:tc>
          <w:tcPr>
            <w:tcW w:w="1839" w:type="dxa"/>
            <w:vAlign w:val="center"/>
          </w:tcPr>
          <w:p w:rsidR="00752288" w:rsidRPr="005D0C27" w:rsidRDefault="001363C7" w:rsidP="00FE20B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Информация аттестационной комиссии</w:t>
            </w:r>
          </w:p>
        </w:tc>
        <w:tc>
          <w:tcPr>
            <w:tcW w:w="993"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2</w:t>
            </w:r>
          </w:p>
        </w:tc>
        <w:tc>
          <w:tcPr>
            <w:tcW w:w="1134"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2</w:t>
            </w:r>
          </w:p>
        </w:tc>
        <w:tc>
          <w:tcPr>
            <w:tcW w:w="992"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2</w:t>
            </w:r>
          </w:p>
        </w:tc>
        <w:tc>
          <w:tcPr>
            <w:tcW w:w="935" w:type="dxa"/>
            <w:vAlign w:val="center"/>
          </w:tcPr>
          <w:p w:rsidR="00752288" w:rsidRPr="005D0C27" w:rsidRDefault="00752288" w:rsidP="00FE20B2">
            <w:pPr>
              <w:shd w:val="clear" w:color="auto" w:fill="FFFFFF"/>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2</w:t>
            </w:r>
          </w:p>
        </w:tc>
      </w:tr>
      <w:tr w:rsidR="00752288" w:rsidRPr="005D0C27" w:rsidTr="00885BAB">
        <w:trPr>
          <w:trHeight w:val="954"/>
          <w:jc w:val="center"/>
        </w:trPr>
        <w:tc>
          <w:tcPr>
            <w:tcW w:w="454"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1.3</w:t>
            </w:r>
          </w:p>
        </w:tc>
        <w:tc>
          <w:tcPr>
            <w:tcW w:w="3072" w:type="dxa"/>
          </w:tcPr>
          <w:p w:rsidR="00752288" w:rsidRPr="005D0C27" w:rsidRDefault="00752288" w:rsidP="00FE20B2">
            <w:pPr>
              <w:widowControl w:val="0"/>
              <w:shd w:val="clear" w:color="auto" w:fill="FFFFFF"/>
              <w:suppressAutoHyphens/>
              <w:autoSpaceDE w:val="0"/>
              <w:snapToGrid w:val="0"/>
              <w:spacing w:after="0" w:line="240" w:lineRule="auto"/>
              <w:ind w:right="104"/>
              <w:jc w:val="both"/>
              <w:rPr>
                <w:rFonts w:ascii="Times New Roman" w:hAnsi="Times New Roman" w:cs="Times New Roman"/>
              </w:rPr>
            </w:pPr>
            <w:r w:rsidRPr="005D0C27">
              <w:rPr>
                <w:rFonts w:ascii="Times New Roman" w:hAnsi="Times New Roman" w:cs="Times New Roman"/>
              </w:rPr>
              <w:t>Количество работников, получивших сопровождение аттестации</w:t>
            </w:r>
          </w:p>
        </w:tc>
        <w:tc>
          <w:tcPr>
            <w:tcW w:w="183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чел.</w:t>
            </w:r>
          </w:p>
        </w:tc>
        <w:tc>
          <w:tcPr>
            <w:tcW w:w="1839" w:type="dxa"/>
            <w:vAlign w:val="center"/>
          </w:tcPr>
          <w:p w:rsidR="00752288" w:rsidRPr="005D0C27" w:rsidRDefault="001363C7" w:rsidP="00FE20B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Информация аттестационной комиссии</w:t>
            </w:r>
          </w:p>
        </w:tc>
        <w:tc>
          <w:tcPr>
            <w:tcW w:w="993"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40</w:t>
            </w:r>
          </w:p>
        </w:tc>
        <w:tc>
          <w:tcPr>
            <w:tcW w:w="1134"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40</w:t>
            </w:r>
          </w:p>
        </w:tc>
        <w:tc>
          <w:tcPr>
            <w:tcW w:w="992"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40</w:t>
            </w:r>
          </w:p>
        </w:tc>
        <w:tc>
          <w:tcPr>
            <w:tcW w:w="935" w:type="dxa"/>
            <w:vAlign w:val="center"/>
          </w:tcPr>
          <w:p w:rsidR="00752288" w:rsidRPr="005D0C27" w:rsidRDefault="00752288" w:rsidP="00FE20B2">
            <w:pPr>
              <w:shd w:val="clear" w:color="auto" w:fill="FFFFFF"/>
              <w:spacing w:after="0" w:line="240" w:lineRule="auto"/>
              <w:jc w:val="center"/>
              <w:rPr>
                <w:rFonts w:ascii="Times New Roman" w:hAnsi="Times New Roman" w:cs="Times New Roman"/>
              </w:rPr>
            </w:pPr>
            <w:r w:rsidRPr="005D0C27">
              <w:rPr>
                <w:rFonts w:ascii="Times New Roman" w:hAnsi="Times New Roman" w:cs="Times New Roman"/>
              </w:rPr>
              <w:t>40</w:t>
            </w:r>
          </w:p>
        </w:tc>
      </w:tr>
      <w:tr w:rsidR="00F825D9" w:rsidRPr="005D0C27" w:rsidTr="00752288">
        <w:trPr>
          <w:jc w:val="center"/>
        </w:trPr>
        <w:tc>
          <w:tcPr>
            <w:tcW w:w="454" w:type="dxa"/>
          </w:tcPr>
          <w:p w:rsidR="00F825D9" w:rsidRPr="005D0C27" w:rsidRDefault="00F825D9" w:rsidP="00FE20B2">
            <w:pPr>
              <w:widowControl w:val="0"/>
              <w:autoSpaceDE w:val="0"/>
              <w:autoSpaceDN w:val="0"/>
              <w:spacing w:after="0" w:line="240" w:lineRule="auto"/>
              <w:rPr>
                <w:rFonts w:ascii="Times New Roman" w:eastAsia="Times New Roman" w:hAnsi="Times New Roman" w:cs="Times New Roman"/>
              </w:rPr>
            </w:pPr>
          </w:p>
        </w:tc>
        <w:tc>
          <w:tcPr>
            <w:tcW w:w="12363" w:type="dxa"/>
            <w:gridSpan w:val="8"/>
          </w:tcPr>
          <w:p w:rsidR="00F825D9" w:rsidRPr="005D0C27" w:rsidRDefault="00F825D9" w:rsidP="00FE20B2">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eastAsia="Times New Roman" w:hAnsi="Times New Roman" w:cs="Times New Roman"/>
              </w:rPr>
              <w:t xml:space="preserve">Задача 2: </w:t>
            </w:r>
            <w:r w:rsidRPr="005D0C27">
              <w:rPr>
                <w:rFonts w:ascii="Times New Roman" w:hAnsi="Times New Roman" w:cs="Times New Roman"/>
                <w:lang w:eastAsia="ar-SA"/>
              </w:rPr>
              <w:t>выстраивание эффективной и рациональной кадровой политики</w:t>
            </w:r>
          </w:p>
        </w:tc>
      </w:tr>
      <w:tr w:rsidR="00752288" w:rsidRPr="005D0C27" w:rsidTr="00885BAB">
        <w:trPr>
          <w:jc w:val="center"/>
        </w:trPr>
        <w:tc>
          <w:tcPr>
            <w:tcW w:w="454"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2.1</w:t>
            </w:r>
          </w:p>
        </w:tc>
        <w:tc>
          <w:tcPr>
            <w:tcW w:w="3072" w:type="dxa"/>
          </w:tcPr>
          <w:p w:rsidR="00752288" w:rsidRPr="005D0C27" w:rsidRDefault="00752288" w:rsidP="00FE20B2">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rPr>
              <w:t>Создание кадрового резерва</w:t>
            </w:r>
          </w:p>
        </w:tc>
        <w:tc>
          <w:tcPr>
            <w:tcW w:w="183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чел.</w:t>
            </w:r>
          </w:p>
        </w:tc>
        <w:tc>
          <w:tcPr>
            <w:tcW w:w="1839" w:type="dxa"/>
            <w:vAlign w:val="center"/>
          </w:tcPr>
          <w:p w:rsidR="00752288" w:rsidRPr="005D0C27" w:rsidRDefault="001363C7" w:rsidP="00FE20B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5D0C27">
              <w:rPr>
                <w:rFonts w:ascii="Times New Roman" w:hAnsi="Times New Roman" w:cs="Times New Roman"/>
              </w:rPr>
              <w:t>Самообследование</w:t>
            </w:r>
            <w:proofErr w:type="spellEnd"/>
            <w:r w:rsidRPr="005D0C27">
              <w:rPr>
                <w:rFonts w:ascii="Times New Roman" w:hAnsi="Times New Roman" w:cs="Times New Roman"/>
              </w:rPr>
              <w:t xml:space="preserve"> УО</w:t>
            </w:r>
          </w:p>
        </w:tc>
        <w:tc>
          <w:tcPr>
            <w:tcW w:w="993"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c>
          <w:tcPr>
            <w:tcW w:w="1134"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c>
          <w:tcPr>
            <w:tcW w:w="992"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c>
          <w:tcPr>
            <w:tcW w:w="935"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r>
      <w:tr w:rsidR="00F825D9" w:rsidRPr="005D0C27" w:rsidTr="00752288">
        <w:trPr>
          <w:jc w:val="center"/>
        </w:trPr>
        <w:tc>
          <w:tcPr>
            <w:tcW w:w="454" w:type="dxa"/>
          </w:tcPr>
          <w:p w:rsidR="00F825D9" w:rsidRPr="005D0C27" w:rsidRDefault="00F825D9" w:rsidP="00FE20B2">
            <w:pPr>
              <w:widowControl w:val="0"/>
              <w:autoSpaceDE w:val="0"/>
              <w:autoSpaceDN w:val="0"/>
              <w:spacing w:after="0" w:line="240" w:lineRule="auto"/>
              <w:rPr>
                <w:rFonts w:ascii="Times New Roman" w:eastAsia="Times New Roman" w:hAnsi="Times New Roman" w:cs="Times New Roman"/>
              </w:rPr>
            </w:pPr>
          </w:p>
        </w:tc>
        <w:tc>
          <w:tcPr>
            <w:tcW w:w="12363" w:type="dxa"/>
            <w:gridSpan w:val="8"/>
          </w:tcPr>
          <w:p w:rsidR="00F825D9" w:rsidRPr="005D0C27" w:rsidRDefault="00F825D9" w:rsidP="00FE20B2">
            <w:pPr>
              <w:widowControl w:val="0"/>
              <w:shd w:val="clear" w:color="auto" w:fill="FFFFFF"/>
              <w:tabs>
                <w:tab w:val="left" w:pos="2835"/>
                <w:tab w:val="left" w:pos="3261"/>
                <w:tab w:val="left" w:pos="9639"/>
                <w:tab w:val="left" w:pos="9781"/>
              </w:tabs>
              <w:suppressAutoHyphens/>
              <w:autoSpaceDE w:val="0"/>
              <w:spacing w:after="0" w:line="240" w:lineRule="auto"/>
              <w:ind w:right="174"/>
              <w:jc w:val="both"/>
              <w:rPr>
                <w:rFonts w:ascii="Times New Roman" w:hAnsi="Times New Roman" w:cs="Times New Roman"/>
                <w:lang w:eastAsia="ar-SA"/>
              </w:rPr>
            </w:pPr>
            <w:r w:rsidRPr="005D0C27">
              <w:rPr>
                <w:rFonts w:ascii="Times New Roman" w:hAnsi="Times New Roman" w:cs="Times New Roman"/>
                <w:lang w:eastAsia="ar-SA"/>
              </w:rPr>
              <w:t>Задача 3: организация общегородских мероприятий профессиональной и социокультурной направленности.</w:t>
            </w:r>
          </w:p>
        </w:tc>
      </w:tr>
      <w:tr w:rsidR="00752288" w:rsidRPr="005D0C27" w:rsidTr="00885BAB">
        <w:trPr>
          <w:jc w:val="center"/>
        </w:trPr>
        <w:tc>
          <w:tcPr>
            <w:tcW w:w="454"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3.1</w:t>
            </w:r>
          </w:p>
        </w:tc>
        <w:tc>
          <w:tcPr>
            <w:tcW w:w="3072" w:type="dxa"/>
            <w:vAlign w:val="center"/>
          </w:tcPr>
          <w:p w:rsidR="00752288" w:rsidRPr="005D0C27" w:rsidRDefault="00752288" w:rsidP="00FE20B2">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rPr>
              <w:t>Количество муниципальных  профессиональных конкурсов, их участников</w:t>
            </w:r>
          </w:p>
        </w:tc>
        <w:tc>
          <w:tcPr>
            <w:tcW w:w="183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чел</w:t>
            </w:r>
          </w:p>
        </w:tc>
        <w:tc>
          <w:tcPr>
            <w:tcW w:w="1839" w:type="dxa"/>
            <w:vAlign w:val="center"/>
          </w:tcPr>
          <w:p w:rsidR="00752288" w:rsidRPr="005D0C27" w:rsidRDefault="001363C7" w:rsidP="00FE20B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Отчет ИМК</w:t>
            </w:r>
          </w:p>
        </w:tc>
        <w:tc>
          <w:tcPr>
            <w:tcW w:w="993"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5/20</w:t>
            </w:r>
          </w:p>
        </w:tc>
        <w:tc>
          <w:tcPr>
            <w:tcW w:w="1134"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5/20</w:t>
            </w:r>
          </w:p>
        </w:tc>
        <w:tc>
          <w:tcPr>
            <w:tcW w:w="992"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5/20</w:t>
            </w:r>
          </w:p>
        </w:tc>
        <w:tc>
          <w:tcPr>
            <w:tcW w:w="935" w:type="dxa"/>
            <w:vAlign w:val="center"/>
          </w:tcPr>
          <w:p w:rsidR="00752288" w:rsidRPr="005D0C27" w:rsidRDefault="00752288" w:rsidP="00FE20B2">
            <w:pPr>
              <w:shd w:val="clear" w:color="auto" w:fill="FFFFFF"/>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5/20</w:t>
            </w:r>
          </w:p>
        </w:tc>
      </w:tr>
      <w:tr w:rsidR="00752288" w:rsidRPr="005D0C27" w:rsidTr="00885BAB">
        <w:trPr>
          <w:jc w:val="center"/>
        </w:trPr>
        <w:tc>
          <w:tcPr>
            <w:tcW w:w="454"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3.2</w:t>
            </w:r>
          </w:p>
        </w:tc>
        <w:tc>
          <w:tcPr>
            <w:tcW w:w="3072" w:type="dxa"/>
            <w:vAlign w:val="center"/>
          </w:tcPr>
          <w:p w:rsidR="00752288" w:rsidRPr="005D0C27" w:rsidRDefault="00752288" w:rsidP="00FE20B2">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rPr>
              <w:t>Количество семинаров, круглых столов</w:t>
            </w:r>
          </w:p>
        </w:tc>
        <w:tc>
          <w:tcPr>
            <w:tcW w:w="183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шт.</w:t>
            </w:r>
          </w:p>
        </w:tc>
        <w:tc>
          <w:tcPr>
            <w:tcW w:w="1839" w:type="dxa"/>
            <w:vAlign w:val="center"/>
          </w:tcPr>
          <w:p w:rsidR="00752288" w:rsidRPr="005D0C27" w:rsidRDefault="001363C7" w:rsidP="00FE20B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Отчет ИМК</w:t>
            </w:r>
          </w:p>
        </w:tc>
        <w:tc>
          <w:tcPr>
            <w:tcW w:w="993"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12</w:t>
            </w:r>
          </w:p>
        </w:tc>
        <w:tc>
          <w:tcPr>
            <w:tcW w:w="1134"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12</w:t>
            </w:r>
          </w:p>
        </w:tc>
        <w:tc>
          <w:tcPr>
            <w:tcW w:w="992"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12</w:t>
            </w:r>
          </w:p>
        </w:tc>
        <w:tc>
          <w:tcPr>
            <w:tcW w:w="935"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12</w:t>
            </w:r>
          </w:p>
        </w:tc>
      </w:tr>
      <w:tr w:rsidR="00F825D9" w:rsidRPr="005D0C27" w:rsidTr="00752288">
        <w:trPr>
          <w:jc w:val="center"/>
        </w:trPr>
        <w:tc>
          <w:tcPr>
            <w:tcW w:w="454" w:type="dxa"/>
          </w:tcPr>
          <w:p w:rsidR="00F825D9" w:rsidRPr="005D0C27" w:rsidRDefault="00F825D9" w:rsidP="00FE20B2">
            <w:pPr>
              <w:widowControl w:val="0"/>
              <w:autoSpaceDE w:val="0"/>
              <w:autoSpaceDN w:val="0"/>
              <w:spacing w:after="0" w:line="240" w:lineRule="auto"/>
              <w:rPr>
                <w:rFonts w:ascii="Times New Roman" w:eastAsia="Times New Roman" w:hAnsi="Times New Roman" w:cs="Times New Roman"/>
              </w:rPr>
            </w:pPr>
          </w:p>
        </w:tc>
        <w:tc>
          <w:tcPr>
            <w:tcW w:w="12363" w:type="dxa"/>
            <w:gridSpan w:val="8"/>
          </w:tcPr>
          <w:p w:rsidR="00F825D9" w:rsidRPr="005D0C27" w:rsidRDefault="00F825D9" w:rsidP="00FE20B2">
            <w:pPr>
              <w:widowControl w:val="0"/>
              <w:shd w:val="clear" w:color="auto" w:fill="FFFFFF"/>
              <w:tabs>
                <w:tab w:val="left" w:pos="2835"/>
                <w:tab w:val="left" w:pos="3261"/>
                <w:tab w:val="left" w:pos="9639"/>
                <w:tab w:val="left" w:pos="9781"/>
              </w:tabs>
              <w:suppressAutoHyphens/>
              <w:autoSpaceDE w:val="0"/>
              <w:spacing w:after="0" w:line="240" w:lineRule="auto"/>
              <w:ind w:right="33"/>
              <w:jc w:val="both"/>
              <w:rPr>
                <w:rFonts w:ascii="Times New Roman" w:hAnsi="Times New Roman" w:cs="Times New Roman"/>
                <w:lang w:eastAsia="ar-SA"/>
              </w:rPr>
            </w:pPr>
            <w:r w:rsidRPr="005D0C27">
              <w:rPr>
                <w:rFonts w:ascii="Times New Roman" w:hAnsi="Times New Roman" w:cs="Times New Roman"/>
                <w:lang w:eastAsia="ar-SA"/>
              </w:rPr>
              <w:t>Задача 4: обеспечение социальной поддержки и морального стимулирования участников образовательного процесса.</w:t>
            </w:r>
          </w:p>
        </w:tc>
      </w:tr>
      <w:tr w:rsidR="00752288" w:rsidRPr="005D0C27" w:rsidTr="00885BAB">
        <w:trPr>
          <w:trHeight w:val="1282"/>
          <w:jc w:val="center"/>
        </w:trPr>
        <w:tc>
          <w:tcPr>
            <w:tcW w:w="454"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4.1</w:t>
            </w:r>
          </w:p>
        </w:tc>
        <w:tc>
          <w:tcPr>
            <w:tcW w:w="3072" w:type="dxa"/>
          </w:tcPr>
          <w:p w:rsidR="00752288" w:rsidRPr="005D0C27" w:rsidRDefault="00752288" w:rsidP="00FE20B2">
            <w:pPr>
              <w:shd w:val="clear" w:color="auto" w:fill="FFFFFF"/>
              <w:spacing w:after="0" w:line="240" w:lineRule="auto"/>
              <w:rPr>
                <w:rFonts w:ascii="Times New Roman" w:hAnsi="Times New Roman" w:cs="Times New Roman"/>
              </w:rPr>
            </w:pPr>
            <w:r w:rsidRPr="005D0C27">
              <w:rPr>
                <w:rFonts w:ascii="Times New Roman" w:hAnsi="Times New Roman" w:cs="Times New Roman"/>
              </w:rPr>
              <w:t>Количество работников системы образования, представленных к ведомственным / краевым и муниципальным наградам</w:t>
            </w:r>
          </w:p>
        </w:tc>
        <w:tc>
          <w:tcPr>
            <w:tcW w:w="1839" w:type="dxa"/>
            <w:vAlign w:val="center"/>
          </w:tcPr>
          <w:p w:rsidR="00752288" w:rsidRPr="005D0C27" w:rsidRDefault="00752288" w:rsidP="00752288">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Чел.</w:t>
            </w:r>
          </w:p>
        </w:tc>
        <w:tc>
          <w:tcPr>
            <w:tcW w:w="1839" w:type="dxa"/>
            <w:vAlign w:val="center"/>
          </w:tcPr>
          <w:p w:rsidR="00752288" w:rsidRPr="005D0C27" w:rsidRDefault="001363C7" w:rsidP="00FE20B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5/100</w:t>
            </w:r>
          </w:p>
        </w:tc>
        <w:tc>
          <w:tcPr>
            <w:tcW w:w="993"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5/100</w:t>
            </w:r>
          </w:p>
        </w:tc>
        <w:tc>
          <w:tcPr>
            <w:tcW w:w="1134"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5/100</w:t>
            </w:r>
          </w:p>
        </w:tc>
        <w:tc>
          <w:tcPr>
            <w:tcW w:w="992"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5/100</w:t>
            </w:r>
          </w:p>
        </w:tc>
        <w:tc>
          <w:tcPr>
            <w:tcW w:w="935"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p>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5/100</w:t>
            </w:r>
          </w:p>
        </w:tc>
      </w:tr>
      <w:tr w:rsidR="00F825D9" w:rsidRPr="005D0C27" w:rsidTr="00752288">
        <w:trPr>
          <w:jc w:val="center"/>
        </w:trPr>
        <w:tc>
          <w:tcPr>
            <w:tcW w:w="454" w:type="dxa"/>
          </w:tcPr>
          <w:p w:rsidR="00F825D9" w:rsidRPr="005D0C27" w:rsidRDefault="00F825D9" w:rsidP="00FE20B2">
            <w:pPr>
              <w:widowControl w:val="0"/>
              <w:autoSpaceDE w:val="0"/>
              <w:autoSpaceDN w:val="0"/>
              <w:spacing w:after="0" w:line="240" w:lineRule="auto"/>
              <w:rPr>
                <w:rFonts w:ascii="Times New Roman" w:eastAsia="Times New Roman" w:hAnsi="Times New Roman" w:cs="Times New Roman"/>
              </w:rPr>
            </w:pPr>
          </w:p>
        </w:tc>
        <w:tc>
          <w:tcPr>
            <w:tcW w:w="12363" w:type="dxa"/>
            <w:gridSpan w:val="8"/>
          </w:tcPr>
          <w:p w:rsidR="00F825D9" w:rsidRPr="005D0C27" w:rsidRDefault="00F825D9" w:rsidP="00FE20B2">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lang w:eastAsia="ar-SA"/>
              </w:rPr>
              <w:t>Задача 5: создание условий для эффективной организации образовательного процесса.</w:t>
            </w:r>
          </w:p>
        </w:tc>
      </w:tr>
      <w:tr w:rsidR="00752288" w:rsidRPr="005D0C27" w:rsidTr="00885BAB">
        <w:trPr>
          <w:jc w:val="center"/>
        </w:trPr>
        <w:tc>
          <w:tcPr>
            <w:tcW w:w="454" w:type="dxa"/>
          </w:tcPr>
          <w:p w:rsidR="00752288" w:rsidRPr="005D0C27" w:rsidRDefault="00752288" w:rsidP="00FE20B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5.1</w:t>
            </w:r>
          </w:p>
        </w:tc>
        <w:tc>
          <w:tcPr>
            <w:tcW w:w="3072" w:type="dxa"/>
          </w:tcPr>
          <w:p w:rsidR="00752288" w:rsidRPr="005D0C27" w:rsidRDefault="00752288" w:rsidP="00FE20B2">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rPr>
              <w:t>Доля своевременно доставленных учебников, специальной литературы в соответствии с заказом</w:t>
            </w:r>
          </w:p>
        </w:tc>
        <w:tc>
          <w:tcPr>
            <w:tcW w:w="183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w:t>
            </w:r>
          </w:p>
        </w:tc>
        <w:tc>
          <w:tcPr>
            <w:tcW w:w="1839" w:type="dxa"/>
            <w:vAlign w:val="center"/>
          </w:tcPr>
          <w:p w:rsidR="00752288" w:rsidRPr="005D0C27" w:rsidRDefault="001363C7" w:rsidP="00FE20B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w:t>
            </w:r>
          </w:p>
        </w:tc>
        <w:tc>
          <w:tcPr>
            <w:tcW w:w="1559"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Отчет ИМК</w:t>
            </w:r>
          </w:p>
        </w:tc>
        <w:tc>
          <w:tcPr>
            <w:tcW w:w="993"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100</w:t>
            </w:r>
          </w:p>
        </w:tc>
        <w:tc>
          <w:tcPr>
            <w:tcW w:w="1134"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100</w:t>
            </w:r>
          </w:p>
        </w:tc>
        <w:tc>
          <w:tcPr>
            <w:tcW w:w="992"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100</w:t>
            </w:r>
          </w:p>
        </w:tc>
        <w:tc>
          <w:tcPr>
            <w:tcW w:w="935" w:type="dxa"/>
            <w:vAlign w:val="center"/>
          </w:tcPr>
          <w:p w:rsidR="00752288" w:rsidRPr="005D0C27" w:rsidRDefault="00752288" w:rsidP="00FE20B2">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100</w:t>
            </w:r>
          </w:p>
        </w:tc>
      </w:tr>
    </w:tbl>
    <w:p w:rsidR="00F825D9" w:rsidRPr="005D0C27" w:rsidRDefault="00F825D9" w:rsidP="00F825D9">
      <w:pPr>
        <w:spacing w:after="0" w:line="240" w:lineRule="auto"/>
        <w:rPr>
          <w:rFonts w:ascii="Times New Roman" w:hAnsi="Times New Roman" w:cs="Times New Roman"/>
          <w:sz w:val="24"/>
          <w:szCs w:val="24"/>
        </w:rPr>
      </w:pPr>
    </w:p>
    <w:p w:rsidR="00F825D9" w:rsidRPr="005D0C27" w:rsidRDefault="00F825D9" w:rsidP="00F825D9">
      <w:pPr>
        <w:spacing w:after="0" w:line="240" w:lineRule="auto"/>
        <w:rPr>
          <w:rFonts w:ascii="Times New Roman" w:hAnsi="Times New Roman" w:cs="Times New Roman"/>
          <w:sz w:val="24"/>
          <w:szCs w:val="24"/>
        </w:rPr>
      </w:pPr>
    </w:p>
    <w:p w:rsidR="00F825D9" w:rsidRPr="005D0C27" w:rsidRDefault="00F825D9" w:rsidP="00F825D9">
      <w:pPr>
        <w:spacing w:after="0" w:line="240" w:lineRule="auto"/>
        <w:rPr>
          <w:rFonts w:ascii="Times New Roman" w:hAnsi="Times New Roman" w:cs="Times New Roman"/>
          <w:sz w:val="24"/>
          <w:szCs w:val="24"/>
        </w:rPr>
      </w:pPr>
    </w:p>
    <w:p w:rsidR="00FC0F10" w:rsidRPr="005D0C27" w:rsidRDefault="00FC0F10" w:rsidP="00FC0F10">
      <w:pPr>
        <w:spacing w:after="0" w:line="240" w:lineRule="auto"/>
        <w:rPr>
          <w:rFonts w:ascii="Times New Roman" w:hAnsi="Times New Roman" w:cs="Times New Roman"/>
        </w:rPr>
        <w:sectPr w:rsidR="00FC0F10" w:rsidRPr="005D0C27" w:rsidSect="00F57FC6">
          <w:pgSz w:w="16838" w:h="11906" w:orient="landscape" w:code="9"/>
          <w:pgMar w:top="1701" w:right="1134" w:bottom="1134" w:left="1134" w:header="0" w:footer="0" w:gutter="0"/>
          <w:cols w:space="720"/>
          <w:docGrid w:linePitch="299"/>
        </w:sectPr>
      </w:pPr>
    </w:p>
    <w:p w:rsidR="00FC0F10" w:rsidRPr="005D0C27" w:rsidRDefault="00FC0F10" w:rsidP="00FC0F10">
      <w:pPr>
        <w:pStyle w:val="ConsPlusNormal"/>
        <w:rPr>
          <w:rFonts w:ascii="Times New Roman" w:hAnsi="Times New Roman" w:cs="Times New Roman"/>
          <w:sz w:val="24"/>
          <w:szCs w:val="24"/>
        </w:rPr>
      </w:pPr>
    </w:p>
    <w:tbl>
      <w:tblPr>
        <w:tblStyle w:val="af0"/>
        <w:tblW w:w="0" w:type="auto"/>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tblGrid>
      <w:tr w:rsidR="00FC0F10" w:rsidRPr="005D0C27" w:rsidTr="00415152">
        <w:tc>
          <w:tcPr>
            <w:tcW w:w="4187" w:type="dxa"/>
          </w:tcPr>
          <w:p w:rsidR="00FC0F10" w:rsidRPr="005D0C27" w:rsidRDefault="00FC0F10" w:rsidP="00415152">
            <w:pPr>
              <w:pStyle w:val="ConsPlusNormal"/>
              <w:rPr>
                <w:rFonts w:ascii="Times New Roman" w:hAnsi="Times New Roman" w:cs="Times New Roman"/>
                <w:sz w:val="24"/>
                <w:szCs w:val="24"/>
              </w:rPr>
            </w:pPr>
            <w:r w:rsidRPr="005D0C27">
              <w:rPr>
                <w:rFonts w:ascii="Times New Roman" w:hAnsi="Times New Roman" w:cs="Times New Roman"/>
                <w:sz w:val="24"/>
                <w:szCs w:val="24"/>
              </w:rPr>
              <w:t>Приложение № 2</w:t>
            </w:r>
          </w:p>
          <w:p w:rsidR="00FC0F10" w:rsidRPr="005D0C27" w:rsidRDefault="00FC0F10" w:rsidP="00415152">
            <w:pPr>
              <w:pStyle w:val="ConsPlusNormal"/>
              <w:rPr>
                <w:rFonts w:ascii="Times New Roman" w:hAnsi="Times New Roman" w:cs="Times New Roman"/>
                <w:sz w:val="24"/>
                <w:szCs w:val="24"/>
              </w:rPr>
            </w:pPr>
            <w:r w:rsidRPr="005D0C27">
              <w:rPr>
                <w:rFonts w:ascii="Times New Roman" w:hAnsi="Times New Roman" w:cs="Times New Roman"/>
                <w:sz w:val="24"/>
                <w:szCs w:val="24"/>
              </w:rPr>
              <w:t>к подпрограмме 2</w:t>
            </w:r>
          </w:p>
          <w:p w:rsidR="00FC0F10" w:rsidRPr="005D0C27" w:rsidRDefault="00FC0F10" w:rsidP="00415152">
            <w:pPr>
              <w:pStyle w:val="ConsPlusNormal"/>
              <w:rPr>
                <w:rFonts w:ascii="Times New Roman" w:hAnsi="Times New Roman" w:cs="Times New Roman"/>
                <w:sz w:val="24"/>
                <w:szCs w:val="24"/>
              </w:rPr>
            </w:pPr>
            <w:r w:rsidRPr="005D0C27">
              <w:rPr>
                <w:rFonts w:ascii="Times New Roman" w:hAnsi="Times New Roman" w:cs="Times New Roman"/>
                <w:sz w:val="24"/>
                <w:szCs w:val="24"/>
              </w:rPr>
              <w:t>муниципальной программы</w:t>
            </w:r>
          </w:p>
          <w:p w:rsidR="00FC0F10" w:rsidRPr="005D0C27" w:rsidRDefault="00FC0F10" w:rsidP="00415152">
            <w:pPr>
              <w:widowControl w:val="0"/>
              <w:autoSpaceDE w:val="0"/>
              <w:autoSpaceDN w:val="0"/>
              <w:rPr>
                <w:rFonts w:ascii="Times New Roman" w:eastAsia="Times New Roman" w:hAnsi="Times New Roman" w:cs="Times New Roman"/>
                <w:szCs w:val="20"/>
              </w:rPr>
            </w:pPr>
            <w:r w:rsidRPr="005D0C27">
              <w:rPr>
                <w:rFonts w:ascii="Times New Roman" w:hAnsi="Times New Roman" w:cs="Times New Roman"/>
                <w:sz w:val="24"/>
                <w:szCs w:val="24"/>
              </w:rPr>
              <w:t>города Боготола</w:t>
            </w:r>
          </w:p>
          <w:p w:rsidR="00FC0F10" w:rsidRPr="005D0C27" w:rsidRDefault="00FC0F10" w:rsidP="00415152">
            <w:pPr>
              <w:pStyle w:val="ConsPlusNormal"/>
              <w:rPr>
                <w:rFonts w:ascii="Times New Roman" w:hAnsi="Times New Roman" w:cs="Times New Roman"/>
                <w:sz w:val="24"/>
                <w:szCs w:val="24"/>
              </w:rPr>
            </w:pPr>
            <w:r w:rsidRPr="005D0C27">
              <w:rPr>
                <w:rFonts w:ascii="Times New Roman" w:hAnsi="Times New Roman" w:cs="Times New Roman"/>
                <w:sz w:val="24"/>
                <w:szCs w:val="24"/>
              </w:rPr>
              <w:t xml:space="preserve"> «Развитие образования»</w:t>
            </w:r>
          </w:p>
        </w:tc>
      </w:tr>
    </w:tbl>
    <w:p w:rsidR="00FC0F10" w:rsidRPr="005D0C27" w:rsidRDefault="00FC0F10" w:rsidP="00FC0F10">
      <w:pPr>
        <w:pStyle w:val="ConsPlusNormal"/>
        <w:rPr>
          <w:rFonts w:ascii="Times New Roman" w:hAnsi="Times New Roman" w:cs="Times New Roman"/>
          <w:sz w:val="24"/>
          <w:szCs w:val="24"/>
        </w:rPr>
      </w:pPr>
    </w:p>
    <w:p w:rsidR="00FC0F10" w:rsidRPr="005D0C27" w:rsidRDefault="00FC0F10" w:rsidP="00FC0F10">
      <w:pPr>
        <w:widowControl w:val="0"/>
        <w:autoSpaceDE w:val="0"/>
        <w:autoSpaceDN w:val="0"/>
        <w:spacing w:after="0" w:line="240" w:lineRule="auto"/>
        <w:jc w:val="center"/>
        <w:rPr>
          <w:rFonts w:ascii="Times New Roman" w:eastAsia="Times New Roman" w:hAnsi="Times New Roman" w:cs="Times New Roman"/>
          <w:sz w:val="24"/>
          <w:szCs w:val="24"/>
        </w:rPr>
      </w:pPr>
      <w:r w:rsidRPr="005D0C27">
        <w:rPr>
          <w:rFonts w:ascii="Times New Roman" w:eastAsia="Times New Roman" w:hAnsi="Times New Roman" w:cs="Times New Roman"/>
          <w:sz w:val="24"/>
          <w:szCs w:val="24"/>
        </w:rPr>
        <w:t>ПЕРЕЧЕНЬ</w:t>
      </w:r>
    </w:p>
    <w:p w:rsidR="00FC0F10" w:rsidRPr="005D0C27" w:rsidRDefault="00FC0F10" w:rsidP="00FC0F10">
      <w:pPr>
        <w:pStyle w:val="ConsPlusNormal"/>
        <w:jc w:val="center"/>
        <w:rPr>
          <w:rFonts w:ascii="Times New Roman" w:eastAsia="Calibri" w:hAnsi="Times New Roman" w:cs="Times New Roman"/>
          <w:sz w:val="24"/>
          <w:szCs w:val="24"/>
          <w:lang w:eastAsia="en-US"/>
        </w:rPr>
      </w:pPr>
      <w:r w:rsidRPr="005D0C27">
        <w:rPr>
          <w:rFonts w:ascii="Times New Roman" w:eastAsia="Calibri" w:hAnsi="Times New Roman" w:cs="Times New Roman"/>
          <w:sz w:val="24"/>
          <w:szCs w:val="24"/>
          <w:lang w:eastAsia="en-US"/>
        </w:rPr>
        <w:t>МЕРОПРИЯТИЙ ПОДПРОГРАММЫ</w:t>
      </w:r>
    </w:p>
    <w:p w:rsidR="00FC0F10" w:rsidRPr="005D0C27" w:rsidRDefault="00FC0F10" w:rsidP="00FC0F10">
      <w:pPr>
        <w:pStyle w:val="ConsPlusNormal"/>
        <w:jc w:val="center"/>
        <w:rPr>
          <w:rFonts w:ascii="Times New Roman" w:hAnsi="Times New Roman" w:cs="Times New Roman"/>
          <w:sz w:val="24"/>
          <w:szCs w:val="24"/>
        </w:rPr>
      </w:pPr>
      <w:r w:rsidRPr="005D0C27">
        <w:rPr>
          <w:rFonts w:ascii="Times New Roman" w:hAnsi="Times New Roman" w:cs="Times New Roman"/>
          <w:b/>
          <w:sz w:val="24"/>
          <w:szCs w:val="24"/>
        </w:rPr>
        <w:t xml:space="preserve">«Обеспечение приоритетных </w:t>
      </w:r>
      <w:proofErr w:type="gramStart"/>
      <w:r w:rsidRPr="005D0C27">
        <w:rPr>
          <w:rFonts w:ascii="Times New Roman" w:hAnsi="Times New Roman" w:cs="Times New Roman"/>
          <w:b/>
          <w:sz w:val="24"/>
          <w:szCs w:val="24"/>
        </w:rPr>
        <w:t>направлений муниципальной системы образования города Боготола</w:t>
      </w:r>
      <w:proofErr w:type="gramEnd"/>
      <w:r w:rsidRPr="005D0C27">
        <w:rPr>
          <w:rFonts w:ascii="Times New Roman" w:hAnsi="Times New Roman" w:cs="Times New Roman"/>
          <w:b/>
          <w:sz w:val="24"/>
          <w:szCs w:val="24"/>
        </w:rPr>
        <w:t>»</w:t>
      </w:r>
    </w:p>
    <w:p w:rsidR="00FC0F10" w:rsidRPr="005D0C27" w:rsidRDefault="00FC0F10" w:rsidP="00FC0F10">
      <w:pPr>
        <w:pStyle w:val="ConsPlusNormal"/>
        <w:jc w:val="center"/>
        <w:rPr>
          <w:rFonts w:ascii="Times New Roman" w:hAnsi="Times New Roman" w:cs="Times New Roman"/>
          <w:sz w:val="24"/>
          <w:szCs w:val="24"/>
        </w:rPr>
      </w:pPr>
    </w:p>
    <w:tbl>
      <w:tblPr>
        <w:tblW w:w="15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2706"/>
        <w:gridCol w:w="837"/>
        <w:gridCol w:w="837"/>
        <w:gridCol w:w="765"/>
        <w:gridCol w:w="711"/>
        <w:gridCol w:w="494"/>
        <w:gridCol w:w="1706"/>
        <w:gridCol w:w="1435"/>
        <w:gridCol w:w="1435"/>
        <w:gridCol w:w="1708"/>
        <w:gridCol w:w="2503"/>
      </w:tblGrid>
      <w:tr w:rsidR="00FC0F10" w:rsidRPr="005D0C27" w:rsidTr="00415152">
        <w:trPr>
          <w:trHeight w:val="377"/>
          <w:jc w:val="center"/>
        </w:trPr>
        <w:tc>
          <w:tcPr>
            <w:tcW w:w="684" w:type="dxa"/>
            <w:vMerge w:val="restart"/>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w:t>
            </w:r>
            <w:proofErr w:type="gramStart"/>
            <w:r w:rsidRPr="005D0C27">
              <w:rPr>
                <w:rFonts w:ascii="Times New Roman" w:eastAsia="Times New Roman" w:hAnsi="Times New Roman" w:cs="Times New Roman"/>
              </w:rPr>
              <w:t>п</w:t>
            </w:r>
            <w:proofErr w:type="gramEnd"/>
            <w:r w:rsidRPr="005D0C27">
              <w:rPr>
                <w:rFonts w:ascii="Times New Roman" w:eastAsia="Times New Roman" w:hAnsi="Times New Roman" w:cs="Times New Roman"/>
              </w:rPr>
              <w:t>/п</w:t>
            </w:r>
          </w:p>
        </w:tc>
        <w:tc>
          <w:tcPr>
            <w:tcW w:w="2706" w:type="dxa"/>
            <w:vMerge w:val="restart"/>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Цели, задачи, мероприятия подпрограммы</w:t>
            </w:r>
          </w:p>
        </w:tc>
        <w:tc>
          <w:tcPr>
            <w:tcW w:w="837" w:type="dxa"/>
            <w:vMerge w:val="restart"/>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ГРБС</w:t>
            </w:r>
          </w:p>
        </w:tc>
        <w:tc>
          <w:tcPr>
            <w:tcW w:w="2807" w:type="dxa"/>
            <w:gridSpan w:val="4"/>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Код бюджетной классификации</w:t>
            </w:r>
          </w:p>
        </w:tc>
        <w:tc>
          <w:tcPr>
            <w:tcW w:w="6284" w:type="dxa"/>
            <w:gridSpan w:val="4"/>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 xml:space="preserve">Расходы по годам реализации программы, </w:t>
            </w:r>
            <w:r w:rsidR="00085EB4" w:rsidRPr="005D0C27">
              <w:rPr>
                <w:rFonts w:ascii="Times New Roman" w:eastAsia="Times New Roman" w:hAnsi="Times New Roman" w:cs="Times New Roman"/>
              </w:rPr>
              <w:t xml:space="preserve">тысяч </w:t>
            </w:r>
            <w:r w:rsidRPr="005D0C27">
              <w:rPr>
                <w:rFonts w:ascii="Times New Roman" w:eastAsia="Times New Roman" w:hAnsi="Times New Roman" w:cs="Times New Roman"/>
              </w:rPr>
              <w:t>рублей</w:t>
            </w:r>
          </w:p>
        </w:tc>
        <w:tc>
          <w:tcPr>
            <w:tcW w:w="2503" w:type="dxa"/>
            <w:vMerge w:val="restart"/>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C0F10" w:rsidRPr="005D0C27" w:rsidTr="00415152">
        <w:trPr>
          <w:trHeight w:val="1053"/>
          <w:jc w:val="center"/>
        </w:trPr>
        <w:tc>
          <w:tcPr>
            <w:tcW w:w="684" w:type="dxa"/>
            <w:vMerge/>
            <w:vAlign w:val="center"/>
          </w:tcPr>
          <w:p w:rsidR="00FC0F10" w:rsidRPr="005D0C27" w:rsidRDefault="00FC0F10" w:rsidP="00415152">
            <w:pPr>
              <w:spacing w:after="0" w:line="240" w:lineRule="auto"/>
              <w:jc w:val="center"/>
              <w:rPr>
                <w:rFonts w:ascii="Times New Roman" w:eastAsia="Calibri" w:hAnsi="Times New Roman" w:cs="Times New Roman"/>
                <w:lang w:eastAsia="en-US"/>
              </w:rPr>
            </w:pPr>
          </w:p>
        </w:tc>
        <w:tc>
          <w:tcPr>
            <w:tcW w:w="2706" w:type="dxa"/>
            <w:vMerge/>
            <w:vAlign w:val="center"/>
          </w:tcPr>
          <w:p w:rsidR="00FC0F10" w:rsidRPr="005D0C27" w:rsidRDefault="00FC0F10" w:rsidP="00415152">
            <w:pPr>
              <w:spacing w:after="0" w:line="240" w:lineRule="auto"/>
              <w:jc w:val="center"/>
              <w:rPr>
                <w:rFonts w:ascii="Times New Roman" w:eastAsia="Calibri" w:hAnsi="Times New Roman" w:cs="Times New Roman"/>
                <w:lang w:eastAsia="en-US"/>
              </w:rPr>
            </w:pPr>
          </w:p>
        </w:tc>
        <w:tc>
          <w:tcPr>
            <w:tcW w:w="837" w:type="dxa"/>
            <w:vMerge/>
            <w:vAlign w:val="center"/>
          </w:tcPr>
          <w:p w:rsidR="00FC0F10" w:rsidRPr="005D0C27" w:rsidRDefault="00FC0F10" w:rsidP="00415152">
            <w:pPr>
              <w:spacing w:after="0" w:line="240" w:lineRule="auto"/>
              <w:jc w:val="center"/>
              <w:rPr>
                <w:rFonts w:ascii="Times New Roman" w:eastAsia="Calibri" w:hAnsi="Times New Roman" w:cs="Times New Roman"/>
                <w:lang w:eastAsia="en-US"/>
              </w:rPr>
            </w:pPr>
          </w:p>
        </w:tc>
        <w:tc>
          <w:tcPr>
            <w:tcW w:w="837"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ГРБС</w:t>
            </w:r>
          </w:p>
        </w:tc>
        <w:tc>
          <w:tcPr>
            <w:tcW w:w="765"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roofErr w:type="spellStart"/>
            <w:r w:rsidRPr="005D0C27">
              <w:rPr>
                <w:rFonts w:ascii="Times New Roman" w:eastAsia="Times New Roman" w:hAnsi="Times New Roman" w:cs="Times New Roman"/>
              </w:rPr>
              <w:t>РзПр</w:t>
            </w:r>
            <w:proofErr w:type="spellEnd"/>
          </w:p>
        </w:tc>
        <w:tc>
          <w:tcPr>
            <w:tcW w:w="711"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ЦСР</w:t>
            </w:r>
          </w:p>
        </w:tc>
        <w:tc>
          <w:tcPr>
            <w:tcW w:w="494"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ВР</w:t>
            </w:r>
          </w:p>
        </w:tc>
        <w:tc>
          <w:tcPr>
            <w:tcW w:w="1706" w:type="dxa"/>
            <w:vAlign w:val="center"/>
          </w:tcPr>
          <w:p w:rsidR="00FC0F10"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очередной финансовый год</w:t>
            </w:r>
          </w:p>
          <w:p w:rsidR="00752288" w:rsidRPr="005D0C27" w:rsidRDefault="00752288" w:rsidP="0041515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w:t>
            </w:r>
          </w:p>
        </w:tc>
        <w:tc>
          <w:tcPr>
            <w:tcW w:w="1435" w:type="dxa"/>
            <w:vAlign w:val="center"/>
          </w:tcPr>
          <w:p w:rsidR="00FC0F10"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1-й год планового периода</w:t>
            </w:r>
          </w:p>
          <w:p w:rsidR="00752288" w:rsidRPr="005D0C27" w:rsidRDefault="00752288" w:rsidP="0041515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w:t>
            </w:r>
          </w:p>
        </w:tc>
        <w:tc>
          <w:tcPr>
            <w:tcW w:w="1435" w:type="dxa"/>
            <w:vAlign w:val="center"/>
          </w:tcPr>
          <w:p w:rsidR="00FC0F10"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2-й год планового периода</w:t>
            </w:r>
          </w:p>
          <w:p w:rsidR="00752288" w:rsidRPr="005D0C27" w:rsidRDefault="00752288" w:rsidP="0041515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708"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итого на очередной финансовый год и плановый период</w:t>
            </w:r>
          </w:p>
        </w:tc>
        <w:tc>
          <w:tcPr>
            <w:tcW w:w="2503" w:type="dxa"/>
            <w:vMerge/>
            <w:vAlign w:val="center"/>
          </w:tcPr>
          <w:p w:rsidR="00FC0F10" w:rsidRPr="005D0C27" w:rsidRDefault="00FC0F10" w:rsidP="00415152">
            <w:pPr>
              <w:spacing w:after="0" w:line="240" w:lineRule="auto"/>
              <w:jc w:val="center"/>
              <w:rPr>
                <w:rFonts w:ascii="Times New Roman" w:eastAsia="Calibri" w:hAnsi="Times New Roman" w:cs="Times New Roman"/>
                <w:lang w:eastAsia="en-US"/>
              </w:rPr>
            </w:pPr>
          </w:p>
        </w:tc>
      </w:tr>
      <w:tr w:rsidR="00FC0F10" w:rsidRPr="005D0C27" w:rsidTr="00415152">
        <w:trPr>
          <w:trHeight w:val="216"/>
          <w:jc w:val="center"/>
        </w:trPr>
        <w:tc>
          <w:tcPr>
            <w:tcW w:w="684"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w:t>
            </w:r>
          </w:p>
        </w:tc>
        <w:tc>
          <w:tcPr>
            <w:tcW w:w="2706"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w:t>
            </w:r>
          </w:p>
        </w:tc>
        <w:tc>
          <w:tcPr>
            <w:tcW w:w="837"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w:t>
            </w:r>
          </w:p>
        </w:tc>
        <w:tc>
          <w:tcPr>
            <w:tcW w:w="837"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4</w:t>
            </w:r>
          </w:p>
        </w:tc>
        <w:tc>
          <w:tcPr>
            <w:tcW w:w="765"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5</w:t>
            </w:r>
          </w:p>
        </w:tc>
        <w:tc>
          <w:tcPr>
            <w:tcW w:w="711"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w:t>
            </w:r>
          </w:p>
        </w:tc>
        <w:tc>
          <w:tcPr>
            <w:tcW w:w="494"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7</w:t>
            </w:r>
          </w:p>
        </w:tc>
        <w:tc>
          <w:tcPr>
            <w:tcW w:w="1706"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8</w:t>
            </w:r>
          </w:p>
        </w:tc>
        <w:tc>
          <w:tcPr>
            <w:tcW w:w="1435"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9</w:t>
            </w:r>
          </w:p>
        </w:tc>
        <w:tc>
          <w:tcPr>
            <w:tcW w:w="1435"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w:t>
            </w:r>
          </w:p>
        </w:tc>
        <w:tc>
          <w:tcPr>
            <w:tcW w:w="1708"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11</w:t>
            </w:r>
          </w:p>
        </w:tc>
        <w:tc>
          <w:tcPr>
            <w:tcW w:w="2503" w:type="dxa"/>
            <w:vAlign w:val="center"/>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12</w:t>
            </w:r>
          </w:p>
        </w:tc>
      </w:tr>
      <w:tr w:rsidR="00FC0F10" w:rsidRPr="005D0C27" w:rsidTr="00415152">
        <w:trPr>
          <w:trHeight w:val="158"/>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15137" w:type="dxa"/>
            <w:gridSpan w:val="11"/>
          </w:tcPr>
          <w:p w:rsidR="00FC0F10" w:rsidRPr="005D0C27" w:rsidRDefault="00FC0F10" w:rsidP="00415152">
            <w:pPr>
              <w:pStyle w:val="ConsPlusNormal"/>
              <w:rPr>
                <w:rFonts w:ascii="Times New Roman" w:hAnsi="Times New Roman" w:cs="Times New Roman"/>
                <w:b/>
              </w:rPr>
            </w:pPr>
            <w:r w:rsidRPr="005D0C27">
              <w:rPr>
                <w:rFonts w:ascii="Times New Roman" w:eastAsia="Times New Roman" w:hAnsi="Times New Roman" w:cs="Times New Roman"/>
                <w:b/>
              </w:rPr>
              <w:t xml:space="preserve">Наименование подпрограммы </w:t>
            </w:r>
            <w:r w:rsidRPr="005D0C27">
              <w:rPr>
                <w:rFonts w:ascii="Times New Roman" w:hAnsi="Times New Roman" w:cs="Times New Roman"/>
                <w:b/>
              </w:rPr>
              <w:t xml:space="preserve">«Обеспечение приоритетных </w:t>
            </w:r>
            <w:proofErr w:type="gramStart"/>
            <w:r w:rsidRPr="005D0C27">
              <w:rPr>
                <w:rFonts w:ascii="Times New Roman" w:hAnsi="Times New Roman" w:cs="Times New Roman"/>
                <w:b/>
              </w:rPr>
              <w:t>направлений муниципальной системы образования города Боготола</w:t>
            </w:r>
            <w:proofErr w:type="gramEnd"/>
            <w:r w:rsidRPr="005D0C27">
              <w:rPr>
                <w:rFonts w:ascii="Times New Roman" w:hAnsi="Times New Roman" w:cs="Times New Roman"/>
                <w:b/>
              </w:rPr>
              <w:t>»</w:t>
            </w:r>
          </w:p>
        </w:tc>
      </w:tr>
      <w:tr w:rsidR="00FC0F10" w:rsidRPr="005D0C27" w:rsidTr="00415152">
        <w:trPr>
          <w:trHeight w:val="121"/>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15137" w:type="dxa"/>
            <w:gridSpan w:val="11"/>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b/>
              </w:rPr>
            </w:pPr>
            <w:r w:rsidRPr="005D0C27">
              <w:rPr>
                <w:rFonts w:ascii="Times New Roman" w:eastAsia="Times New Roman" w:hAnsi="Times New Roman" w:cs="Times New Roman"/>
                <w:b/>
              </w:rPr>
              <w:t xml:space="preserve">Цель подпрограммы: </w:t>
            </w:r>
            <w:r w:rsidRPr="005D0C27">
              <w:rPr>
                <w:rFonts w:ascii="Times New Roman" w:hAnsi="Times New Roman" w:cs="Times New Roman"/>
                <w:b/>
              </w:rPr>
              <w:t>создание условий, обеспечивающих методическую поддержку приоритетных направлений  муниципальной системы образования г. Боготола</w:t>
            </w:r>
          </w:p>
        </w:tc>
      </w:tr>
      <w:tr w:rsidR="00FC0F10" w:rsidRPr="005D0C27" w:rsidTr="00415152">
        <w:trPr>
          <w:trHeight w:val="57"/>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15137" w:type="dxa"/>
            <w:gridSpan w:val="11"/>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b/>
              </w:rPr>
            </w:pPr>
            <w:r w:rsidRPr="005D0C27">
              <w:rPr>
                <w:rFonts w:ascii="Times New Roman" w:eastAsia="Times New Roman" w:hAnsi="Times New Roman" w:cs="Times New Roman"/>
                <w:b/>
              </w:rPr>
              <w:t>Задача 1</w:t>
            </w:r>
            <w:r w:rsidRPr="005D0C27">
              <w:rPr>
                <w:rFonts w:ascii="Times New Roman" w:hAnsi="Times New Roman" w:cs="Times New Roman"/>
                <w:b/>
              </w:rPr>
              <w:t xml:space="preserve">: создание условий для  повышения квалификации  работников МКУ «Управления образования </w:t>
            </w:r>
            <w:proofErr w:type="spellStart"/>
            <w:r w:rsidRPr="005D0C27">
              <w:rPr>
                <w:rFonts w:ascii="Times New Roman" w:hAnsi="Times New Roman" w:cs="Times New Roman"/>
                <w:b/>
              </w:rPr>
              <w:t>г</w:t>
            </w:r>
            <w:proofErr w:type="gramStart"/>
            <w:r w:rsidRPr="005D0C27">
              <w:rPr>
                <w:rFonts w:ascii="Times New Roman" w:hAnsi="Times New Roman" w:cs="Times New Roman"/>
                <w:b/>
              </w:rPr>
              <w:t>.Б</w:t>
            </w:r>
            <w:proofErr w:type="gramEnd"/>
            <w:r w:rsidRPr="005D0C27">
              <w:rPr>
                <w:rFonts w:ascii="Times New Roman" w:hAnsi="Times New Roman" w:cs="Times New Roman"/>
                <w:b/>
              </w:rPr>
              <w:t>оготола</w:t>
            </w:r>
            <w:proofErr w:type="spellEnd"/>
            <w:r w:rsidRPr="005D0C27">
              <w:rPr>
                <w:rFonts w:ascii="Times New Roman" w:hAnsi="Times New Roman" w:cs="Times New Roman"/>
                <w:b/>
              </w:rPr>
              <w:t>» и методического сопровождения введения ФГОС</w:t>
            </w:r>
          </w:p>
        </w:tc>
      </w:tr>
      <w:tr w:rsidR="00FC0F10" w:rsidRPr="005D0C27" w:rsidTr="00415152">
        <w:trPr>
          <w:trHeight w:val="216"/>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w:t>
            </w:r>
          </w:p>
        </w:tc>
        <w:tc>
          <w:tcPr>
            <w:tcW w:w="2706" w:type="dxa"/>
          </w:tcPr>
          <w:p w:rsidR="00FC0F10" w:rsidRPr="005D0C27" w:rsidRDefault="00FC0F10" w:rsidP="00020C98">
            <w:pPr>
              <w:spacing w:after="0" w:line="240" w:lineRule="auto"/>
              <w:rPr>
                <w:rFonts w:ascii="Times New Roman" w:hAnsi="Times New Roman" w:cs="Times New Roman"/>
                <w:b/>
                <w:i/>
              </w:rPr>
            </w:pPr>
            <w:r w:rsidRPr="005D0C27">
              <w:rPr>
                <w:rFonts w:ascii="Times New Roman" w:hAnsi="Times New Roman" w:cs="Times New Roman"/>
                <w:b/>
                <w:i/>
              </w:rPr>
              <w:t xml:space="preserve">Мероприятие 2.1.1 </w:t>
            </w:r>
            <w:r w:rsidRPr="005D0C27">
              <w:rPr>
                <w:rFonts w:ascii="Times New Roman" w:hAnsi="Times New Roman" w:cs="Times New Roman"/>
              </w:rPr>
              <w:t>Повышение квалификации</w:t>
            </w:r>
            <w:r w:rsidR="00020C98" w:rsidRPr="005D0C27">
              <w:rPr>
                <w:rFonts w:ascii="Times New Roman" w:hAnsi="Times New Roman" w:cs="Times New Roman"/>
              </w:rPr>
              <w:t xml:space="preserve"> специалистов </w:t>
            </w:r>
            <w:r w:rsidR="00D40C0F" w:rsidRPr="005D0C27">
              <w:rPr>
                <w:rFonts w:ascii="Times New Roman" w:hAnsi="Times New Roman" w:cs="Times New Roman"/>
              </w:rPr>
              <w:t>МКУ «Управление</w:t>
            </w:r>
            <w:r w:rsidRPr="005D0C27">
              <w:rPr>
                <w:rFonts w:ascii="Times New Roman" w:hAnsi="Times New Roman" w:cs="Times New Roman"/>
              </w:rPr>
              <w:t xml:space="preserve"> образован</w:t>
            </w:r>
            <w:r w:rsidR="005634EF" w:rsidRPr="005D0C27">
              <w:rPr>
                <w:rFonts w:ascii="Times New Roman" w:hAnsi="Times New Roman" w:cs="Times New Roman"/>
              </w:rPr>
              <w:t>ия</w:t>
            </w:r>
            <w:r w:rsidR="00D40C0F" w:rsidRPr="005D0C27">
              <w:rPr>
                <w:rFonts w:ascii="Times New Roman" w:hAnsi="Times New Roman" w:cs="Times New Roman"/>
              </w:rPr>
              <w:t xml:space="preserve"> г. Боготола»</w:t>
            </w:r>
            <w:r w:rsidRPr="005D0C27">
              <w:rPr>
                <w:rFonts w:ascii="Times New Roman" w:hAnsi="Times New Roman" w:cs="Times New Roman"/>
              </w:rPr>
              <w:t>,  организация обучающих и проблемных семинаров, круглых столов, участие в краевых  и зональных семинарах.</w:t>
            </w:r>
          </w:p>
        </w:tc>
        <w:tc>
          <w:tcPr>
            <w:tcW w:w="837" w:type="dxa"/>
          </w:tcPr>
          <w:p w:rsidR="00FC0F10" w:rsidRPr="005D0C27" w:rsidRDefault="00FC0F10" w:rsidP="002D0853">
            <w:pPr>
              <w:spacing w:after="0" w:line="240" w:lineRule="auto"/>
              <w:rPr>
                <w:rFonts w:ascii="Times New Roman" w:hAnsi="Times New Roman" w:cs="Times New Roman"/>
              </w:rPr>
            </w:pPr>
            <w:r w:rsidRPr="005D0C27">
              <w:rPr>
                <w:rFonts w:ascii="Times New Roman" w:hAnsi="Times New Roman" w:cs="Times New Roman"/>
              </w:rPr>
              <w:t xml:space="preserve">МКУ «Управление образования </w:t>
            </w:r>
            <w:proofErr w:type="spellStart"/>
            <w:r w:rsidRPr="005D0C27">
              <w:rPr>
                <w:rFonts w:ascii="Times New Roman" w:hAnsi="Times New Roman" w:cs="Times New Roman"/>
              </w:rPr>
              <w:t>г</w:t>
            </w:r>
            <w:proofErr w:type="gramStart"/>
            <w:r w:rsidRPr="005D0C27">
              <w:rPr>
                <w:rFonts w:ascii="Times New Roman" w:hAnsi="Times New Roman" w:cs="Times New Roman"/>
              </w:rPr>
              <w:t>.</w:t>
            </w:r>
            <w:r w:rsidR="002D0853" w:rsidRPr="005D0C27">
              <w:rPr>
                <w:rFonts w:ascii="Times New Roman" w:hAnsi="Times New Roman" w:cs="Times New Roman"/>
              </w:rPr>
              <w:t>Б</w:t>
            </w:r>
            <w:proofErr w:type="gramEnd"/>
            <w:r w:rsidRPr="005D0C27">
              <w:rPr>
                <w:rFonts w:ascii="Times New Roman" w:hAnsi="Times New Roman" w:cs="Times New Roman"/>
              </w:rPr>
              <w:t>оготола</w:t>
            </w:r>
            <w:proofErr w:type="spellEnd"/>
            <w:r w:rsidRPr="005D0C27">
              <w:rPr>
                <w:rFonts w:ascii="Times New Roman" w:hAnsi="Times New Roman" w:cs="Times New Roman"/>
              </w:rPr>
              <w:t>»</w:t>
            </w:r>
          </w:p>
        </w:tc>
        <w:tc>
          <w:tcPr>
            <w:tcW w:w="83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76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0709</w:t>
            </w:r>
          </w:p>
        </w:tc>
        <w:tc>
          <w:tcPr>
            <w:tcW w:w="711"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0120060310</w:t>
            </w:r>
          </w:p>
        </w:tc>
        <w:tc>
          <w:tcPr>
            <w:tcW w:w="494" w:type="dxa"/>
            <w:shd w:val="clear" w:color="auto" w:fill="auto"/>
          </w:tcPr>
          <w:p w:rsidR="00FC0F10" w:rsidRPr="005D0C27" w:rsidRDefault="00BF15E6"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112</w:t>
            </w:r>
          </w:p>
        </w:tc>
        <w:tc>
          <w:tcPr>
            <w:tcW w:w="1706"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6,7</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6,7</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6,7</w:t>
            </w:r>
          </w:p>
        </w:tc>
        <w:tc>
          <w:tcPr>
            <w:tcW w:w="1708"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20,1</w:t>
            </w:r>
          </w:p>
        </w:tc>
        <w:tc>
          <w:tcPr>
            <w:tcW w:w="2503" w:type="dxa"/>
          </w:tcPr>
          <w:p w:rsidR="00FC0F10" w:rsidRPr="005D0C27" w:rsidRDefault="00D40C0F" w:rsidP="00415152">
            <w:pPr>
              <w:spacing w:after="0" w:line="240" w:lineRule="auto"/>
              <w:rPr>
                <w:rFonts w:ascii="Times New Roman" w:hAnsi="Times New Roman" w:cs="Times New Roman"/>
              </w:rPr>
            </w:pPr>
            <w:r w:rsidRPr="005D0C27">
              <w:rPr>
                <w:rFonts w:ascii="Times New Roman" w:hAnsi="Times New Roman" w:cs="Times New Roman"/>
              </w:rPr>
              <w:t>Ежегодно п</w:t>
            </w:r>
            <w:r w:rsidR="00FC0F10" w:rsidRPr="005D0C27">
              <w:rPr>
                <w:rFonts w:ascii="Times New Roman" w:hAnsi="Times New Roman" w:cs="Times New Roman"/>
              </w:rPr>
              <w:t>овы</w:t>
            </w:r>
            <w:r w:rsidR="000325F2" w:rsidRPr="005D0C27">
              <w:rPr>
                <w:rFonts w:ascii="Times New Roman" w:hAnsi="Times New Roman" w:cs="Times New Roman"/>
              </w:rPr>
              <w:t>сят</w:t>
            </w:r>
            <w:r w:rsidR="00FC0F10" w:rsidRPr="005D0C27">
              <w:rPr>
                <w:rFonts w:ascii="Times New Roman" w:hAnsi="Times New Roman" w:cs="Times New Roman"/>
              </w:rPr>
              <w:t xml:space="preserve"> квалификаци</w:t>
            </w:r>
            <w:r w:rsidR="00FF0133" w:rsidRPr="005D0C27">
              <w:rPr>
                <w:rFonts w:ascii="Times New Roman" w:hAnsi="Times New Roman" w:cs="Times New Roman"/>
              </w:rPr>
              <w:t>ю</w:t>
            </w:r>
            <w:r w:rsidRPr="005D0C27">
              <w:rPr>
                <w:rFonts w:ascii="Times New Roman" w:hAnsi="Times New Roman" w:cs="Times New Roman"/>
              </w:rPr>
              <w:t xml:space="preserve"> не менее 6 </w:t>
            </w:r>
            <w:r w:rsidR="00020C98" w:rsidRPr="005D0C27">
              <w:rPr>
                <w:rFonts w:ascii="Times New Roman" w:hAnsi="Times New Roman" w:cs="Times New Roman"/>
              </w:rPr>
              <w:t xml:space="preserve"> специалистов</w:t>
            </w:r>
            <w:r w:rsidR="000325F2" w:rsidRPr="005D0C27">
              <w:rPr>
                <w:rFonts w:ascii="Times New Roman" w:hAnsi="Times New Roman" w:cs="Times New Roman"/>
              </w:rPr>
              <w:t>.</w:t>
            </w:r>
          </w:p>
          <w:p w:rsidR="00020C98" w:rsidRPr="005D0C27" w:rsidRDefault="00D40C0F" w:rsidP="00D40C0F">
            <w:pPr>
              <w:spacing w:after="0" w:line="240" w:lineRule="auto"/>
              <w:rPr>
                <w:rFonts w:ascii="Times New Roman" w:hAnsi="Times New Roman" w:cs="Times New Roman"/>
              </w:rPr>
            </w:pPr>
            <w:r w:rsidRPr="005D0C27">
              <w:rPr>
                <w:rFonts w:ascii="Times New Roman" w:hAnsi="Times New Roman" w:cs="Times New Roman"/>
              </w:rPr>
              <w:t xml:space="preserve">Ежегодно будет организовано не менее  </w:t>
            </w:r>
            <w:r w:rsidR="00FC0F10" w:rsidRPr="005D0C27">
              <w:rPr>
                <w:rFonts w:ascii="Times New Roman" w:hAnsi="Times New Roman" w:cs="Times New Roman"/>
              </w:rPr>
              <w:t xml:space="preserve"> 5 </w:t>
            </w:r>
            <w:r w:rsidR="00020C98" w:rsidRPr="005D0C27">
              <w:rPr>
                <w:rFonts w:ascii="Times New Roman" w:hAnsi="Times New Roman" w:cs="Times New Roman"/>
              </w:rPr>
              <w:t xml:space="preserve">обучающих </w:t>
            </w:r>
            <w:r w:rsidR="00FC0F10" w:rsidRPr="005D0C27">
              <w:rPr>
                <w:rFonts w:ascii="Times New Roman" w:hAnsi="Times New Roman" w:cs="Times New Roman"/>
              </w:rPr>
              <w:t>семинаров, круглых столов</w:t>
            </w:r>
            <w:r w:rsidR="00020C98" w:rsidRPr="005D0C27">
              <w:rPr>
                <w:rFonts w:ascii="Times New Roman" w:hAnsi="Times New Roman" w:cs="Times New Roman"/>
              </w:rPr>
              <w:t>.</w:t>
            </w:r>
          </w:p>
          <w:p w:rsidR="00FC0F10" w:rsidRPr="005D0C27" w:rsidRDefault="00020C98" w:rsidP="00D40C0F">
            <w:pPr>
              <w:spacing w:after="0" w:line="240" w:lineRule="auto"/>
              <w:rPr>
                <w:rFonts w:ascii="Times New Roman" w:hAnsi="Times New Roman" w:cs="Times New Roman"/>
              </w:rPr>
            </w:pPr>
            <w:r w:rsidRPr="005D0C27">
              <w:rPr>
                <w:rFonts w:ascii="Times New Roman" w:hAnsi="Times New Roman" w:cs="Times New Roman"/>
              </w:rPr>
              <w:t xml:space="preserve">     Ежегодно специалисты принимают </w:t>
            </w:r>
            <w:r w:rsidRPr="005D0C27">
              <w:rPr>
                <w:rFonts w:ascii="Times New Roman" w:hAnsi="Times New Roman" w:cs="Times New Roman"/>
              </w:rPr>
              <w:lastRenderedPageBreak/>
              <w:t>участие в краевых  и зональных семинарах</w:t>
            </w:r>
          </w:p>
        </w:tc>
      </w:tr>
      <w:tr w:rsidR="00FC0F10" w:rsidRPr="005D0C27" w:rsidTr="00415152">
        <w:trPr>
          <w:trHeight w:val="73"/>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2</w:t>
            </w:r>
          </w:p>
        </w:tc>
        <w:tc>
          <w:tcPr>
            <w:tcW w:w="2706" w:type="dxa"/>
          </w:tcPr>
          <w:p w:rsidR="00FC0F10" w:rsidRPr="005D0C27" w:rsidRDefault="00FC0F10" w:rsidP="00415152">
            <w:pPr>
              <w:spacing w:after="0" w:line="240" w:lineRule="auto"/>
              <w:rPr>
                <w:rFonts w:ascii="Times New Roman" w:hAnsi="Times New Roman" w:cs="Times New Roman"/>
                <w:b/>
                <w:i/>
              </w:rPr>
            </w:pPr>
            <w:r w:rsidRPr="005D0C27">
              <w:rPr>
                <w:rFonts w:ascii="Times New Roman" w:hAnsi="Times New Roman" w:cs="Times New Roman"/>
                <w:b/>
                <w:i/>
              </w:rPr>
              <w:t xml:space="preserve">Мероприятие 2.1.2 </w:t>
            </w:r>
            <w:r w:rsidRPr="005D0C27">
              <w:rPr>
                <w:rFonts w:ascii="Times New Roman" w:hAnsi="Times New Roman" w:cs="Times New Roman"/>
              </w:rPr>
              <w:t xml:space="preserve">Укрепление материально-технической, научно-методической базы для обеспечения эффективной деятельности системы образования, участия  в  </w:t>
            </w:r>
            <w:r w:rsidRPr="005D0C27">
              <w:rPr>
                <w:rFonts w:ascii="Times New Roman" w:hAnsi="Times New Roman" w:cs="Times New Roman"/>
                <w:lang w:val="en-US"/>
              </w:rPr>
              <w:t>online</w:t>
            </w:r>
            <w:r w:rsidRPr="005D0C27">
              <w:rPr>
                <w:rFonts w:ascii="Times New Roman" w:hAnsi="Times New Roman" w:cs="Times New Roman"/>
              </w:rPr>
              <w:t xml:space="preserve"> мероприятиях, проведения муниципального этапа ВОШ.</w:t>
            </w:r>
          </w:p>
        </w:tc>
        <w:tc>
          <w:tcPr>
            <w:tcW w:w="837" w:type="dxa"/>
          </w:tcPr>
          <w:p w:rsidR="00FC0F10" w:rsidRPr="005D0C27" w:rsidRDefault="00FC0F10" w:rsidP="00415152">
            <w:pPr>
              <w:spacing w:after="0" w:line="240" w:lineRule="auto"/>
              <w:rPr>
                <w:rFonts w:ascii="Times New Roman" w:hAnsi="Times New Roman" w:cs="Times New Roman"/>
              </w:rPr>
            </w:pPr>
            <w:r w:rsidRPr="005D0C27">
              <w:rPr>
                <w:rFonts w:ascii="Times New Roman" w:hAnsi="Times New Roman" w:cs="Times New Roman"/>
              </w:rPr>
              <w:t xml:space="preserve">МКУ «Управление образования </w:t>
            </w:r>
            <w:proofErr w:type="spellStart"/>
            <w:r w:rsidRPr="005D0C27">
              <w:rPr>
                <w:rFonts w:ascii="Times New Roman" w:hAnsi="Times New Roman" w:cs="Times New Roman"/>
              </w:rPr>
              <w:t>г</w:t>
            </w:r>
            <w:proofErr w:type="gramStart"/>
            <w:r w:rsidRPr="005D0C27">
              <w:rPr>
                <w:rFonts w:ascii="Times New Roman" w:hAnsi="Times New Roman" w:cs="Times New Roman"/>
              </w:rPr>
              <w:t>.Б</w:t>
            </w:r>
            <w:proofErr w:type="gramEnd"/>
            <w:r w:rsidRPr="005D0C27">
              <w:rPr>
                <w:rFonts w:ascii="Times New Roman" w:hAnsi="Times New Roman" w:cs="Times New Roman"/>
              </w:rPr>
              <w:t>оготола</w:t>
            </w:r>
            <w:proofErr w:type="spellEnd"/>
            <w:r w:rsidRPr="005D0C27">
              <w:rPr>
                <w:rFonts w:ascii="Times New Roman" w:hAnsi="Times New Roman" w:cs="Times New Roman"/>
              </w:rPr>
              <w:t>»</w:t>
            </w:r>
          </w:p>
        </w:tc>
        <w:tc>
          <w:tcPr>
            <w:tcW w:w="83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76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0709</w:t>
            </w:r>
          </w:p>
        </w:tc>
        <w:tc>
          <w:tcPr>
            <w:tcW w:w="711"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0120060320</w:t>
            </w:r>
          </w:p>
        </w:tc>
        <w:tc>
          <w:tcPr>
            <w:tcW w:w="494" w:type="dxa"/>
            <w:shd w:val="clear" w:color="auto" w:fill="auto"/>
          </w:tcPr>
          <w:p w:rsidR="00FC0F10" w:rsidRPr="005D0C27" w:rsidRDefault="00FC0F10" w:rsidP="00BF15E6">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w:t>
            </w:r>
            <w:r w:rsidR="00BF15E6" w:rsidRPr="005D0C27">
              <w:rPr>
                <w:rFonts w:ascii="Times New Roman" w:eastAsia="Times New Roman" w:hAnsi="Times New Roman" w:cs="Times New Roman"/>
              </w:rPr>
              <w:t>44</w:t>
            </w:r>
          </w:p>
        </w:tc>
        <w:tc>
          <w:tcPr>
            <w:tcW w:w="1706" w:type="dxa"/>
            <w:shd w:val="clear" w:color="auto" w:fill="auto"/>
          </w:tcPr>
          <w:p w:rsidR="00FC0F10" w:rsidRPr="005D0C27" w:rsidRDefault="00CB5C3B" w:rsidP="0041515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64,9</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64,9</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64,9</w:t>
            </w:r>
          </w:p>
        </w:tc>
        <w:tc>
          <w:tcPr>
            <w:tcW w:w="1708" w:type="dxa"/>
            <w:shd w:val="clear" w:color="auto" w:fill="auto"/>
          </w:tcPr>
          <w:p w:rsidR="00FC0F10" w:rsidRPr="005D0C27" w:rsidRDefault="00CB5C3B" w:rsidP="00415152">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194,7</w:t>
            </w:r>
          </w:p>
        </w:tc>
        <w:tc>
          <w:tcPr>
            <w:tcW w:w="2503" w:type="dxa"/>
          </w:tcPr>
          <w:p w:rsidR="00FC0F10" w:rsidRPr="005D0C27" w:rsidRDefault="00FC0F10" w:rsidP="00415152">
            <w:pPr>
              <w:spacing w:after="0" w:line="240" w:lineRule="auto"/>
              <w:rPr>
                <w:rFonts w:ascii="Times New Roman" w:hAnsi="Times New Roman" w:cs="Times New Roman"/>
              </w:rPr>
            </w:pPr>
            <w:r w:rsidRPr="005D0C27">
              <w:rPr>
                <w:rFonts w:ascii="Times New Roman" w:hAnsi="Times New Roman" w:cs="Times New Roman"/>
              </w:rPr>
              <w:t>Создание рабочей зоны для организации работы в интерактивном режиме</w:t>
            </w:r>
            <w:r w:rsidR="00CB0DBE" w:rsidRPr="005D0C27">
              <w:rPr>
                <w:rFonts w:ascii="Times New Roman" w:hAnsi="Times New Roman" w:cs="Times New Roman"/>
              </w:rPr>
              <w:t>.</w:t>
            </w:r>
          </w:p>
          <w:p w:rsidR="00FC0F10" w:rsidRPr="005D0C27" w:rsidRDefault="00DD5F55" w:rsidP="00415152">
            <w:pPr>
              <w:spacing w:after="0" w:line="240" w:lineRule="auto"/>
              <w:rPr>
                <w:rFonts w:ascii="Times New Roman" w:hAnsi="Times New Roman" w:cs="Times New Roman"/>
              </w:rPr>
            </w:pPr>
            <w:r w:rsidRPr="005D0C27">
              <w:rPr>
                <w:rFonts w:ascii="Times New Roman" w:hAnsi="Times New Roman" w:cs="Times New Roman"/>
              </w:rPr>
              <w:t>Будут п</w:t>
            </w:r>
            <w:r w:rsidR="00FC0F10" w:rsidRPr="005D0C27">
              <w:rPr>
                <w:rFonts w:ascii="Times New Roman" w:hAnsi="Times New Roman" w:cs="Times New Roman"/>
              </w:rPr>
              <w:t>риобретен</w:t>
            </w:r>
            <w:r w:rsidRPr="005D0C27">
              <w:rPr>
                <w:rFonts w:ascii="Times New Roman" w:hAnsi="Times New Roman" w:cs="Times New Roman"/>
              </w:rPr>
              <w:t>ы</w:t>
            </w:r>
            <w:r w:rsidR="00FC0F10" w:rsidRPr="005D0C27">
              <w:rPr>
                <w:rFonts w:ascii="Times New Roman" w:hAnsi="Times New Roman" w:cs="Times New Roman"/>
              </w:rPr>
              <w:t xml:space="preserve">: </w:t>
            </w:r>
          </w:p>
          <w:p w:rsidR="00FC0F10" w:rsidRPr="005D0C27" w:rsidRDefault="00FC0F10" w:rsidP="00415152">
            <w:pPr>
              <w:spacing w:after="0" w:line="240" w:lineRule="auto"/>
              <w:rPr>
                <w:rFonts w:ascii="Times New Roman" w:hAnsi="Times New Roman" w:cs="Times New Roman"/>
              </w:rPr>
            </w:pPr>
            <w:r w:rsidRPr="005D0C27">
              <w:rPr>
                <w:rFonts w:ascii="Times New Roman" w:hAnsi="Times New Roman" w:cs="Times New Roman"/>
              </w:rPr>
              <w:t>202</w:t>
            </w:r>
            <w:r w:rsidR="00003E53">
              <w:rPr>
                <w:rFonts w:ascii="Times New Roman" w:hAnsi="Times New Roman" w:cs="Times New Roman"/>
              </w:rPr>
              <w:t>1</w:t>
            </w:r>
            <w:r w:rsidRPr="005D0C27">
              <w:rPr>
                <w:rFonts w:ascii="Times New Roman" w:hAnsi="Times New Roman" w:cs="Times New Roman"/>
              </w:rPr>
              <w:t xml:space="preserve">г.- </w:t>
            </w:r>
            <w:r w:rsidR="002D0853" w:rsidRPr="005D0C27">
              <w:rPr>
                <w:rFonts w:ascii="Times New Roman" w:hAnsi="Times New Roman" w:cs="Times New Roman"/>
              </w:rPr>
              <w:t>наушники,</w:t>
            </w:r>
            <w:r w:rsidR="00003E53">
              <w:rPr>
                <w:rFonts w:ascii="Times New Roman" w:hAnsi="Times New Roman" w:cs="Times New Roman"/>
              </w:rPr>
              <w:t xml:space="preserve"> </w:t>
            </w:r>
            <w:r w:rsidRPr="005D0C27">
              <w:rPr>
                <w:rFonts w:ascii="Times New Roman" w:hAnsi="Times New Roman" w:cs="Times New Roman"/>
              </w:rPr>
              <w:t>сканер, принтер</w:t>
            </w:r>
          </w:p>
          <w:p w:rsidR="00FC0F10" w:rsidRPr="005D0C27" w:rsidRDefault="00FC0F10" w:rsidP="00415152">
            <w:pPr>
              <w:spacing w:after="0" w:line="240" w:lineRule="auto"/>
              <w:rPr>
                <w:rFonts w:ascii="Times New Roman" w:hAnsi="Times New Roman" w:cs="Times New Roman"/>
              </w:rPr>
            </w:pPr>
            <w:r w:rsidRPr="005D0C27">
              <w:rPr>
                <w:rFonts w:ascii="Times New Roman" w:hAnsi="Times New Roman" w:cs="Times New Roman"/>
              </w:rPr>
              <w:t>202</w:t>
            </w:r>
            <w:r w:rsidR="00003E53">
              <w:rPr>
                <w:rFonts w:ascii="Times New Roman" w:hAnsi="Times New Roman" w:cs="Times New Roman"/>
              </w:rPr>
              <w:t>2</w:t>
            </w:r>
            <w:r w:rsidRPr="005D0C27">
              <w:rPr>
                <w:rFonts w:ascii="Times New Roman" w:hAnsi="Times New Roman" w:cs="Times New Roman"/>
              </w:rPr>
              <w:t>г. – ноутбук</w:t>
            </w:r>
          </w:p>
          <w:p w:rsidR="00FC0F10" w:rsidRPr="005D0C27" w:rsidRDefault="00FC0F10" w:rsidP="00003E53">
            <w:pPr>
              <w:spacing w:after="0" w:line="240" w:lineRule="auto"/>
              <w:rPr>
                <w:rFonts w:ascii="Times New Roman" w:hAnsi="Times New Roman" w:cs="Times New Roman"/>
              </w:rPr>
            </w:pPr>
            <w:r w:rsidRPr="005D0C27">
              <w:rPr>
                <w:rFonts w:ascii="Times New Roman" w:hAnsi="Times New Roman" w:cs="Times New Roman"/>
              </w:rPr>
              <w:t>202</w:t>
            </w:r>
            <w:r w:rsidR="00003E53">
              <w:rPr>
                <w:rFonts w:ascii="Times New Roman" w:hAnsi="Times New Roman" w:cs="Times New Roman"/>
              </w:rPr>
              <w:t>3</w:t>
            </w:r>
            <w:r w:rsidRPr="005D0C27">
              <w:rPr>
                <w:rFonts w:ascii="Times New Roman" w:hAnsi="Times New Roman" w:cs="Times New Roman"/>
              </w:rPr>
              <w:t>г. – системный блок,</w:t>
            </w:r>
            <w:r w:rsidR="002D0853" w:rsidRPr="005D0C27">
              <w:rPr>
                <w:rFonts w:ascii="Times New Roman" w:hAnsi="Times New Roman" w:cs="Times New Roman"/>
              </w:rPr>
              <w:t xml:space="preserve"> колонки</w:t>
            </w:r>
          </w:p>
        </w:tc>
      </w:tr>
      <w:tr w:rsidR="00FC0F10" w:rsidRPr="005D0C27" w:rsidTr="00415152">
        <w:trPr>
          <w:trHeight w:val="216"/>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2706"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Итого по задаче 1:</w:t>
            </w:r>
          </w:p>
        </w:tc>
        <w:tc>
          <w:tcPr>
            <w:tcW w:w="837"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83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p>
        </w:tc>
        <w:tc>
          <w:tcPr>
            <w:tcW w:w="76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p>
        </w:tc>
        <w:tc>
          <w:tcPr>
            <w:tcW w:w="711"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p>
        </w:tc>
        <w:tc>
          <w:tcPr>
            <w:tcW w:w="494"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p>
        </w:tc>
        <w:tc>
          <w:tcPr>
            <w:tcW w:w="1706" w:type="dxa"/>
            <w:shd w:val="clear" w:color="auto" w:fill="auto"/>
          </w:tcPr>
          <w:p w:rsidR="00FC0F10" w:rsidRPr="005D0C27" w:rsidRDefault="00CB5C3B" w:rsidP="00415152">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71,6</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71,6</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71,6</w:t>
            </w:r>
          </w:p>
        </w:tc>
        <w:tc>
          <w:tcPr>
            <w:tcW w:w="1708" w:type="dxa"/>
            <w:shd w:val="clear" w:color="auto" w:fill="auto"/>
          </w:tcPr>
          <w:p w:rsidR="00FC0F10" w:rsidRPr="005D0C27" w:rsidRDefault="00CB5C3B" w:rsidP="00415152">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214,8</w:t>
            </w:r>
          </w:p>
        </w:tc>
        <w:tc>
          <w:tcPr>
            <w:tcW w:w="2503"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r>
      <w:tr w:rsidR="00FC0F10" w:rsidRPr="005D0C27" w:rsidTr="00415152">
        <w:trPr>
          <w:trHeight w:val="228"/>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15137" w:type="dxa"/>
            <w:gridSpan w:val="11"/>
            <w:shd w:val="clear" w:color="auto" w:fill="auto"/>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b/>
              </w:rPr>
            </w:pPr>
            <w:r w:rsidRPr="005D0C27">
              <w:rPr>
                <w:rFonts w:ascii="Times New Roman" w:eastAsia="Times New Roman" w:hAnsi="Times New Roman" w:cs="Times New Roman"/>
                <w:b/>
              </w:rPr>
              <w:t>Задача</w:t>
            </w:r>
            <w:r w:rsidRPr="005D0C27">
              <w:rPr>
                <w:rFonts w:ascii="Times New Roman" w:hAnsi="Times New Roman" w:cs="Times New Roman"/>
                <w:b/>
              </w:rPr>
              <w:t xml:space="preserve"> 2 Выстраивание эффективной и рациональной кадровой политики</w:t>
            </w:r>
          </w:p>
        </w:tc>
      </w:tr>
      <w:tr w:rsidR="00FC0F10" w:rsidRPr="005D0C27" w:rsidTr="00415152">
        <w:trPr>
          <w:trHeight w:val="444"/>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w:t>
            </w:r>
          </w:p>
        </w:tc>
        <w:tc>
          <w:tcPr>
            <w:tcW w:w="2706" w:type="dxa"/>
          </w:tcPr>
          <w:p w:rsidR="00FC0F10" w:rsidRPr="005D0C27" w:rsidRDefault="00FC0F10" w:rsidP="007C1545">
            <w:pPr>
              <w:spacing w:after="0" w:line="240" w:lineRule="auto"/>
              <w:rPr>
                <w:rFonts w:ascii="Times New Roman" w:hAnsi="Times New Roman" w:cs="Times New Roman"/>
                <w:b/>
                <w:i/>
              </w:rPr>
            </w:pPr>
            <w:r w:rsidRPr="005D0C27">
              <w:rPr>
                <w:rFonts w:ascii="Times New Roman" w:hAnsi="Times New Roman" w:cs="Times New Roman"/>
                <w:b/>
                <w:i/>
              </w:rPr>
              <w:t xml:space="preserve">Мероприятие 2.2.1 </w:t>
            </w:r>
            <w:r w:rsidRPr="005D0C27">
              <w:rPr>
                <w:rFonts w:ascii="Times New Roman" w:hAnsi="Times New Roman" w:cs="Times New Roman"/>
              </w:rPr>
              <w:t xml:space="preserve">Формирование  кадрового резерва. Проведение конкурсов на замещение вакантных должностей руководителей ОО. Организация аттестации  руководящих кадров, методистов. Оплата труда </w:t>
            </w:r>
            <w:r w:rsidR="007C1545" w:rsidRPr="005D0C27">
              <w:rPr>
                <w:rFonts w:ascii="Times New Roman" w:hAnsi="Times New Roman" w:cs="Times New Roman"/>
              </w:rPr>
              <w:t xml:space="preserve">специалистов МКУ </w:t>
            </w:r>
            <w:r w:rsidR="00243ECB" w:rsidRPr="005D0C27">
              <w:rPr>
                <w:rFonts w:ascii="Times New Roman" w:hAnsi="Times New Roman" w:cs="Times New Roman"/>
              </w:rPr>
              <w:t>«Управление образования г. Боготола», осуществляющих сопровождение аттестации педагогов и аттестацию руководителей (кандидатов в руководители) ОО</w:t>
            </w:r>
          </w:p>
        </w:tc>
        <w:tc>
          <w:tcPr>
            <w:tcW w:w="837" w:type="dxa"/>
          </w:tcPr>
          <w:p w:rsidR="00FC0F10" w:rsidRPr="005D0C27" w:rsidRDefault="00FC0F10" w:rsidP="00415152">
            <w:pPr>
              <w:spacing w:after="0" w:line="240" w:lineRule="auto"/>
              <w:rPr>
                <w:rFonts w:ascii="Times New Roman" w:hAnsi="Times New Roman" w:cs="Times New Roman"/>
              </w:rPr>
            </w:pPr>
            <w:r w:rsidRPr="005D0C27">
              <w:rPr>
                <w:rFonts w:ascii="Times New Roman" w:hAnsi="Times New Roman" w:cs="Times New Roman"/>
              </w:rPr>
              <w:t xml:space="preserve">МКУ «Управление образования </w:t>
            </w:r>
            <w:proofErr w:type="spellStart"/>
            <w:r w:rsidRPr="005D0C27">
              <w:rPr>
                <w:rFonts w:ascii="Times New Roman" w:hAnsi="Times New Roman" w:cs="Times New Roman"/>
              </w:rPr>
              <w:t>г</w:t>
            </w:r>
            <w:proofErr w:type="gramStart"/>
            <w:r w:rsidRPr="005D0C27">
              <w:rPr>
                <w:rFonts w:ascii="Times New Roman" w:hAnsi="Times New Roman" w:cs="Times New Roman"/>
              </w:rPr>
              <w:t>.Б</w:t>
            </w:r>
            <w:proofErr w:type="gramEnd"/>
            <w:r w:rsidRPr="005D0C27">
              <w:rPr>
                <w:rFonts w:ascii="Times New Roman" w:hAnsi="Times New Roman" w:cs="Times New Roman"/>
              </w:rPr>
              <w:t>оготола</w:t>
            </w:r>
            <w:proofErr w:type="spellEnd"/>
            <w:r w:rsidRPr="005D0C27">
              <w:rPr>
                <w:rFonts w:ascii="Times New Roman" w:hAnsi="Times New Roman" w:cs="Times New Roman"/>
              </w:rPr>
              <w:t>»</w:t>
            </w:r>
          </w:p>
        </w:tc>
        <w:tc>
          <w:tcPr>
            <w:tcW w:w="83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76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0709</w:t>
            </w:r>
          </w:p>
        </w:tc>
        <w:tc>
          <w:tcPr>
            <w:tcW w:w="711"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0120060330</w:t>
            </w:r>
          </w:p>
        </w:tc>
        <w:tc>
          <w:tcPr>
            <w:tcW w:w="494" w:type="dxa"/>
            <w:shd w:val="clear" w:color="auto" w:fill="auto"/>
          </w:tcPr>
          <w:p w:rsidR="00FC0F10" w:rsidRPr="005D0C27" w:rsidRDefault="00FC0F10" w:rsidP="00BF15E6">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w:t>
            </w:r>
            <w:r w:rsidR="00BF15E6" w:rsidRPr="005D0C27">
              <w:rPr>
                <w:rFonts w:ascii="Times New Roman" w:eastAsia="Times New Roman" w:hAnsi="Times New Roman" w:cs="Times New Roman"/>
              </w:rPr>
              <w:t>44</w:t>
            </w:r>
          </w:p>
        </w:tc>
        <w:tc>
          <w:tcPr>
            <w:tcW w:w="1706"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104,4</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104,4</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104,4</w:t>
            </w:r>
          </w:p>
        </w:tc>
        <w:tc>
          <w:tcPr>
            <w:tcW w:w="1708"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313,2</w:t>
            </w:r>
          </w:p>
        </w:tc>
        <w:tc>
          <w:tcPr>
            <w:tcW w:w="2503" w:type="dxa"/>
          </w:tcPr>
          <w:p w:rsidR="004A78DC" w:rsidRPr="005D0C27" w:rsidRDefault="004A78DC" w:rsidP="004A78DC">
            <w:pPr>
              <w:spacing w:after="0" w:line="240" w:lineRule="auto"/>
              <w:rPr>
                <w:rFonts w:ascii="Times New Roman" w:hAnsi="Times New Roman" w:cs="Times New Roman"/>
              </w:rPr>
            </w:pPr>
            <w:r w:rsidRPr="005D0C27">
              <w:rPr>
                <w:rFonts w:ascii="Times New Roman" w:hAnsi="Times New Roman" w:cs="Times New Roman"/>
              </w:rPr>
              <w:t xml:space="preserve">     Ежегодное  обновление базы данных кадрового резерва руководящих работников ОО.</w:t>
            </w:r>
          </w:p>
          <w:p w:rsidR="004A78DC" w:rsidRPr="005D0C27" w:rsidRDefault="004A78DC" w:rsidP="004A78DC">
            <w:pPr>
              <w:spacing w:after="0" w:line="240" w:lineRule="auto"/>
              <w:rPr>
                <w:rFonts w:ascii="Times New Roman" w:hAnsi="Times New Roman" w:cs="Times New Roman"/>
              </w:rPr>
            </w:pPr>
            <w:r w:rsidRPr="005D0C27">
              <w:rPr>
                <w:rFonts w:ascii="Times New Roman" w:hAnsi="Times New Roman" w:cs="Times New Roman"/>
              </w:rPr>
              <w:t>Ежегодное с</w:t>
            </w:r>
            <w:r w:rsidR="00FC0F10" w:rsidRPr="005D0C27">
              <w:rPr>
                <w:rFonts w:ascii="Times New Roman" w:hAnsi="Times New Roman" w:cs="Times New Roman"/>
              </w:rPr>
              <w:t>опровождение аттестации  педагогов</w:t>
            </w:r>
            <w:r w:rsidR="00116889" w:rsidRPr="005D0C27">
              <w:rPr>
                <w:rFonts w:ascii="Times New Roman" w:hAnsi="Times New Roman" w:cs="Times New Roman"/>
              </w:rPr>
              <w:t>.</w:t>
            </w:r>
          </w:p>
          <w:p w:rsidR="004A78DC" w:rsidRPr="005D0C27" w:rsidRDefault="004A78DC" w:rsidP="004A78DC">
            <w:pPr>
              <w:spacing w:after="0" w:line="240" w:lineRule="auto"/>
              <w:rPr>
                <w:rFonts w:ascii="Times New Roman" w:hAnsi="Times New Roman" w:cs="Times New Roman"/>
              </w:rPr>
            </w:pPr>
            <w:r w:rsidRPr="005D0C27">
              <w:rPr>
                <w:rFonts w:ascii="Times New Roman" w:hAnsi="Times New Roman" w:cs="Times New Roman"/>
              </w:rPr>
              <w:t xml:space="preserve">     Ежегодная </w:t>
            </w:r>
          </w:p>
          <w:p w:rsidR="00FC0F10" w:rsidRPr="005D0C27" w:rsidRDefault="004A78DC" w:rsidP="00A626E8">
            <w:pPr>
              <w:spacing w:after="0" w:line="240" w:lineRule="auto"/>
              <w:rPr>
                <w:rFonts w:ascii="Times New Roman" w:hAnsi="Times New Roman" w:cs="Times New Roman"/>
              </w:rPr>
            </w:pPr>
            <w:r w:rsidRPr="005D0C27">
              <w:rPr>
                <w:rFonts w:ascii="Times New Roman" w:hAnsi="Times New Roman" w:cs="Times New Roman"/>
              </w:rPr>
              <w:t>а</w:t>
            </w:r>
            <w:r w:rsidR="00FC0F10" w:rsidRPr="005D0C27">
              <w:rPr>
                <w:rFonts w:ascii="Times New Roman" w:hAnsi="Times New Roman" w:cs="Times New Roman"/>
              </w:rPr>
              <w:t>ттест</w:t>
            </w:r>
            <w:r w:rsidRPr="005D0C27">
              <w:rPr>
                <w:rFonts w:ascii="Times New Roman" w:hAnsi="Times New Roman" w:cs="Times New Roman"/>
              </w:rPr>
              <w:t xml:space="preserve">ация на соответствие занимаемой должности </w:t>
            </w:r>
            <w:r w:rsidR="00FC0F10" w:rsidRPr="005D0C27">
              <w:rPr>
                <w:rFonts w:ascii="Times New Roman" w:hAnsi="Times New Roman" w:cs="Times New Roman"/>
              </w:rPr>
              <w:t>руководител</w:t>
            </w:r>
            <w:r w:rsidR="00A626E8" w:rsidRPr="005D0C27">
              <w:rPr>
                <w:rFonts w:ascii="Times New Roman" w:hAnsi="Times New Roman" w:cs="Times New Roman"/>
              </w:rPr>
              <w:t>ей (кандидатов в руководители) ОО</w:t>
            </w:r>
            <w:r w:rsidR="00116889" w:rsidRPr="005D0C27">
              <w:rPr>
                <w:rFonts w:ascii="Times New Roman" w:hAnsi="Times New Roman" w:cs="Times New Roman"/>
              </w:rPr>
              <w:t xml:space="preserve"> в соответствии с графиком аттестации.</w:t>
            </w:r>
          </w:p>
        </w:tc>
      </w:tr>
      <w:tr w:rsidR="00FC0F10" w:rsidRPr="005D0C27" w:rsidTr="00415152">
        <w:trPr>
          <w:trHeight w:val="444"/>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2706"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Итого по задаче 2:</w:t>
            </w:r>
          </w:p>
        </w:tc>
        <w:tc>
          <w:tcPr>
            <w:tcW w:w="837"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837" w:type="dxa"/>
            <w:shd w:val="clear" w:color="auto" w:fill="auto"/>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765" w:type="dxa"/>
            <w:shd w:val="clear" w:color="auto" w:fill="auto"/>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711" w:type="dxa"/>
            <w:shd w:val="clear" w:color="auto" w:fill="auto"/>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494" w:type="dxa"/>
            <w:shd w:val="clear" w:color="auto" w:fill="auto"/>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1706"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104,4</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104,4</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104,4</w:t>
            </w:r>
          </w:p>
        </w:tc>
        <w:tc>
          <w:tcPr>
            <w:tcW w:w="1708"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313,2</w:t>
            </w:r>
          </w:p>
        </w:tc>
        <w:tc>
          <w:tcPr>
            <w:tcW w:w="2503"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r>
      <w:tr w:rsidR="00FC0F10" w:rsidRPr="005D0C27" w:rsidTr="00415152">
        <w:trPr>
          <w:trHeight w:val="444"/>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15137" w:type="dxa"/>
            <w:gridSpan w:val="11"/>
            <w:shd w:val="clear" w:color="auto" w:fill="auto"/>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hAnsi="Times New Roman" w:cs="Times New Roman"/>
                <w:b/>
              </w:rPr>
              <w:t>Задача 3 Организация общегородских мероприятий профессиональной и социокультурной направленности.</w:t>
            </w:r>
          </w:p>
        </w:tc>
      </w:tr>
      <w:tr w:rsidR="00FC0F10" w:rsidRPr="005D0C27" w:rsidTr="00415152">
        <w:trPr>
          <w:trHeight w:val="444"/>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w:t>
            </w:r>
          </w:p>
        </w:tc>
        <w:tc>
          <w:tcPr>
            <w:tcW w:w="2706" w:type="dxa"/>
          </w:tcPr>
          <w:p w:rsidR="00FC0F10" w:rsidRPr="005D0C27" w:rsidRDefault="00FC0F10" w:rsidP="00415152">
            <w:pPr>
              <w:spacing w:after="0" w:line="240" w:lineRule="auto"/>
              <w:rPr>
                <w:rFonts w:ascii="Times New Roman" w:hAnsi="Times New Roman" w:cs="Times New Roman"/>
              </w:rPr>
            </w:pPr>
            <w:r w:rsidRPr="005D0C27">
              <w:rPr>
                <w:rFonts w:ascii="Times New Roman" w:hAnsi="Times New Roman" w:cs="Times New Roman"/>
                <w:b/>
                <w:i/>
              </w:rPr>
              <w:t>Мероприятие 2.3.1</w:t>
            </w:r>
            <w:r w:rsidRPr="005D0C27">
              <w:rPr>
                <w:rFonts w:ascii="Times New Roman" w:hAnsi="Times New Roman" w:cs="Times New Roman"/>
              </w:rPr>
              <w:t xml:space="preserve">. Проведение ежегодной августовской </w:t>
            </w:r>
            <w:r w:rsidR="003F2B46" w:rsidRPr="005D0C27">
              <w:rPr>
                <w:rFonts w:ascii="Times New Roman" w:hAnsi="Times New Roman" w:cs="Times New Roman"/>
              </w:rPr>
              <w:t xml:space="preserve">педагогической </w:t>
            </w:r>
            <w:r w:rsidRPr="005D0C27">
              <w:rPr>
                <w:rFonts w:ascii="Times New Roman" w:hAnsi="Times New Roman" w:cs="Times New Roman"/>
              </w:rPr>
              <w:t>конференции, торжественных мероприятий, посвященных профессиональным праздникам, городских профессиональных конкурсов,  фестиваля  «Русь мастеровая».</w:t>
            </w:r>
          </w:p>
        </w:tc>
        <w:tc>
          <w:tcPr>
            <w:tcW w:w="837" w:type="dxa"/>
          </w:tcPr>
          <w:p w:rsidR="00FC0F10" w:rsidRPr="005D0C27" w:rsidRDefault="00FC0F10" w:rsidP="00415152">
            <w:pPr>
              <w:spacing w:after="0" w:line="240" w:lineRule="auto"/>
              <w:rPr>
                <w:rFonts w:ascii="Times New Roman" w:hAnsi="Times New Roman" w:cs="Times New Roman"/>
              </w:rPr>
            </w:pPr>
            <w:r w:rsidRPr="005D0C27">
              <w:rPr>
                <w:rFonts w:ascii="Times New Roman" w:hAnsi="Times New Roman" w:cs="Times New Roman"/>
              </w:rPr>
              <w:t xml:space="preserve">МКУ «Управление образования </w:t>
            </w:r>
            <w:proofErr w:type="spellStart"/>
            <w:r w:rsidRPr="005D0C27">
              <w:rPr>
                <w:rFonts w:ascii="Times New Roman" w:hAnsi="Times New Roman" w:cs="Times New Roman"/>
              </w:rPr>
              <w:t>г</w:t>
            </w:r>
            <w:proofErr w:type="gramStart"/>
            <w:r w:rsidRPr="005D0C27">
              <w:rPr>
                <w:rFonts w:ascii="Times New Roman" w:hAnsi="Times New Roman" w:cs="Times New Roman"/>
              </w:rPr>
              <w:t>.Б</w:t>
            </w:r>
            <w:proofErr w:type="gramEnd"/>
            <w:r w:rsidRPr="005D0C27">
              <w:rPr>
                <w:rFonts w:ascii="Times New Roman" w:hAnsi="Times New Roman" w:cs="Times New Roman"/>
              </w:rPr>
              <w:t>оготола</w:t>
            </w:r>
            <w:proofErr w:type="spellEnd"/>
            <w:r w:rsidRPr="005D0C27">
              <w:rPr>
                <w:rFonts w:ascii="Times New Roman" w:hAnsi="Times New Roman" w:cs="Times New Roman"/>
              </w:rPr>
              <w:t>»</w:t>
            </w:r>
          </w:p>
        </w:tc>
        <w:tc>
          <w:tcPr>
            <w:tcW w:w="83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76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0709</w:t>
            </w:r>
          </w:p>
        </w:tc>
        <w:tc>
          <w:tcPr>
            <w:tcW w:w="711"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0120060340</w:t>
            </w:r>
          </w:p>
        </w:tc>
        <w:tc>
          <w:tcPr>
            <w:tcW w:w="494" w:type="dxa"/>
            <w:shd w:val="clear" w:color="auto" w:fill="auto"/>
          </w:tcPr>
          <w:p w:rsidR="00FC0F10" w:rsidRPr="005D0C27" w:rsidRDefault="00FC0F10" w:rsidP="00BF15E6">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w:t>
            </w:r>
            <w:r w:rsidR="00BF15E6" w:rsidRPr="005D0C27">
              <w:rPr>
                <w:rFonts w:ascii="Times New Roman" w:eastAsia="Times New Roman" w:hAnsi="Times New Roman" w:cs="Times New Roman"/>
              </w:rPr>
              <w:t>44</w:t>
            </w:r>
          </w:p>
        </w:tc>
        <w:tc>
          <w:tcPr>
            <w:tcW w:w="1706"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39,3</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39,3</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39,3</w:t>
            </w:r>
          </w:p>
        </w:tc>
        <w:tc>
          <w:tcPr>
            <w:tcW w:w="1708"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117,9</w:t>
            </w:r>
          </w:p>
        </w:tc>
        <w:tc>
          <w:tcPr>
            <w:tcW w:w="2503" w:type="dxa"/>
          </w:tcPr>
          <w:p w:rsidR="003F2B46" w:rsidRPr="005D0C27" w:rsidRDefault="003F2B46" w:rsidP="00415152">
            <w:pPr>
              <w:spacing w:after="0" w:line="240" w:lineRule="auto"/>
              <w:rPr>
                <w:rFonts w:ascii="Times New Roman" w:hAnsi="Times New Roman" w:cs="Times New Roman"/>
              </w:rPr>
            </w:pPr>
            <w:r w:rsidRPr="005D0C27">
              <w:rPr>
                <w:rFonts w:ascii="Times New Roman" w:hAnsi="Times New Roman" w:cs="Times New Roman"/>
              </w:rPr>
              <w:t xml:space="preserve">Ежегодно проводятся </w:t>
            </w:r>
          </w:p>
          <w:p w:rsidR="003F2B46" w:rsidRPr="005D0C27" w:rsidRDefault="00465278" w:rsidP="00415152">
            <w:pPr>
              <w:spacing w:after="0" w:line="240" w:lineRule="auto"/>
              <w:rPr>
                <w:rFonts w:ascii="Times New Roman" w:hAnsi="Times New Roman" w:cs="Times New Roman"/>
              </w:rPr>
            </w:pPr>
            <w:r w:rsidRPr="005D0C27">
              <w:rPr>
                <w:rFonts w:ascii="Times New Roman" w:hAnsi="Times New Roman" w:cs="Times New Roman"/>
              </w:rPr>
              <w:t>А</w:t>
            </w:r>
            <w:r w:rsidR="003F2B46" w:rsidRPr="005D0C27">
              <w:rPr>
                <w:rFonts w:ascii="Times New Roman" w:hAnsi="Times New Roman" w:cs="Times New Roman"/>
              </w:rPr>
              <w:t>вгустовская</w:t>
            </w:r>
            <w:r w:rsidR="000C6B70">
              <w:rPr>
                <w:rFonts w:ascii="Times New Roman" w:hAnsi="Times New Roman" w:cs="Times New Roman"/>
              </w:rPr>
              <w:t xml:space="preserve"> </w:t>
            </w:r>
            <w:r w:rsidR="003F2B46" w:rsidRPr="005D0C27">
              <w:rPr>
                <w:rFonts w:ascii="Times New Roman" w:hAnsi="Times New Roman" w:cs="Times New Roman"/>
              </w:rPr>
              <w:t>педагогическая конференция, торжественные мероприятия, посвященные профессиональным праздникам, городские профессиональные конкурсы,  фестиваль  «Русь мастеровая».</w:t>
            </w:r>
          </w:p>
          <w:p w:rsidR="001F30DE" w:rsidRPr="005D0C27" w:rsidRDefault="001F30DE" w:rsidP="001F30DE">
            <w:pPr>
              <w:spacing w:after="0" w:line="240" w:lineRule="auto"/>
              <w:rPr>
                <w:rFonts w:ascii="Times New Roman" w:hAnsi="Times New Roman" w:cs="Times New Roman"/>
              </w:rPr>
            </w:pPr>
            <w:r w:rsidRPr="005D0C27">
              <w:rPr>
                <w:rFonts w:ascii="Times New Roman" w:hAnsi="Times New Roman" w:cs="Times New Roman"/>
              </w:rPr>
              <w:t xml:space="preserve">       В мероприятиях принимают участие  12 ОО.</w:t>
            </w:r>
          </w:p>
          <w:p w:rsidR="00FC0F10" w:rsidRPr="005D0C27" w:rsidRDefault="001F30DE" w:rsidP="001F30DE">
            <w:pPr>
              <w:spacing w:after="0" w:line="240" w:lineRule="auto"/>
              <w:rPr>
                <w:rFonts w:ascii="Times New Roman" w:hAnsi="Times New Roman" w:cs="Times New Roman"/>
              </w:rPr>
            </w:pPr>
            <w:r w:rsidRPr="005D0C27">
              <w:rPr>
                <w:rFonts w:ascii="Times New Roman" w:hAnsi="Times New Roman" w:cs="Times New Roman"/>
              </w:rPr>
              <w:t xml:space="preserve">       Поощряются работники системы образования.</w:t>
            </w:r>
          </w:p>
        </w:tc>
      </w:tr>
      <w:tr w:rsidR="00FC0F10" w:rsidRPr="005D0C27" w:rsidTr="00415152">
        <w:trPr>
          <w:trHeight w:val="444"/>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2706"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Итого по задаче 3:</w:t>
            </w:r>
          </w:p>
        </w:tc>
        <w:tc>
          <w:tcPr>
            <w:tcW w:w="837"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83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76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711"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494"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706"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39,3</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39,3</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39,3</w:t>
            </w:r>
          </w:p>
        </w:tc>
        <w:tc>
          <w:tcPr>
            <w:tcW w:w="1708"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117,9</w:t>
            </w:r>
          </w:p>
        </w:tc>
        <w:tc>
          <w:tcPr>
            <w:tcW w:w="2503"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r>
      <w:tr w:rsidR="00FC0F10" w:rsidRPr="005D0C27" w:rsidTr="00415152">
        <w:trPr>
          <w:trHeight w:val="444"/>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15137" w:type="dxa"/>
            <w:gridSpan w:val="11"/>
            <w:shd w:val="clear" w:color="auto" w:fill="auto"/>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hAnsi="Times New Roman" w:cs="Times New Roman"/>
                <w:b/>
              </w:rPr>
              <w:t xml:space="preserve">Задача 4 Обеспечение социальной поддержки и морального стимулирования участников образовательного процесса  </w:t>
            </w:r>
          </w:p>
        </w:tc>
      </w:tr>
      <w:tr w:rsidR="00FC0F10" w:rsidRPr="005D0C27" w:rsidTr="00415152">
        <w:trPr>
          <w:trHeight w:val="444"/>
          <w:jc w:val="center"/>
        </w:trPr>
        <w:tc>
          <w:tcPr>
            <w:tcW w:w="684" w:type="dxa"/>
          </w:tcPr>
          <w:p w:rsidR="00FC0F10" w:rsidRPr="005D0C27" w:rsidRDefault="003F2B46"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w:t>
            </w:r>
          </w:p>
        </w:tc>
        <w:tc>
          <w:tcPr>
            <w:tcW w:w="2706" w:type="dxa"/>
          </w:tcPr>
          <w:p w:rsidR="00FC0F10" w:rsidRPr="005D0C27" w:rsidRDefault="003F2B46" w:rsidP="003B65C7">
            <w:pPr>
              <w:spacing w:after="0" w:line="240" w:lineRule="auto"/>
              <w:rPr>
                <w:rFonts w:ascii="Times New Roman" w:hAnsi="Times New Roman" w:cs="Times New Roman"/>
                <w:b/>
                <w:i/>
              </w:rPr>
            </w:pPr>
            <w:r w:rsidRPr="005D0C27">
              <w:rPr>
                <w:rFonts w:ascii="Times New Roman" w:hAnsi="Times New Roman" w:cs="Times New Roman"/>
                <w:b/>
                <w:i/>
              </w:rPr>
              <w:t>Мероприятие 2.4.1</w:t>
            </w:r>
            <w:r w:rsidR="00FC0F10" w:rsidRPr="005D0C27">
              <w:rPr>
                <w:rFonts w:ascii="Times New Roman" w:hAnsi="Times New Roman" w:cs="Times New Roman"/>
              </w:rPr>
              <w:t xml:space="preserve">Представление лучших работников  к награждению отраслевыми </w:t>
            </w:r>
            <w:r w:rsidR="00681213" w:rsidRPr="005D0C27">
              <w:rPr>
                <w:rFonts w:ascii="Times New Roman" w:hAnsi="Times New Roman" w:cs="Times New Roman"/>
              </w:rPr>
              <w:t xml:space="preserve">федеральными </w:t>
            </w:r>
            <w:r w:rsidR="00FC0F10" w:rsidRPr="005D0C27">
              <w:rPr>
                <w:rFonts w:ascii="Times New Roman" w:hAnsi="Times New Roman" w:cs="Times New Roman"/>
              </w:rPr>
              <w:t xml:space="preserve">и краевыми наградами, моральное стимулирование </w:t>
            </w:r>
            <w:r w:rsidR="003B65C7" w:rsidRPr="005D0C27">
              <w:rPr>
                <w:rFonts w:ascii="Times New Roman" w:hAnsi="Times New Roman" w:cs="Times New Roman"/>
              </w:rPr>
              <w:t xml:space="preserve">работников </w:t>
            </w:r>
            <w:r w:rsidR="00FC0F10" w:rsidRPr="005D0C27">
              <w:rPr>
                <w:rFonts w:ascii="Times New Roman" w:hAnsi="Times New Roman" w:cs="Times New Roman"/>
              </w:rPr>
              <w:t xml:space="preserve">на муниципальном уровне, победителей и призеров муниципального этапа ВОШ, ШСЛ, </w:t>
            </w:r>
            <w:r w:rsidR="00FC0F10" w:rsidRPr="005D0C27">
              <w:rPr>
                <w:rFonts w:ascii="Times New Roman" w:hAnsi="Times New Roman" w:cs="Times New Roman"/>
              </w:rPr>
              <w:lastRenderedPageBreak/>
              <w:t>Президентских состязаний.</w:t>
            </w:r>
          </w:p>
        </w:tc>
        <w:tc>
          <w:tcPr>
            <w:tcW w:w="837" w:type="dxa"/>
          </w:tcPr>
          <w:p w:rsidR="00FC0F10" w:rsidRPr="005D0C27" w:rsidRDefault="00FC0F10" w:rsidP="00415152">
            <w:pPr>
              <w:spacing w:after="0" w:line="240" w:lineRule="auto"/>
              <w:rPr>
                <w:rFonts w:ascii="Times New Roman" w:hAnsi="Times New Roman" w:cs="Times New Roman"/>
              </w:rPr>
            </w:pPr>
            <w:r w:rsidRPr="005D0C27">
              <w:rPr>
                <w:rFonts w:ascii="Times New Roman" w:hAnsi="Times New Roman" w:cs="Times New Roman"/>
              </w:rPr>
              <w:lastRenderedPageBreak/>
              <w:t xml:space="preserve">МКУ «Управление образования </w:t>
            </w:r>
            <w:proofErr w:type="spellStart"/>
            <w:r w:rsidRPr="005D0C27">
              <w:rPr>
                <w:rFonts w:ascii="Times New Roman" w:hAnsi="Times New Roman" w:cs="Times New Roman"/>
              </w:rPr>
              <w:t>г</w:t>
            </w:r>
            <w:proofErr w:type="gramStart"/>
            <w:r w:rsidRPr="005D0C27">
              <w:rPr>
                <w:rFonts w:ascii="Times New Roman" w:hAnsi="Times New Roman" w:cs="Times New Roman"/>
              </w:rPr>
              <w:t>.Б</w:t>
            </w:r>
            <w:proofErr w:type="gramEnd"/>
            <w:r w:rsidRPr="005D0C27">
              <w:rPr>
                <w:rFonts w:ascii="Times New Roman" w:hAnsi="Times New Roman" w:cs="Times New Roman"/>
              </w:rPr>
              <w:t>оготола</w:t>
            </w:r>
            <w:proofErr w:type="spellEnd"/>
            <w:r w:rsidRPr="005D0C27">
              <w:rPr>
                <w:rFonts w:ascii="Times New Roman" w:hAnsi="Times New Roman" w:cs="Times New Roman"/>
              </w:rPr>
              <w:t>»</w:t>
            </w:r>
          </w:p>
        </w:tc>
        <w:tc>
          <w:tcPr>
            <w:tcW w:w="83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76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0709</w:t>
            </w:r>
          </w:p>
        </w:tc>
        <w:tc>
          <w:tcPr>
            <w:tcW w:w="711"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0120060360</w:t>
            </w:r>
          </w:p>
        </w:tc>
        <w:tc>
          <w:tcPr>
            <w:tcW w:w="494" w:type="dxa"/>
            <w:shd w:val="clear" w:color="auto" w:fill="auto"/>
          </w:tcPr>
          <w:p w:rsidR="00FC0F10" w:rsidRPr="005D0C27" w:rsidRDefault="00FC0F10" w:rsidP="00BF15E6">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w:t>
            </w:r>
            <w:r w:rsidR="00BF15E6" w:rsidRPr="005D0C27">
              <w:rPr>
                <w:rFonts w:ascii="Times New Roman" w:eastAsia="Times New Roman" w:hAnsi="Times New Roman" w:cs="Times New Roman"/>
              </w:rPr>
              <w:t>44</w:t>
            </w:r>
          </w:p>
        </w:tc>
        <w:tc>
          <w:tcPr>
            <w:tcW w:w="1706"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12,9</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12,9</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12,9</w:t>
            </w:r>
          </w:p>
        </w:tc>
        <w:tc>
          <w:tcPr>
            <w:tcW w:w="1708"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38,7</w:t>
            </w:r>
          </w:p>
        </w:tc>
        <w:tc>
          <w:tcPr>
            <w:tcW w:w="2503" w:type="dxa"/>
          </w:tcPr>
          <w:p w:rsidR="00FC0F10" w:rsidRPr="005D0C27" w:rsidRDefault="003B65C7" w:rsidP="00415152">
            <w:pPr>
              <w:spacing w:after="0" w:line="240" w:lineRule="auto"/>
              <w:rPr>
                <w:rFonts w:ascii="Times New Roman" w:hAnsi="Times New Roman" w:cs="Times New Roman"/>
              </w:rPr>
            </w:pPr>
            <w:r w:rsidRPr="005D0C27">
              <w:rPr>
                <w:rFonts w:ascii="Times New Roman" w:hAnsi="Times New Roman" w:cs="Times New Roman"/>
              </w:rPr>
              <w:t xml:space="preserve">Ежегодно к </w:t>
            </w:r>
            <w:r w:rsidR="00681213" w:rsidRPr="005D0C27">
              <w:rPr>
                <w:rFonts w:ascii="Times New Roman" w:hAnsi="Times New Roman" w:cs="Times New Roman"/>
              </w:rPr>
              <w:t xml:space="preserve">отраслевым федеральным и краевым </w:t>
            </w:r>
            <w:r w:rsidRPr="005D0C27">
              <w:rPr>
                <w:rFonts w:ascii="Times New Roman" w:hAnsi="Times New Roman" w:cs="Times New Roman"/>
              </w:rPr>
              <w:t xml:space="preserve">наградам представляются </w:t>
            </w:r>
            <w:r w:rsidR="00FC0F10" w:rsidRPr="005D0C27">
              <w:rPr>
                <w:rFonts w:ascii="Times New Roman" w:hAnsi="Times New Roman" w:cs="Times New Roman"/>
              </w:rPr>
              <w:t>не менее 5 работников системы образования, поощр</w:t>
            </w:r>
            <w:r w:rsidR="00681213" w:rsidRPr="005D0C27">
              <w:rPr>
                <w:rFonts w:ascii="Times New Roman" w:hAnsi="Times New Roman" w:cs="Times New Roman"/>
              </w:rPr>
              <w:t>яются</w:t>
            </w:r>
            <w:r w:rsidR="00FC0F10" w:rsidRPr="005D0C27">
              <w:rPr>
                <w:rFonts w:ascii="Times New Roman" w:hAnsi="Times New Roman" w:cs="Times New Roman"/>
              </w:rPr>
              <w:t xml:space="preserve"> на муниципальном уровне  не менее100 работников.</w:t>
            </w:r>
          </w:p>
          <w:p w:rsidR="00FC0F10" w:rsidRPr="005D0C27" w:rsidRDefault="00681213" w:rsidP="00681213">
            <w:pPr>
              <w:spacing w:after="0" w:line="240" w:lineRule="auto"/>
              <w:rPr>
                <w:rFonts w:ascii="Times New Roman" w:hAnsi="Times New Roman" w:cs="Times New Roman"/>
              </w:rPr>
            </w:pPr>
            <w:r w:rsidRPr="005D0C27">
              <w:rPr>
                <w:rFonts w:ascii="Times New Roman" w:hAnsi="Times New Roman" w:cs="Times New Roman"/>
              </w:rPr>
              <w:t xml:space="preserve">Ежегодно поощряются не менее </w:t>
            </w:r>
            <w:r w:rsidR="00FC0F10" w:rsidRPr="005D0C27">
              <w:rPr>
                <w:rFonts w:ascii="Times New Roman" w:hAnsi="Times New Roman" w:cs="Times New Roman"/>
              </w:rPr>
              <w:t xml:space="preserve">300 победителей и призеров </w:t>
            </w:r>
            <w:r w:rsidR="00FC0F10" w:rsidRPr="005D0C27">
              <w:rPr>
                <w:rFonts w:ascii="Times New Roman" w:hAnsi="Times New Roman" w:cs="Times New Roman"/>
              </w:rPr>
              <w:lastRenderedPageBreak/>
              <w:t>ВОШ, ШС</w:t>
            </w:r>
            <w:r w:rsidR="003B65C7" w:rsidRPr="005D0C27">
              <w:rPr>
                <w:rFonts w:ascii="Times New Roman" w:hAnsi="Times New Roman" w:cs="Times New Roman"/>
              </w:rPr>
              <w:t>Л</w:t>
            </w:r>
            <w:r w:rsidRPr="005D0C27">
              <w:rPr>
                <w:rFonts w:ascii="Times New Roman" w:hAnsi="Times New Roman" w:cs="Times New Roman"/>
              </w:rPr>
              <w:t>,</w:t>
            </w:r>
            <w:r w:rsidR="00FC0F10" w:rsidRPr="005D0C27">
              <w:rPr>
                <w:rFonts w:ascii="Times New Roman" w:hAnsi="Times New Roman" w:cs="Times New Roman"/>
              </w:rPr>
              <w:t xml:space="preserve"> Президентских состязаний и других конкурсов.</w:t>
            </w:r>
          </w:p>
        </w:tc>
      </w:tr>
      <w:tr w:rsidR="00FC0F10" w:rsidRPr="005D0C27" w:rsidTr="00415152">
        <w:trPr>
          <w:trHeight w:val="444"/>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2706"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Итого по задаче 4:</w:t>
            </w:r>
          </w:p>
        </w:tc>
        <w:tc>
          <w:tcPr>
            <w:tcW w:w="837" w:type="dxa"/>
          </w:tcPr>
          <w:p w:rsidR="00FC0F10" w:rsidRPr="005D0C27" w:rsidRDefault="00FC0F10" w:rsidP="00415152">
            <w:pPr>
              <w:spacing w:after="0" w:line="240" w:lineRule="auto"/>
              <w:rPr>
                <w:rFonts w:ascii="Times New Roman" w:hAnsi="Times New Roman" w:cs="Times New Roman"/>
              </w:rPr>
            </w:pPr>
          </w:p>
        </w:tc>
        <w:tc>
          <w:tcPr>
            <w:tcW w:w="83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76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711"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494"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706"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12,9</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12,9</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12,9</w:t>
            </w:r>
          </w:p>
        </w:tc>
        <w:tc>
          <w:tcPr>
            <w:tcW w:w="1708"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38,7</w:t>
            </w:r>
          </w:p>
        </w:tc>
        <w:tc>
          <w:tcPr>
            <w:tcW w:w="2503" w:type="dxa"/>
          </w:tcPr>
          <w:p w:rsidR="00FC0F10" w:rsidRPr="005D0C27" w:rsidRDefault="00FC0F10" w:rsidP="00415152">
            <w:pPr>
              <w:spacing w:after="0" w:line="240" w:lineRule="auto"/>
              <w:jc w:val="center"/>
              <w:rPr>
                <w:rFonts w:ascii="Times New Roman" w:hAnsi="Times New Roman" w:cs="Times New Roman"/>
              </w:rPr>
            </w:pPr>
          </w:p>
        </w:tc>
      </w:tr>
      <w:tr w:rsidR="00FC0F10" w:rsidRPr="005D0C27" w:rsidTr="00415152">
        <w:trPr>
          <w:trHeight w:val="444"/>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15137" w:type="dxa"/>
            <w:gridSpan w:val="11"/>
            <w:shd w:val="clear" w:color="auto" w:fill="auto"/>
          </w:tcPr>
          <w:p w:rsidR="00FC0F10" w:rsidRPr="005D0C27" w:rsidRDefault="00FC0F10" w:rsidP="00415152">
            <w:pPr>
              <w:spacing w:after="0" w:line="240" w:lineRule="auto"/>
              <w:rPr>
                <w:rFonts w:ascii="Times New Roman" w:hAnsi="Times New Roman" w:cs="Times New Roman"/>
              </w:rPr>
            </w:pPr>
            <w:r w:rsidRPr="005D0C27">
              <w:rPr>
                <w:rFonts w:ascii="Times New Roman" w:hAnsi="Times New Roman" w:cs="Times New Roman"/>
                <w:b/>
              </w:rPr>
              <w:t xml:space="preserve">Задача 5 </w:t>
            </w:r>
            <w:r w:rsidRPr="005D0C27">
              <w:rPr>
                <w:rFonts w:ascii="Times New Roman" w:hAnsi="Times New Roman" w:cs="Times New Roman"/>
                <w:b/>
                <w:lang w:eastAsia="ar-SA"/>
              </w:rPr>
              <w:t>Создание условий для эффективной организации образовательного процесса</w:t>
            </w:r>
          </w:p>
        </w:tc>
      </w:tr>
      <w:tr w:rsidR="00FC0F10" w:rsidRPr="005D0C27" w:rsidTr="00415152">
        <w:trPr>
          <w:trHeight w:val="444"/>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w:t>
            </w:r>
          </w:p>
        </w:tc>
        <w:tc>
          <w:tcPr>
            <w:tcW w:w="2706" w:type="dxa"/>
          </w:tcPr>
          <w:p w:rsidR="00FC0F10" w:rsidRPr="005D0C27" w:rsidRDefault="00FC0F10" w:rsidP="00415152">
            <w:pPr>
              <w:spacing w:after="0" w:line="240" w:lineRule="auto"/>
              <w:rPr>
                <w:rFonts w:ascii="Times New Roman" w:hAnsi="Times New Roman" w:cs="Times New Roman"/>
                <w:b/>
                <w:i/>
              </w:rPr>
            </w:pPr>
            <w:r w:rsidRPr="005D0C27">
              <w:rPr>
                <w:rFonts w:ascii="Times New Roman" w:hAnsi="Times New Roman" w:cs="Times New Roman"/>
                <w:b/>
                <w:i/>
              </w:rPr>
              <w:t>Мероприятие 2.5.1</w:t>
            </w:r>
            <w:r w:rsidRPr="005D0C27">
              <w:rPr>
                <w:rFonts w:ascii="Times New Roman" w:hAnsi="Times New Roman" w:cs="Times New Roman"/>
              </w:rPr>
              <w:t xml:space="preserve"> Обеспечение функционирования системы специальной коррекционной помощи детям с особенностями в развитии</w:t>
            </w:r>
          </w:p>
        </w:tc>
        <w:tc>
          <w:tcPr>
            <w:tcW w:w="837" w:type="dxa"/>
          </w:tcPr>
          <w:p w:rsidR="00FC0F10" w:rsidRPr="005D0C27" w:rsidRDefault="00FC0F10" w:rsidP="00415152">
            <w:pPr>
              <w:spacing w:after="0" w:line="240" w:lineRule="auto"/>
              <w:rPr>
                <w:rFonts w:ascii="Times New Roman" w:hAnsi="Times New Roman" w:cs="Times New Roman"/>
              </w:rPr>
            </w:pPr>
            <w:r w:rsidRPr="005D0C27">
              <w:rPr>
                <w:rFonts w:ascii="Times New Roman" w:hAnsi="Times New Roman" w:cs="Times New Roman"/>
              </w:rPr>
              <w:t xml:space="preserve">МКУ «Управление образования </w:t>
            </w:r>
            <w:proofErr w:type="spellStart"/>
            <w:r w:rsidRPr="005D0C27">
              <w:rPr>
                <w:rFonts w:ascii="Times New Roman" w:hAnsi="Times New Roman" w:cs="Times New Roman"/>
              </w:rPr>
              <w:t>г</w:t>
            </w:r>
            <w:proofErr w:type="gramStart"/>
            <w:r w:rsidRPr="005D0C27">
              <w:rPr>
                <w:rFonts w:ascii="Times New Roman" w:hAnsi="Times New Roman" w:cs="Times New Roman"/>
              </w:rPr>
              <w:t>.Б</w:t>
            </w:r>
            <w:proofErr w:type="gramEnd"/>
            <w:r w:rsidRPr="005D0C27">
              <w:rPr>
                <w:rFonts w:ascii="Times New Roman" w:hAnsi="Times New Roman" w:cs="Times New Roman"/>
              </w:rPr>
              <w:t>оготола</w:t>
            </w:r>
            <w:proofErr w:type="spellEnd"/>
            <w:r w:rsidRPr="005D0C27">
              <w:rPr>
                <w:rFonts w:ascii="Times New Roman" w:hAnsi="Times New Roman" w:cs="Times New Roman"/>
              </w:rPr>
              <w:t>»</w:t>
            </w:r>
          </w:p>
        </w:tc>
        <w:tc>
          <w:tcPr>
            <w:tcW w:w="83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079</w:t>
            </w:r>
          </w:p>
        </w:tc>
        <w:tc>
          <w:tcPr>
            <w:tcW w:w="76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0709</w:t>
            </w:r>
          </w:p>
        </w:tc>
        <w:tc>
          <w:tcPr>
            <w:tcW w:w="711"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0120060370</w:t>
            </w:r>
          </w:p>
        </w:tc>
        <w:tc>
          <w:tcPr>
            <w:tcW w:w="494" w:type="dxa"/>
            <w:shd w:val="clear" w:color="auto" w:fill="auto"/>
          </w:tcPr>
          <w:p w:rsidR="00FC0F10" w:rsidRPr="005D0C27" w:rsidRDefault="00FC0F10" w:rsidP="00BF15E6">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w:t>
            </w:r>
            <w:r w:rsidR="00BF15E6" w:rsidRPr="005D0C27">
              <w:rPr>
                <w:rFonts w:ascii="Times New Roman" w:eastAsia="Times New Roman" w:hAnsi="Times New Roman" w:cs="Times New Roman"/>
              </w:rPr>
              <w:t>44</w:t>
            </w:r>
          </w:p>
        </w:tc>
        <w:tc>
          <w:tcPr>
            <w:tcW w:w="1706"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111,6</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111,6</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111,6</w:t>
            </w:r>
          </w:p>
        </w:tc>
        <w:tc>
          <w:tcPr>
            <w:tcW w:w="1708"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334,8</w:t>
            </w:r>
          </w:p>
        </w:tc>
        <w:tc>
          <w:tcPr>
            <w:tcW w:w="2503" w:type="dxa"/>
          </w:tcPr>
          <w:p w:rsidR="00FC0F10" w:rsidRPr="005D0C27" w:rsidRDefault="00C97905" w:rsidP="00C97905">
            <w:pPr>
              <w:spacing w:after="0" w:line="240" w:lineRule="auto"/>
              <w:rPr>
                <w:rFonts w:ascii="Times New Roman" w:hAnsi="Times New Roman" w:cs="Times New Roman"/>
              </w:rPr>
            </w:pPr>
            <w:r w:rsidRPr="005D0C27">
              <w:rPr>
                <w:rFonts w:ascii="Times New Roman" w:hAnsi="Times New Roman" w:cs="Times New Roman"/>
              </w:rPr>
              <w:t>Е</w:t>
            </w:r>
            <w:r w:rsidR="00FC0F10" w:rsidRPr="005D0C27">
              <w:rPr>
                <w:rFonts w:ascii="Times New Roman" w:hAnsi="Times New Roman" w:cs="Times New Roman"/>
              </w:rPr>
              <w:t xml:space="preserve">жегодно </w:t>
            </w:r>
            <w:r w:rsidRPr="005D0C27">
              <w:rPr>
                <w:rFonts w:ascii="Times New Roman" w:hAnsi="Times New Roman" w:cs="Times New Roman"/>
              </w:rPr>
              <w:t xml:space="preserve">оказывается </w:t>
            </w:r>
            <w:r w:rsidR="00FC0F10" w:rsidRPr="005D0C27">
              <w:rPr>
                <w:rFonts w:ascii="Times New Roman" w:hAnsi="Times New Roman" w:cs="Times New Roman"/>
              </w:rPr>
              <w:t>консультационн</w:t>
            </w:r>
            <w:r w:rsidRPr="005D0C27">
              <w:rPr>
                <w:rFonts w:ascii="Times New Roman" w:hAnsi="Times New Roman" w:cs="Times New Roman"/>
              </w:rPr>
              <w:t>ая</w:t>
            </w:r>
            <w:r w:rsidR="00FC0F10" w:rsidRPr="005D0C27">
              <w:rPr>
                <w:rFonts w:ascii="Times New Roman" w:hAnsi="Times New Roman" w:cs="Times New Roman"/>
              </w:rPr>
              <w:t xml:space="preserve"> и специальн</w:t>
            </w:r>
            <w:r w:rsidRPr="005D0C27">
              <w:rPr>
                <w:rFonts w:ascii="Times New Roman" w:hAnsi="Times New Roman" w:cs="Times New Roman"/>
              </w:rPr>
              <w:t>ая</w:t>
            </w:r>
            <w:r w:rsidR="00FC0F10" w:rsidRPr="005D0C27">
              <w:rPr>
                <w:rFonts w:ascii="Times New Roman" w:hAnsi="Times New Roman" w:cs="Times New Roman"/>
              </w:rPr>
              <w:t xml:space="preserve"> коррекционн</w:t>
            </w:r>
            <w:r w:rsidRPr="005D0C27">
              <w:rPr>
                <w:rFonts w:ascii="Times New Roman" w:hAnsi="Times New Roman" w:cs="Times New Roman"/>
              </w:rPr>
              <w:t>ая</w:t>
            </w:r>
            <w:r w:rsidR="00FC0F10" w:rsidRPr="005D0C27">
              <w:rPr>
                <w:rFonts w:ascii="Times New Roman" w:hAnsi="Times New Roman" w:cs="Times New Roman"/>
              </w:rPr>
              <w:t xml:space="preserve"> помощ</w:t>
            </w:r>
            <w:r w:rsidRPr="005D0C27">
              <w:rPr>
                <w:rFonts w:ascii="Times New Roman" w:hAnsi="Times New Roman" w:cs="Times New Roman"/>
              </w:rPr>
              <w:t>ь</w:t>
            </w:r>
            <w:r w:rsidR="00FC0F10" w:rsidRPr="005D0C27">
              <w:rPr>
                <w:rFonts w:ascii="Times New Roman" w:hAnsi="Times New Roman" w:cs="Times New Roman"/>
              </w:rPr>
              <w:t xml:space="preserve"> не менее 90 детям с особенностями в развитии.</w:t>
            </w:r>
          </w:p>
        </w:tc>
      </w:tr>
      <w:tr w:rsidR="00FC0F10" w:rsidRPr="005D0C27" w:rsidTr="00415152">
        <w:trPr>
          <w:trHeight w:val="444"/>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2706"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Итого по задаче 5:</w:t>
            </w:r>
          </w:p>
        </w:tc>
        <w:tc>
          <w:tcPr>
            <w:tcW w:w="837" w:type="dxa"/>
          </w:tcPr>
          <w:p w:rsidR="00FC0F10" w:rsidRPr="005D0C27" w:rsidRDefault="00FC0F10" w:rsidP="00415152">
            <w:pPr>
              <w:spacing w:after="0" w:line="240" w:lineRule="auto"/>
              <w:rPr>
                <w:rFonts w:ascii="Times New Roman" w:hAnsi="Times New Roman" w:cs="Times New Roman"/>
              </w:rPr>
            </w:pPr>
          </w:p>
        </w:tc>
        <w:tc>
          <w:tcPr>
            <w:tcW w:w="83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76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711"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494"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706"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111,6</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111,6</w:t>
            </w:r>
          </w:p>
        </w:tc>
        <w:tc>
          <w:tcPr>
            <w:tcW w:w="143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111,6</w:t>
            </w:r>
          </w:p>
        </w:tc>
        <w:tc>
          <w:tcPr>
            <w:tcW w:w="1708"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334,8</w:t>
            </w:r>
          </w:p>
        </w:tc>
        <w:tc>
          <w:tcPr>
            <w:tcW w:w="2503" w:type="dxa"/>
          </w:tcPr>
          <w:p w:rsidR="00FC0F10" w:rsidRPr="005D0C27" w:rsidRDefault="00FC0F10" w:rsidP="00415152">
            <w:pPr>
              <w:spacing w:after="0" w:line="240" w:lineRule="auto"/>
              <w:jc w:val="center"/>
              <w:rPr>
                <w:rFonts w:ascii="Times New Roman" w:hAnsi="Times New Roman" w:cs="Times New Roman"/>
              </w:rPr>
            </w:pPr>
          </w:p>
        </w:tc>
      </w:tr>
      <w:tr w:rsidR="00FC0F10" w:rsidRPr="005D0C27" w:rsidTr="00415152">
        <w:trPr>
          <w:trHeight w:val="444"/>
          <w:jc w:val="center"/>
        </w:trPr>
        <w:tc>
          <w:tcPr>
            <w:tcW w:w="684"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2706"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Итого по подпрограмме 2:</w:t>
            </w:r>
          </w:p>
        </w:tc>
        <w:tc>
          <w:tcPr>
            <w:tcW w:w="837"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c>
          <w:tcPr>
            <w:tcW w:w="837"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765"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711"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494" w:type="dxa"/>
            <w:shd w:val="clear" w:color="auto" w:fill="auto"/>
          </w:tcPr>
          <w:p w:rsidR="00FC0F10" w:rsidRPr="005D0C27" w:rsidRDefault="00FC0F10" w:rsidP="00415152">
            <w:pPr>
              <w:widowControl w:val="0"/>
              <w:autoSpaceDE w:val="0"/>
              <w:autoSpaceDN w:val="0"/>
              <w:spacing w:after="0" w:line="240" w:lineRule="auto"/>
              <w:jc w:val="center"/>
              <w:rPr>
                <w:rFonts w:ascii="Times New Roman" w:eastAsia="Times New Roman" w:hAnsi="Times New Roman" w:cs="Times New Roman"/>
              </w:rPr>
            </w:pPr>
          </w:p>
        </w:tc>
        <w:tc>
          <w:tcPr>
            <w:tcW w:w="1706" w:type="dxa"/>
            <w:shd w:val="clear" w:color="auto" w:fill="auto"/>
          </w:tcPr>
          <w:p w:rsidR="00FC0F10" w:rsidRPr="005D0C27" w:rsidRDefault="00CB5C3B" w:rsidP="00415152">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339,9</w:t>
            </w:r>
          </w:p>
        </w:tc>
        <w:tc>
          <w:tcPr>
            <w:tcW w:w="1435" w:type="dxa"/>
            <w:shd w:val="clear" w:color="auto" w:fill="auto"/>
          </w:tcPr>
          <w:p w:rsidR="00FC0F10" w:rsidRPr="005D0C27" w:rsidRDefault="00FC0F10" w:rsidP="00CB5C3B">
            <w:pPr>
              <w:spacing w:after="0" w:line="240" w:lineRule="auto"/>
              <w:jc w:val="center"/>
              <w:rPr>
                <w:rFonts w:ascii="Times New Roman" w:hAnsi="Times New Roman" w:cs="Times New Roman"/>
                <w:b/>
              </w:rPr>
            </w:pPr>
            <w:r w:rsidRPr="005D0C27">
              <w:rPr>
                <w:rFonts w:ascii="Times New Roman" w:eastAsia="Times New Roman" w:hAnsi="Times New Roman" w:cs="Times New Roman"/>
                <w:b/>
              </w:rPr>
              <w:t>339,8</w:t>
            </w:r>
          </w:p>
        </w:tc>
        <w:tc>
          <w:tcPr>
            <w:tcW w:w="1435" w:type="dxa"/>
            <w:shd w:val="clear" w:color="auto" w:fill="auto"/>
          </w:tcPr>
          <w:p w:rsidR="00FC0F10" w:rsidRPr="005D0C27" w:rsidRDefault="00FC0F10" w:rsidP="00415152">
            <w:pPr>
              <w:spacing w:after="0" w:line="240" w:lineRule="auto"/>
              <w:rPr>
                <w:rFonts w:ascii="Times New Roman" w:hAnsi="Times New Roman" w:cs="Times New Roman"/>
                <w:b/>
              </w:rPr>
            </w:pPr>
            <w:r w:rsidRPr="005D0C27">
              <w:rPr>
                <w:rFonts w:ascii="Times New Roman" w:eastAsia="Times New Roman" w:hAnsi="Times New Roman" w:cs="Times New Roman"/>
                <w:b/>
              </w:rPr>
              <w:t>339,8</w:t>
            </w:r>
          </w:p>
        </w:tc>
        <w:tc>
          <w:tcPr>
            <w:tcW w:w="1708" w:type="dxa"/>
            <w:shd w:val="clear" w:color="auto" w:fill="auto"/>
          </w:tcPr>
          <w:p w:rsidR="00FC0F10" w:rsidRPr="005D0C27" w:rsidRDefault="00CB5C3B" w:rsidP="00415152">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1 019,4</w:t>
            </w:r>
          </w:p>
        </w:tc>
        <w:tc>
          <w:tcPr>
            <w:tcW w:w="2503" w:type="dxa"/>
          </w:tcPr>
          <w:p w:rsidR="00FC0F10" w:rsidRPr="005D0C27" w:rsidRDefault="00FC0F10" w:rsidP="00415152">
            <w:pPr>
              <w:widowControl w:val="0"/>
              <w:autoSpaceDE w:val="0"/>
              <w:autoSpaceDN w:val="0"/>
              <w:spacing w:after="0" w:line="240" w:lineRule="auto"/>
              <w:rPr>
                <w:rFonts w:ascii="Times New Roman" w:eastAsia="Times New Roman" w:hAnsi="Times New Roman" w:cs="Times New Roman"/>
              </w:rPr>
            </w:pPr>
          </w:p>
        </w:tc>
      </w:tr>
    </w:tbl>
    <w:p w:rsidR="00FC0F10" w:rsidRPr="005D0C27" w:rsidRDefault="00FC0F10" w:rsidP="00FC0F10">
      <w:pPr>
        <w:pStyle w:val="ConsPlusNormal"/>
        <w:widowControl/>
        <w:shd w:val="clear" w:color="auto" w:fill="FFFFFF"/>
        <w:rPr>
          <w:rFonts w:ascii="Times New Roman" w:hAnsi="Times New Roman" w:cs="Times New Roman"/>
          <w:sz w:val="28"/>
          <w:szCs w:val="28"/>
        </w:rPr>
        <w:sectPr w:rsidR="00FC0F10" w:rsidRPr="005D0C27" w:rsidSect="00415152">
          <w:pgSz w:w="16838" w:h="11906" w:orient="landscape" w:code="9"/>
          <w:pgMar w:top="851" w:right="851" w:bottom="851" w:left="851" w:header="0" w:footer="0" w:gutter="0"/>
          <w:cols w:space="720"/>
        </w:sectPr>
      </w:pPr>
    </w:p>
    <w:p w:rsidR="00752288" w:rsidRPr="00F57FC6" w:rsidRDefault="00752288" w:rsidP="00752288">
      <w:pPr>
        <w:spacing w:after="0" w:line="240" w:lineRule="auto"/>
        <w:ind w:firstLine="5954"/>
        <w:rPr>
          <w:rFonts w:ascii="Times New Roman" w:eastAsia="Times New Roman" w:hAnsi="Times New Roman" w:cs="Times New Roman"/>
          <w:bCs/>
          <w:sz w:val="24"/>
          <w:szCs w:val="24"/>
        </w:rPr>
      </w:pPr>
      <w:r w:rsidRPr="00F57FC6">
        <w:rPr>
          <w:rFonts w:ascii="Times New Roman" w:eastAsia="Times New Roman" w:hAnsi="Times New Roman" w:cs="Times New Roman"/>
          <w:bCs/>
          <w:sz w:val="24"/>
          <w:szCs w:val="24"/>
        </w:rPr>
        <w:lastRenderedPageBreak/>
        <w:t xml:space="preserve">Приложение № </w:t>
      </w:r>
      <w:r>
        <w:rPr>
          <w:rFonts w:ascii="Times New Roman" w:eastAsia="Times New Roman" w:hAnsi="Times New Roman" w:cs="Times New Roman"/>
          <w:bCs/>
          <w:sz w:val="24"/>
          <w:szCs w:val="24"/>
        </w:rPr>
        <w:t>10</w:t>
      </w:r>
    </w:p>
    <w:p w:rsidR="00752288" w:rsidRPr="00F57FC6" w:rsidRDefault="00752288" w:rsidP="00752288">
      <w:pPr>
        <w:spacing w:after="0" w:line="240" w:lineRule="auto"/>
        <w:ind w:firstLine="5954"/>
        <w:rPr>
          <w:rFonts w:ascii="Times New Roman" w:eastAsia="Times New Roman" w:hAnsi="Times New Roman" w:cs="Times New Roman"/>
          <w:bCs/>
          <w:sz w:val="24"/>
          <w:szCs w:val="24"/>
        </w:rPr>
      </w:pPr>
      <w:r w:rsidRPr="00F57FC6">
        <w:rPr>
          <w:rFonts w:ascii="Times New Roman" w:eastAsia="Times New Roman" w:hAnsi="Times New Roman" w:cs="Times New Roman"/>
          <w:bCs/>
          <w:sz w:val="24"/>
          <w:szCs w:val="24"/>
        </w:rPr>
        <w:t>к муниципальной программе</w:t>
      </w:r>
    </w:p>
    <w:p w:rsidR="00752288" w:rsidRDefault="00752288" w:rsidP="00752288">
      <w:pPr>
        <w:spacing w:after="0" w:line="240" w:lineRule="auto"/>
        <w:ind w:firstLine="59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города Боготола</w:t>
      </w:r>
    </w:p>
    <w:p w:rsidR="00752288" w:rsidRDefault="00752288" w:rsidP="00752288">
      <w:pPr>
        <w:widowControl w:val="0"/>
        <w:autoSpaceDE w:val="0"/>
        <w:autoSpaceDN w:val="0"/>
        <w:adjustRightInd w:val="0"/>
        <w:spacing w:after="0" w:line="240" w:lineRule="auto"/>
        <w:ind w:firstLine="5103"/>
        <w:jc w:val="center"/>
        <w:rPr>
          <w:rFonts w:ascii="Times New Roman" w:hAnsi="Times New Roman" w:cs="Times New Roman"/>
          <w:sz w:val="28"/>
          <w:szCs w:val="28"/>
        </w:rPr>
      </w:pPr>
      <w:r w:rsidRPr="00F57FC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Развитие образования</w:t>
      </w:r>
      <w:r w:rsidRPr="00F57FC6">
        <w:rPr>
          <w:rFonts w:ascii="Times New Roman" w:eastAsia="Times New Roman" w:hAnsi="Times New Roman" w:cs="Times New Roman"/>
          <w:bCs/>
          <w:sz w:val="24"/>
          <w:szCs w:val="24"/>
        </w:rPr>
        <w:t>"</w:t>
      </w:r>
    </w:p>
    <w:p w:rsidR="00752288" w:rsidRDefault="00752288" w:rsidP="00FC0F10">
      <w:pPr>
        <w:widowControl w:val="0"/>
        <w:autoSpaceDE w:val="0"/>
        <w:autoSpaceDN w:val="0"/>
        <w:adjustRightInd w:val="0"/>
        <w:spacing w:after="0" w:line="240" w:lineRule="auto"/>
        <w:jc w:val="center"/>
        <w:rPr>
          <w:rFonts w:ascii="Times New Roman" w:hAnsi="Times New Roman" w:cs="Times New Roman"/>
          <w:sz w:val="28"/>
          <w:szCs w:val="28"/>
        </w:rPr>
      </w:pPr>
    </w:p>
    <w:p w:rsidR="00752288" w:rsidRDefault="00752288" w:rsidP="00FC0F1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Подпрограмма</w:t>
      </w:r>
      <w:r w:rsidR="00FC0F10" w:rsidRPr="005D0C27">
        <w:rPr>
          <w:rFonts w:ascii="Times New Roman" w:hAnsi="Times New Roman" w:cs="Times New Roman"/>
          <w:sz w:val="28"/>
          <w:szCs w:val="28"/>
        </w:rPr>
        <w:t xml:space="preserve"> </w:t>
      </w:r>
      <w:r>
        <w:rPr>
          <w:rFonts w:ascii="Times New Roman" w:hAnsi="Times New Roman" w:cs="Times New Roman"/>
          <w:sz w:val="28"/>
          <w:szCs w:val="28"/>
        </w:rPr>
        <w:t xml:space="preserve">№ </w:t>
      </w:r>
      <w:r w:rsidR="00FC0F10" w:rsidRPr="005D0C27">
        <w:rPr>
          <w:rFonts w:ascii="Times New Roman" w:hAnsi="Times New Roman" w:cs="Times New Roman"/>
          <w:sz w:val="28"/>
          <w:szCs w:val="28"/>
        </w:rPr>
        <w:t xml:space="preserve">3 </w:t>
      </w:r>
    </w:p>
    <w:p w:rsidR="00FC0F10" w:rsidRDefault="00FC0F10" w:rsidP="00FC0F10">
      <w:pPr>
        <w:shd w:val="clear" w:color="auto" w:fill="FFFFFF"/>
        <w:spacing w:after="0" w:line="240" w:lineRule="auto"/>
        <w:jc w:val="center"/>
        <w:rPr>
          <w:rFonts w:ascii="Times New Roman" w:hAnsi="Times New Roman" w:cs="Times New Roman"/>
          <w:bCs/>
          <w:kern w:val="1"/>
          <w:sz w:val="28"/>
          <w:szCs w:val="28"/>
        </w:rPr>
      </w:pPr>
      <w:r w:rsidRPr="005D0C27">
        <w:rPr>
          <w:rFonts w:ascii="Times New Roman" w:hAnsi="Times New Roman" w:cs="Times New Roman"/>
          <w:bCs/>
          <w:kern w:val="1"/>
          <w:sz w:val="28"/>
          <w:szCs w:val="28"/>
        </w:rPr>
        <w:t>«Обеспечение реализации муниципальной программы и прочие мероприятия в области образования муниципальной программы»</w:t>
      </w:r>
    </w:p>
    <w:p w:rsidR="00752288" w:rsidRPr="005D0C27" w:rsidRDefault="00752288" w:rsidP="00FC0F10">
      <w:pPr>
        <w:shd w:val="clear" w:color="auto" w:fill="FFFFFF"/>
        <w:spacing w:after="0" w:line="240" w:lineRule="auto"/>
        <w:jc w:val="center"/>
        <w:rPr>
          <w:rFonts w:ascii="Times New Roman" w:hAnsi="Times New Roman" w:cs="Times New Roman"/>
          <w:bCs/>
          <w:kern w:val="1"/>
          <w:sz w:val="28"/>
          <w:szCs w:val="28"/>
        </w:rPr>
      </w:pPr>
      <w:r>
        <w:rPr>
          <w:rFonts w:ascii="Times New Roman" w:hAnsi="Times New Roman" w:cs="Times New Roman"/>
          <w:bCs/>
          <w:kern w:val="1"/>
          <w:sz w:val="28"/>
          <w:szCs w:val="28"/>
        </w:rPr>
        <w:t>Паспорт подпрограммы</w:t>
      </w:r>
    </w:p>
    <w:p w:rsidR="00FC0F10" w:rsidRPr="005D0C27" w:rsidRDefault="00FC0F10" w:rsidP="00FC0F10">
      <w:pPr>
        <w:shd w:val="clear" w:color="auto" w:fill="FFFFFF"/>
        <w:spacing w:after="0" w:line="240" w:lineRule="auto"/>
        <w:jc w:val="center"/>
        <w:rPr>
          <w:rFonts w:ascii="Times New Roman" w:hAnsi="Times New Roman" w:cs="Times New Roman"/>
          <w:bCs/>
          <w:kern w:val="1"/>
          <w:sz w:val="28"/>
          <w:szCs w:val="28"/>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88"/>
        <w:gridCol w:w="6800"/>
      </w:tblGrid>
      <w:tr w:rsidR="00FC0F10" w:rsidRPr="005D0C27" w:rsidTr="00415152">
        <w:trPr>
          <w:jc w:val="center"/>
        </w:trPr>
        <w:tc>
          <w:tcPr>
            <w:tcW w:w="3788"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Наименование подпрограммы</w:t>
            </w:r>
          </w:p>
        </w:tc>
        <w:tc>
          <w:tcPr>
            <w:tcW w:w="6800" w:type="dxa"/>
          </w:tcPr>
          <w:p w:rsidR="00FC0F10" w:rsidRPr="005D0C27" w:rsidRDefault="00FC0F10" w:rsidP="00415152">
            <w:pPr>
              <w:shd w:val="clear" w:color="auto" w:fill="FFFFFF"/>
              <w:spacing w:after="0" w:line="240" w:lineRule="auto"/>
              <w:rPr>
                <w:rFonts w:ascii="Times New Roman" w:hAnsi="Times New Roman" w:cs="Times New Roman"/>
                <w:bCs/>
                <w:kern w:val="1"/>
                <w:sz w:val="28"/>
                <w:szCs w:val="28"/>
              </w:rPr>
            </w:pPr>
            <w:r w:rsidRPr="005D0C27">
              <w:rPr>
                <w:rFonts w:ascii="Times New Roman" w:hAnsi="Times New Roman" w:cs="Times New Roman"/>
                <w:bCs/>
                <w:kern w:val="1"/>
                <w:sz w:val="28"/>
                <w:szCs w:val="28"/>
              </w:rPr>
              <w:t>«Обеспечение реализации муниципальной программы и прочие мероприятия в области образования муниципальной программы»</w:t>
            </w:r>
          </w:p>
        </w:tc>
      </w:tr>
      <w:tr w:rsidR="00FC0F10" w:rsidRPr="005D0C27" w:rsidTr="00415152">
        <w:trPr>
          <w:jc w:val="center"/>
        </w:trPr>
        <w:tc>
          <w:tcPr>
            <w:tcW w:w="3788"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800" w:type="dxa"/>
          </w:tcPr>
          <w:p w:rsidR="00FC0F10" w:rsidRPr="005D0C27" w:rsidRDefault="00FC0F10" w:rsidP="00415152">
            <w:pPr>
              <w:shd w:val="clear" w:color="auto" w:fill="FFFFFF"/>
              <w:spacing w:after="0" w:line="240" w:lineRule="auto"/>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 xml:space="preserve"> «Развитие образования» </w:t>
            </w:r>
          </w:p>
        </w:tc>
      </w:tr>
      <w:tr w:rsidR="00FC0F10" w:rsidRPr="005D0C27" w:rsidTr="00415152">
        <w:trPr>
          <w:jc w:val="center"/>
        </w:trPr>
        <w:tc>
          <w:tcPr>
            <w:tcW w:w="3788"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Муниципальный заказчик</w:t>
            </w:r>
          </w:p>
        </w:tc>
        <w:tc>
          <w:tcPr>
            <w:tcW w:w="6800" w:type="dxa"/>
          </w:tcPr>
          <w:p w:rsidR="00FC0F10" w:rsidRPr="005D0C27" w:rsidRDefault="00FC0F10" w:rsidP="00415152">
            <w:pPr>
              <w:shd w:val="clear" w:color="auto" w:fill="FFFFFF"/>
              <w:spacing w:after="0" w:line="240" w:lineRule="auto"/>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 xml:space="preserve">Администрация города Боготола  </w:t>
            </w:r>
          </w:p>
        </w:tc>
      </w:tr>
      <w:tr w:rsidR="00FC0F10" w:rsidRPr="005D0C27" w:rsidTr="00415152">
        <w:trPr>
          <w:jc w:val="center"/>
        </w:trPr>
        <w:tc>
          <w:tcPr>
            <w:tcW w:w="3788"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Исполнители мероприятий подпрограммы</w:t>
            </w:r>
          </w:p>
        </w:tc>
        <w:tc>
          <w:tcPr>
            <w:tcW w:w="6800" w:type="dxa"/>
          </w:tcPr>
          <w:p w:rsidR="008A7C08" w:rsidRPr="005D0C27" w:rsidRDefault="008A7C08" w:rsidP="00415152">
            <w:pPr>
              <w:shd w:val="clear" w:color="auto" w:fill="FFFFFF"/>
              <w:spacing w:after="0" w:line="240" w:lineRule="auto"/>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 xml:space="preserve">Администрация города Боготола  </w:t>
            </w:r>
          </w:p>
          <w:p w:rsidR="00FC0F10" w:rsidRPr="005D0C27" w:rsidRDefault="00FC0F10" w:rsidP="00415152">
            <w:pPr>
              <w:shd w:val="clear" w:color="auto" w:fill="FFFFFF"/>
              <w:spacing w:after="0" w:line="240" w:lineRule="auto"/>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Муниципальное казенное учреждение «Управление образования г. Боготола»</w:t>
            </w:r>
          </w:p>
          <w:p w:rsidR="00FC0F10" w:rsidRPr="005D0C27" w:rsidRDefault="00857795" w:rsidP="00857795">
            <w:pPr>
              <w:shd w:val="clear" w:color="auto" w:fill="FFFFFF"/>
              <w:spacing w:after="0" w:line="240" w:lineRule="auto"/>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Муниципальное казенное учреждение</w:t>
            </w:r>
            <w:r w:rsidR="00FC0F10" w:rsidRPr="005D0C27">
              <w:rPr>
                <w:rFonts w:ascii="Times New Roman" w:hAnsi="Times New Roman" w:cs="Times New Roman"/>
                <w:bCs/>
                <w:kern w:val="1"/>
                <w:sz w:val="28"/>
                <w:szCs w:val="28"/>
              </w:rPr>
              <w:t xml:space="preserve"> «С</w:t>
            </w:r>
            <w:r w:rsidRPr="005D0C27">
              <w:rPr>
                <w:rFonts w:ascii="Times New Roman" w:hAnsi="Times New Roman" w:cs="Times New Roman"/>
                <w:bCs/>
                <w:kern w:val="1"/>
                <w:sz w:val="28"/>
                <w:szCs w:val="28"/>
              </w:rPr>
              <w:t>пециализированное учреждение по ведению бухгалтерского учета</w:t>
            </w:r>
            <w:r w:rsidR="00FC0F10" w:rsidRPr="005D0C27">
              <w:rPr>
                <w:rFonts w:ascii="Times New Roman" w:hAnsi="Times New Roman" w:cs="Times New Roman"/>
                <w:bCs/>
                <w:kern w:val="1"/>
                <w:sz w:val="28"/>
                <w:szCs w:val="28"/>
              </w:rPr>
              <w:t>» г. Боготола</w:t>
            </w:r>
          </w:p>
        </w:tc>
      </w:tr>
      <w:tr w:rsidR="00FC0F10" w:rsidRPr="005D0C27" w:rsidTr="00415152">
        <w:trPr>
          <w:jc w:val="center"/>
        </w:trPr>
        <w:tc>
          <w:tcPr>
            <w:tcW w:w="3788"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Цель подпрограммы</w:t>
            </w:r>
          </w:p>
        </w:tc>
        <w:tc>
          <w:tcPr>
            <w:tcW w:w="6800" w:type="dxa"/>
          </w:tcPr>
          <w:p w:rsidR="00FC0F10" w:rsidRPr="005D0C27" w:rsidRDefault="00397F80" w:rsidP="00415152">
            <w:pPr>
              <w:shd w:val="clear" w:color="auto" w:fill="FFFFFF"/>
              <w:spacing w:after="0" w:line="240" w:lineRule="auto"/>
              <w:jc w:val="both"/>
              <w:rPr>
                <w:rFonts w:ascii="Times New Roman" w:hAnsi="Times New Roman" w:cs="Times New Roman"/>
                <w:bCs/>
                <w:sz w:val="28"/>
                <w:szCs w:val="28"/>
              </w:rPr>
            </w:pPr>
            <w:r w:rsidRPr="005D0C27">
              <w:rPr>
                <w:rFonts w:ascii="Times New Roman" w:hAnsi="Times New Roman" w:cs="Times New Roman"/>
                <w:bCs/>
                <w:sz w:val="28"/>
                <w:szCs w:val="28"/>
              </w:rPr>
              <w:t>Создание условий для эффективного управления муниципальной системой образования г. Боготола и исполнение администрацией города переданных полномочий по опеке и попечительству</w:t>
            </w:r>
          </w:p>
        </w:tc>
      </w:tr>
      <w:tr w:rsidR="00FC0F10" w:rsidRPr="005D0C27" w:rsidTr="00415152">
        <w:trPr>
          <w:jc w:val="center"/>
        </w:trPr>
        <w:tc>
          <w:tcPr>
            <w:tcW w:w="3788"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Задачи подпрограммы</w:t>
            </w:r>
          </w:p>
        </w:tc>
        <w:tc>
          <w:tcPr>
            <w:tcW w:w="6800" w:type="dxa"/>
          </w:tcPr>
          <w:p w:rsidR="00FC0F10" w:rsidRPr="005D0C27" w:rsidRDefault="00FC0F10" w:rsidP="00415152">
            <w:pPr>
              <w:shd w:val="clear" w:color="auto" w:fill="FFFFFF"/>
              <w:spacing w:after="0" w:line="240" w:lineRule="auto"/>
              <w:ind w:firstLine="341"/>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 xml:space="preserve">1. Организация деятельности </w:t>
            </w:r>
            <w:r w:rsidR="008C1FF9" w:rsidRPr="005D0C27">
              <w:rPr>
                <w:rFonts w:ascii="Times New Roman" w:hAnsi="Times New Roman" w:cs="Times New Roman"/>
                <w:bCs/>
                <w:kern w:val="1"/>
                <w:sz w:val="28"/>
                <w:szCs w:val="28"/>
              </w:rPr>
              <w:t xml:space="preserve">информационно-методического отдела, хозяйственного отдела, отдела дополнительного образования и воспитания </w:t>
            </w:r>
            <w:r w:rsidRPr="005D0C27">
              <w:rPr>
                <w:rFonts w:ascii="Times New Roman" w:hAnsi="Times New Roman" w:cs="Times New Roman"/>
                <w:bCs/>
                <w:kern w:val="1"/>
                <w:sz w:val="28"/>
                <w:szCs w:val="28"/>
              </w:rPr>
              <w:t>Муниципального казенного учреждения «Управление образования г. Боготола»</w:t>
            </w:r>
            <w:r w:rsidR="008C1FF9" w:rsidRPr="005D0C27">
              <w:rPr>
                <w:rFonts w:ascii="Times New Roman" w:hAnsi="Times New Roman" w:cs="Times New Roman"/>
                <w:bCs/>
                <w:kern w:val="1"/>
                <w:sz w:val="28"/>
                <w:szCs w:val="28"/>
              </w:rPr>
              <w:t>,</w:t>
            </w:r>
            <w:r w:rsidRPr="005D0C27">
              <w:rPr>
                <w:rFonts w:ascii="Times New Roman" w:hAnsi="Times New Roman" w:cs="Times New Roman"/>
                <w:bCs/>
                <w:kern w:val="1"/>
                <w:sz w:val="28"/>
                <w:szCs w:val="28"/>
              </w:rPr>
              <w:t xml:space="preserve"> направленной на эффективное управление </w:t>
            </w:r>
            <w:r w:rsidR="008C1FF9" w:rsidRPr="005D0C27">
              <w:rPr>
                <w:rFonts w:ascii="Times New Roman" w:hAnsi="Times New Roman" w:cs="Times New Roman"/>
                <w:bCs/>
                <w:kern w:val="1"/>
                <w:sz w:val="28"/>
                <w:szCs w:val="28"/>
              </w:rPr>
              <w:t xml:space="preserve">муниципальной </w:t>
            </w:r>
            <w:r w:rsidRPr="005D0C27">
              <w:rPr>
                <w:rFonts w:ascii="Times New Roman" w:hAnsi="Times New Roman" w:cs="Times New Roman"/>
                <w:bCs/>
                <w:kern w:val="1"/>
                <w:sz w:val="28"/>
                <w:szCs w:val="28"/>
              </w:rPr>
              <w:t>системой об</w:t>
            </w:r>
            <w:r w:rsidR="00867A2B" w:rsidRPr="005D0C27">
              <w:rPr>
                <w:rFonts w:ascii="Times New Roman" w:hAnsi="Times New Roman" w:cs="Times New Roman"/>
                <w:bCs/>
                <w:kern w:val="1"/>
                <w:sz w:val="28"/>
                <w:szCs w:val="28"/>
              </w:rPr>
              <w:t>разования</w:t>
            </w:r>
            <w:r w:rsidR="00AF17CA" w:rsidRPr="005D0C27">
              <w:rPr>
                <w:rFonts w:ascii="Times New Roman" w:hAnsi="Times New Roman" w:cs="Times New Roman"/>
                <w:bCs/>
                <w:kern w:val="1"/>
                <w:sz w:val="28"/>
                <w:szCs w:val="28"/>
              </w:rPr>
              <w:t>, оказание муниципальных услуг и выполнение функций по переданным государственным полномочиям</w:t>
            </w:r>
            <w:r w:rsidR="00867A2B" w:rsidRPr="005D0C27">
              <w:rPr>
                <w:rFonts w:ascii="Times New Roman" w:hAnsi="Times New Roman" w:cs="Times New Roman"/>
                <w:bCs/>
                <w:kern w:val="1"/>
                <w:sz w:val="28"/>
                <w:szCs w:val="28"/>
              </w:rPr>
              <w:t>.</w:t>
            </w:r>
          </w:p>
          <w:p w:rsidR="00A73FD9" w:rsidRPr="005D0C27" w:rsidRDefault="00FC0F10" w:rsidP="00415152">
            <w:pPr>
              <w:shd w:val="clear" w:color="auto" w:fill="FFFFFF"/>
              <w:spacing w:after="0" w:line="240" w:lineRule="auto"/>
              <w:ind w:firstLine="341"/>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2. Исполнение администрацией переданных полномочий по организации и осуществлению деятельности по опеке и попечительству</w:t>
            </w:r>
            <w:r w:rsidR="00A73FD9" w:rsidRPr="005D0C27">
              <w:rPr>
                <w:rFonts w:ascii="Times New Roman" w:hAnsi="Times New Roman" w:cs="Times New Roman"/>
                <w:bCs/>
                <w:kern w:val="1"/>
                <w:sz w:val="28"/>
                <w:szCs w:val="28"/>
              </w:rPr>
              <w:t xml:space="preserve"> в целях о</w:t>
            </w:r>
            <w:r w:rsidR="00A73FD9" w:rsidRPr="005D0C27">
              <w:rPr>
                <w:rFonts w:ascii="Times New Roman" w:hAnsi="Times New Roman" w:cs="Times New Roman"/>
                <w:sz w:val="28"/>
                <w:szCs w:val="28"/>
              </w:rPr>
              <w:t xml:space="preserve">беспечения реализации мероприятий, направленных </w:t>
            </w:r>
            <w:r w:rsidR="00A73FD9" w:rsidRPr="005D0C27">
              <w:rPr>
                <w:rFonts w:ascii="Times New Roman" w:hAnsi="Times New Roman" w:cs="Times New Roman"/>
                <w:sz w:val="28"/>
                <w:szCs w:val="28"/>
              </w:rPr>
              <w:lastRenderedPageBreak/>
              <w:t>на развитие семейных форм воспитания детей-сирот и детей, оставшихся без попечения родителей.</w:t>
            </w:r>
          </w:p>
          <w:p w:rsidR="00FC0F10" w:rsidRPr="005D0C27" w:rsidRDefault="00FC0F10" w:rsidP="00D252E3">
            <w:pPr>
              <w:shd w:val="clear" w:color="auto" w:fill="FFFFFF"/>
              <w:spacing w:after="0" w:line="240" w:lineRule="auto"/>
              <w:ind w:firstLine="341"/>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 xml:space="preserve">3. Обеспечение деятельности </w:t>
            </w:r>
            <w:r w:rsidR="00857795" w:rsidRPr="005D0C27">
              <w:rPr>
                <w:rFonts w:ascii="Times New Roman" w:hAnsi="Times New Roman" w:cs="Times New Roman"/>
                <w:bCs/>
                <w:kern w:val="1"/>
                <w:sz w:val="28"/>
                <w:szCs w:val="28"/>
              </w:rPr>
              <w:t>Муниципальное казенное учреждение «Специализированное учреждение по ведению бухгалтерского учета» г. Боготола</w:t>
            </w:r>
            <w:r w:rsidRPr="005D0C27">
              <w:rPr>
                <w:rFonts w:ascii="Times New Roman" w:hAnsi="Times New Roman" w:cs="Times New Roman"/>
                <w:bCs/>
                <w:kern w:val="1"/>
                <w:sz w:val="28"/>
                <w:szCs w:val="28"/>
              </w:rPr>
              <w:t xml:space="preserve">, направленной на эффективное оказание услуг   в организации </w:t>
            </w:r>
            <w:r w:rsidR="00867A2B" w:rsidRPr="005D0C27">
              <w:rPr>
                <w:rFonts w:ascii="Times New Roman" w:hAnsi="Times New Roman" w:cs="Times New Roman"/>
                <w:bCs/>
                <w:kern w:val="1"/>
                <w:sz w:val="28"/>
                <w:szCs w:val="28"/>
              </w:rPr>
              <w:t xml:space="preserve">экономического </w:t>
            </w:r>
            <w:r w:rsidRPr="005D0C27">
              <w:rPr>
                <w:rFonts w:ascii="Times New Roman" w:hAnsi="Times New Roman" w:cs="Times New Roman"/>
                <w:bCs/>
                <w:kern w:val="1"/>
                <w:sz w:val="28"/>
                <w:szCs w:val="28"/>
              </w:rPr>
              <w:t>планирования и бухгалтерской отчетности</w:t>
            </w:r>
            <w:r w:rsidR="00867A2B" w:rsidRPr="005D0C27">
              <w:rPr>
                <w:rFonts w:ascii="Times New Roman" w:hAnsi="Times New Roman" w:cs="Times New Roman"/>
                <w:bCs/>
                <w:kern w:val="1"/>
                <w:sz w:val="28"/>
                <w:szCs w:val="28"/>
              </w:rPr>
              <w:t xml:space="preserve"> муниципальных учреждений</w:t>
            </w:r>
            <w:r w:rsidRPr="005D0C27">
              <w:rPr>
                <w:rFonts w:ascii="Times New Roman" w:hAnsi="Times New Roman" w:cs="Times New Roman"/>
                <w:bCs/>
                <w:kern w:val="1"/>
                <w:sz w:val="28"/>
                <w:szCs w:val="28"/>
              </w:rPr>
              <w:t>.</w:t>
            </w:r>
          </w:p>
        </w:tc>
      </w:tr>
      <w:tr w:rsidR="00FC0F10" w:rsidRPr="005D0C27" w:rsidTr="00415152">
        <w:trPr>
          <w:jc w:val="center"/>
        </w:trPr>
        <w:tc>
          <w:tcPr>
            <w:tcW w:w="3788"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lastRenderedPageBreak/>
              <w:t>Показатели результативности подпрограммы</w:t>
            </w:r>
          </w:p>
        </w:tc>
        <w:tc>
          <w:tcPr>
            <w:tcW w:w="6800" w:type="dxa"/>
          </w:tcPr>
          <w:p w:rsidR="00E82C64" w:rsidRPr="005D0C27" w:rsidRDefault="00B13DD8" w:rsidP="00415152">
            <w:pPr>
              <w:shd w:val="clear" w:color="auto" w:fill="FFFFFF"/>
              <w:spacing w:after="0" w:line="240" w:lineRule="auto"/>
              <w:ind w:firstLine="341"/>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1. Своевременность утверждения муниципальных заданий подведомственным МКУ «Управление образования г. Боготола» учреждениям на текущий финансовый год и плановый период в срок, установленный постановлением администрации города Боготола от 06.11.2015 N 1412-п «Об утверждении Порядка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w:t>
            </w:r>
          </w:p>
          <w:p w:rsidR="00B13DD8" w:rsidRPr="005D0C27" w:rsidRDefault="00B13DD8" w:rsidP="00415152">
            <w:pPr>
              <w:shd w:val="clear" w:color="auto" w:fill="FFFFFF"/>
              <w:spacing w:after="0" w:line="240" w:lineRule="auto"/>
              <w:ind w:firstLine="341"/>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2. Своевременное и качественное оказание муниципальных услуг и выполнение функций по переданным государственным полномочиям;</w:t>
            </w:r>
          </w:p>
          <w:p w:rsidR="00B13DD8" w:rsidRPr="005D0C27" w:rsidRDefault="00B13DD8" w:rsidP="00415152">
            <w:pPr>
              <w:shd w:val="clear" w:color="auto" w:fill="FFFFFF"/>
              <w:spacing w:after="0" w:line="240" w:lineRule="auto"/>
              <w:ind w:firstLine="341"/>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3. Соотношение количества проведенных контрольных мероприятий к количеству запланированных;</w:t>
            </w:r>
          </w:p>
          <w:p w:rsidR="00B13DD8" w:rsidRPr="005D0C27" w:rsidRDefault="00B13DD8" w:rsidP="00415152">
            <w:pPr>
              <w:shd w:val="clear" w:color="auto" w:fill="FFFFFF"/>
              <w:spacing w:after="0" w:line="240" w:lineRule="auto"/>
              <w:ind w:firstLine="341"/>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 xml:space="preserve">4. Количество замещающих семей; </w:t>
            </w:r>
          </w:p>
          <w:p w:rsidR="00B13DD8" w:rsidRPr="005D0C27" w:rsidRDefault="00B13DD8" w:rsidP="00415152">
            <w:pPr>
              <w:shd w:val="clear" w:color="auto" w:fill="FFFFFF"/>
              <w:spacing w:after="0" w:line="240" w:lineRule="auto"/>
              <w:ind w:firstLine="341"/>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5. Своевременность предоставления уточненного фрагмента реестра расходных обязатель</w:t>
            </w:r>
            <w:proofErr w:type="gramStart"/>
            <w:r w:rsidRPr="005D0C27">
              <w:rPr>
                <w:rFonts w:ascii="Times New Roman" w:hAnsi="Times New Roman" w:cs="Times New Roman"/>
                <w:bCs/>
                <w:kern w:val="1"/>
                <w:sz w:val="28"/>
                <w:szCs w:val="28"/>
              </w:rPr>
              <w:t>ств гл</w:t>
            </w:r>
            <w:proofErr w:type="gramEnd"/>
            <w:r w:rsidRPr="005D0C27">
              <w:rPr>
                <w:rFonts w:ascii="Times New Roman" w:hAnsi="Times New Roman" w:cs="Times New Roman"/>
                <w:bCs/>
                <w:kern w:val="1"/>
                <w:sz w:val="28"/>
                <w:szCs w:val="28"/>
              </w:rPr>
              <w:t>авного распорядителя;</w:t>
            </w:r>
          </w:p>
          <w:p w:rsidR="00B13DD8" w:rsidRPr="005D0C27" w:rsidRDefault="00B13DD8" w:rsidP="00415152">
            <w:pPr>
              <w:shd w:val="clear" w:color="auto" w:fill="FFFFFF"/>
              <w:spacing w:after="0" w:line="240" w:lineRule="auto"/>
              <w:ind w:firstLine="341"/>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 xml:space="preserve">6. </w:t>
            </w:r>
            <w:r w:rsidR="007F3308" w:rsidRPr="005D0C27">
              <w:rPr>
                <w:rFonts w:ascii="Times New Roman" w:hAnsi="Times New Roman" w:cs="Times New Roman"/>
                <w:bCs/>
                <w:kern w:val="1"/>
                <w:sz w:val="28"/>
                <w:szCs w:val="28"/>
              </w:rPr>
              <w:t>Соблюдение сроков представления главным распорядителям годовой бюджетной отчетности.</w:t>
            </w:r>
          </w:p>
          <w:p w:rsidR="00E82C64" w:rsidRPr="005D0C27" w:rsidRDefault="00E82C64" w:rsidP="00942C33">
            <w:pPr>
              <w:shd w:val="clear" w:color="auto" w:fill="FFFFFF"/>
              <w:spacing w:after="0" w:line="240" w:lineRule="auto"/>
              <w:ind w:firstLine="341"/>
              <w:jc w:val="both"/>
              <w:rPr>
                <w:rFonts w:ascii="Times New Roman" w:hAnsi="Times New Roman" w:cs="Times New Roman"/>
                <w:bCs/>
                <w:kern w:val="1"/>
                <w:sz w:val="28"/>
                <w:szCs w:val="28"/>
              </w:rPr>
            </w:pPr>
            <w:r w:rsidRPr="005D0C27">
              <w:rPr>
                <w:rFonts w:ascii="Times New Roman" w:hAnsi="Times New Roman" w:cs="Times New Roman"/>
                <w:sz w:val="28"/>
                <w:szCs w:val="28"/>
              </w:rPr>
              <w:t xml:space="preserve">Перечень и значения показателей результативности подпрограммы </w:t>
            </w:r>
            <w:r w:rsidR="00942C33" w:rsidRPr="005D0C27">
              <w:rPr>
                <w:rFonts w:ascii="Times New Roman" w:hAnsi="Times New Roman" w:cs="Times New Roman"/>
                <w:sz w:val="28"/>
                <w:szCs w:val="28"/>
              </w:rPr>
              <w:t>3</w:t>
            </w:r>
            <w:r w:rsidRPr="005D0C27">
              <w:rPr>
                <w:rFonts w:ascii="Times New Roman" w:hAnsi="Times New Roman" w:cs="Times New Roman"/>
                <w:sz w:val="28"/>
                <w:szCs w:val="28"/>
              </w:rPr>
              <w:t xml:space="preserve"> представлены в приложении № 1 к подпрограмме </w:t>
            </w:r>
            <w:r w:rsidR="00942C33" w:rsidRPr="005D0C27">
              <w:rPr>
                <w:rFonts w:ascii="Times New Roman" w:hAnsi="Times New Roman" w:cs="Times New Roman"/>
                <w:sz w:val="28"/>
                <w:szCs w:val="28"/>
              </w:rPr>
              <w:t>3</w:t>
            </w:r>
            <w:r w:rsidRPr="005D0C27">
              <w:rPr>
                <w:rFonts w:ascii="Times New Roman" w:hAnsi="Times New Roman" w:cs="Times New Roman"/>
                <w:sz w:val="28"/>
                <w:szCs w:val="28"/>
              </w:rPr>
              <w:t>.</w:t>
            </w:r>
          </w:p>
        </w:tc>
      </w:tr>
      <w:tr w:rsidR="00FC0F10" w:rsidRPr="005D0C27" w:rsidTr="00415152">
        <w:trPr>
          <w:jc w:val="center"/>
        </w:trPr>
        <w:tc>
          <w:tcPr>
            <w:tcW w:w="3788"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hAnsi="Times New Roman" w:cs="Times New Roman"/>
                <w:sz w:val="28"/>
                <w:szCs w:val="28"/>
              </w:rPr>
              <w:t>Сроки реализации подпрограммы</w:t>
            </w:r>
          </w:p>
        </w:tc>
        <w:tc>
          <w:tcPr>
            <w:tcW w:w="6800" w:type="dxa"/>
          </w:tcPr>
          <w:p w:rsidR="00FC0F10" w:rsidRPr="005D0C27" w:rsidRDefault="00FC0F10" w:rsidP="00E3217C">
            <w:pPr>
              <w:shd w:val="clear" w:color="auto" w:fill="FFFFFF"/>
              <w:spacing w:after="0" w:line="240" w:lineRule="auto"/>
              <w:jc w:val="both"/>
              <w:rPr>
                <w:rFonts w:ascii="Times New Roman" w:hAnsi="Times New Roman" w:cs="Times New Roman"/>
                <w:bCs/>
                <w:kern w:val="1"/>
                <w:sz w:val="28"/>
                <w:szCs w:val="28"/>
              </w:rPr>
            </w:pPr>
            <w:r w:rsidRPr="005D0C27">
              <w:rPr>
                <w:rFonts w:ascii="Times New Roman" w:hAnsi="Times New Roman" w:cs="Times New Roman"/>
                <w:bCs/>
                <w:kern w:val="1"/>
                <w:sz w:val="28"/>
                <w:szCs w:val="28"/>
              </w:rPr>
              <w:t>2014-202</w:t>
            </w:r>
            <w:r w:rsidR="00E3217C">
              <w:rPr>
                <w:rFonts w:ascii="Times New Roman" w:hAnsi="Times New Roman" w:cs="Times New Roman"/>
                <w:bCs/>
                <w:kern w:val="1"/>
                <w:sz w:val="28"/>
                <w:szCs w:val="28"/>
              </w:rPr>
              <w:t>3</w:t>
            </w:r>
            <w:r w:rsidRPr="005D0C27">
              <w:rPr>
                <w:rFonts w:ascii="Times New Roman" w:hAnsi="Times New Roman" w:cs="Times New Roman"/>
                <w:bCs/>
                <w:kern w:val="1"/>
                <w:sz w:val="28"/>
                <w:szCs w:val="28"/>
              </w:rPr>
              <w:t xml:space="preserve"> годы </w:t>
            </w:r>
          </w:p>
        </w:tc>
      </w:tr>
      <w:tr w:rsidR="00FC0F10" w:rsidRPr="005D0C27" w:rsidTr="00415152">
        <w:trPr>
          <w:jc w:val="center"/>
        </w:trPr>
        <w:tc>
          <w:tcPr>
            <w:tcW w:w="3788" w:type="dxa"/>
          </w:tcPr>
          <w:p w:rsidR="00FC0F10" w:rsidRPr="005D0C27" w:rsidRDefault="00FC0F10" w:rsidP="00415152">
            <w:pPr>
              <w:widowControl w:val="0"/>
              <w:autoSpaceDE w:val="0"/>
              <w:autoSpaceDN w:val="0"/>
              <w:adjustRightInd w:val="0"/>
              <w:spacing w:after="0" w:line="240" w:lineRule="auto"/>
              <w:rPr>
                <w:rFonts w:ascii="Times New Roman" w:hAnsi="Times New Roman" w:cs="Times New Roman"/>
                <w:sz w:val="28"/>
                <w:szCs w:val="28"/>
              </w:rPr>
            </w:pPr>
            <w:r w:rsidRPr="005D0C27">
              <w:rPr>
                <w:rFonts w:ascii="Times New Roman" w:eastAsia="Times New Roman" w:hAnsi="Times New Roman" w:cs="Times New Roman"/>
                <w:sz w:val="28"/>
                <w:szCs w:val="28"/>
              </w:rPr>
              <w:t>Информация по ресурсному обеспечению подпрограммы</w:t>
            </w:r>
          </w:p>
        </w:tc>
        <w:tc>
          <w:tcPr>
            <w:tcW w:w="6800" w:type="dxa"/>
            <w:shd w:val="clear" w:color="auto" w:fill="auto"/>
          </w:tcPr>
          <w:p w:rsidR="00FC0F10" w:rsidRPr="005D0C27" w:rsidRDefault="00FC0F10" w:rsidP="00415152">
            <w:pPr>
              <w:shd w:val="clear" w:color="auto" w:fill="FFFFFF"/>
              <w:suppressAutoHyphens/>
              <w:spacing w:after="0" w:line="240" w:lineRule="auto"/>
              <w:ind w:right="333" w:firstLine="391"/>
              <w:jc w:val="both"/>
              <w:rPr>
                <w:rFonts w:ascii="Times New Roman" w:hAnsi="Times New Roman" w:cs="Times New Roman"/>
                <w:b/>
                <w:kern w:val="2"/>
                <w:sz w:val="28"/>
                <w:szCs w:val="28"/>
              </w:rPr>
            </w:pPr>
            <w:r w:rsidRPr="005D0C27">
              <w:rPr>
                <w:rFonts w:ascii="Times New Roman" w:hAnsi="Times New Roman" w:cs="Times New Roman"/>
                <w:kern w:val="2"/>
                <w:sz w:val="28"/>
                <w:szCs w:val="28"/>
              </w:rPr>
              <w:t xml:space="preserve">Всего по подпрограмме </w:t>
            </w:r>
            <w:r w:rsidR="00B52898" w:rsidRPr="005D0C27">
              <w:rPr>
                <w:rFonts w:ascii="Times New Roman" w:hAnsi="Times New Roman" w:cs="Times New Roman"/>
                <w:kern w:val="2"/>
                <w:sz w:val="28"/>
                <w:szCs w:val="28"/>
              </w:rPr>
              <w:t>–</w:t>
            </w:r>
            <w:r w:rsidR="00F55FD6" w:rsidRPr="005D0C27">
              <w:rPr>
                <w:rFonts w:ascii="Times New Roman" w:hAnsi="Times New Roman" w:cs="Times New Roman"/>
                <w:kern w:val="2"/>
                <w:sz w:val="28"/>
                <w:szCs w:val="28"/>
              </w:rPr>
              <w:t xml:space="preserve"> </w:t>
            </w:r>
            <w:r w:rsidR="00E3217C">
              <w:rPr>
                <w:rFonts w:ascii="Times New Roman" w:hAnsi="Times New Roman" w:cs="Times New Roman"/>
                <w:kern w:val="2"/>
                <w:sz w:val="28"/>
                <w:szCs w:val="28"/>
              </w:rPr>
              <w:t>87 905,2</w:t>
            </w:r>
            <w:r w:rsidR="00F55FD6" w:rsidRPr="005D0C27">
              <w:rPr>
                <w:rFonts w:ascii="Times New Roman" w:hAnsi="Times New Roman" w:cs="Times New Roman"/>
                <w:kern w:val="2"/>
                <w:sz w:val="28"/>
                <w:szCs w:val="28"/>
              </w:rPr>
              <w:t xml:space="preserve"> </w:t>
            </w:r>
            <w:r w:rsidRPr="005D0C27">
              <w:rPr>
                <w:rFonts w:ascii="Times New Roman" w:hAnsi="Times New Roman" w:cs="Times New Roman"/>
                <w:spacing w:val="1"/>
                <w:kern w:val="2"/>
                <w:sz w:val="28"/>
                <w:szCs w:val="28"/>
              </w:rPr>
              <w:t xml:space="preserve">тыс. руб., </w:t>
            </w:r>
            <w:r w:rsidRPr="005D0C27">
              <w:rPr>
                <w:rFonts w:ascii="Times New Roman" w:hAnsi="Times New Roman" w:cs="Times New Roman"/>
                <w:spacing w:val="1"/>
                <w:sz w:val="28"/>
                <w:szCs w:val="28"/>
              </w:rPr>
              <w:t xml:space="preserve">в том числе по годам реализации: </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E3217C">
              <w:rPr>
                <w:rFonts w:ascii="Times New Roman" w:hAnsi="Times New Roman" w:cs="Times New Roman"/>
                <w:sz w:val="28"/>
                <w:szCs w:val="28"/>
              </w:rPr>
              <w:t>1</w:t>
            </w:r>
            <w:r w:rsidRPr="005D0C27">
              <w:rPr>
                <w:rFonts w:ascii="Times New Roman" w:hAnsi="Times New Roman" w:cs="Times New Roman"/>
                <w:sz w:val="28"/>
                <w:szCs w:val="28"/>
              </w:rPr>
              <w:t xml:space="preserve"> год </w:t>
            </w:r>
            <w:r w:rsidR="00F55FD6" w:rsidRPr="005D0C27">
              <w:rPr>
                <w:rFonts w:ascii="Times New Roman" w:hAnsi="Times New Roman" w:cs="Times New Roman"/>
                <w:sz w:val="28"/>
                <w:szCs w:val="28"/>
              </w:rPr>
              <w:t>–</w:t>
            </w:r>
            <w:r w:rsidRPr="005D0C27">
              <w:rPr>
                <w:rFonts w:ascii="Times New Roman" w:hAnsi="Times New Roman" w:cs="Times New Roman"/>
                <w:sz w:val="28"/>
                <w:szCs w:val="28"/>
              </w:rPr>
              <w:t xml:space="preserve"> </w:t>
            </w:r>
            <w:r w:rsidR="00E3217C">
              <w:rPr>
                <w:rFonts w:ascii="Times New Roman" w:hAnsi="Times New Roman" w:cs="Times New Roman"/>
                <w:sz w:val="28"/>
                <w:szCs w:val="28"/>
              </w:rPr>
              <w:t>29 719,4</w:t>
            </w:r>
            <w:r w:rsidRPr="005D0C27">
              <w:rPr>
                <w:rFonts w:ascii="Times New Roman" w:hAnsi="Times New Roman" w:cs="Times New Roman"/>
                <w:sz w:val="28"/>
                <w:szCs w:val="28"/>
              </w:rPr>
              <w:t xml:space="preserve">   тыс. руб.</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E3217C">
              <w:rPr>
                <w:rFonts w:ascii="Times New Roman" w:hAnsi="Times New Roman" w:cs="Times New Roman"/>
                <w:sz w:val="28"/>
                <w:szCs w:val="28"/>
              </w:rPr>
              <w:t>2</w:t>
            </w:r>
            <w:r w:rsidRPr="005D0C27">
              <w:rPr>
                <w:rFonts w:ascii="Times New Roman" w:hAnsi="Times New Roman" w:cs="Times New Roman"/>
                <w:sz w:val="28"/>
                <w:szCs w:val="28"/>
              </w:rPr>
              <w:t xml:space="preserve"> год </w:t>
            </w:r>
            <w:r w:rsidR="00E3217C">
              <w:rPr>
                <w:rFonts w:ascii="Times New Roman" w:hAnsi="Times New Roman" w:cs="Times New Roman"/>
                <w:sz w:val="28"/>
                <w:szCs w:val="28"/>
              </w:rPr>
              <w:t>–</w:t>
            </w:r>
            <w:r w:rsidRPr="005D0C27">
              <w:rPr>
                <w:rFonts w:ascii="Times New Roman" w:hAnsi="Times New Roman" w:cs="Times New Roman"/>
                <w:sz w:val="28"/>
                <w:szCs w:val="28"/>
              </w:rPr>
              <w:t xml:space="preserve"> </w:t>
            </w:r>
            <w:r w:rsidR="00E3217C">
              <w:rPr>
                <w:rFonts w:ascii="Times New Roman" w:hAnsi="Times New Roman" w:cs="Times New Roman"/>
                <w:sz w:val="28"/>
                <w:szCs w:val="28"/>
              </w:rPr>
              <w:t>29 092,9</w:t>
            </w:r>
            <w:r w:rsidRPr="005D0C27">
              <w:rPr>
                <w:rFonts w:ascii="Times New Roman" w:hAnsi="Times New Roman" w:cs="Times New Roman"/>
                <w:sz w:val="28"/>
                <w:szCs w:val="28"/>
              </w:rPr>
              <w:t xml:space="preserve">  тыс. руб.</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E3217C">
              <w:rPr>
                <w:rFonts w:ascii="Times New Roman" w:hAnsi="Times New Roman" w:cs="Times New Roman"/>
                <w:sz w:val="28"/>
                <w:szCs w:val="28"/>
              </w:rPr>
              <w:t>3</w:t>
            </w:r>
            <w:r w:rsidRPr="005D0C27">
              <w:rPr>
                <w:rFonts w:ascii="Times New Roman" w:hAnsi="Times New Roman" w:cs="Times New Roman"/>
                <w:sz w:val="28"/>
                <w:szCs w:val="28"/>
              </w:rPr>
              <w:t xml:space="preserve"> год </w:t>
            </w:r>
            <w:r w:rsidR="00B52898" w:rsidRPr="005D0C27">
              <w:rPr>
                <w:rFonts w:ascii="Times New Roman" w:hAnsi="Times New Roman" w:cs="Times New Roman"/>
                <w:sz w:val="28"/>
                <w:szCs w:val="28"/>
              </w:rPr>
              <w:t>–</w:t>
            </w:r>
            <w:r w:rsidR="00E3217C">
              <w:rPr>
                <w:rFonts w:ascii="Times New Roman" w:hAnsi="Times New Roman" w:cs="Times New Roman"/>
                <w:sz w:val="28"/>
                <w:szCs w:val="28"/>
              </w:rPr>
              <w:t xml:space="preserve"> 29 092,9</w:t>
            </w:r>
            <w:r w:rsidRPr="005D0C27">
              <w:rPr>
                <w:rFonts w:ascii="Times New Roman" w:hAnsi="Times New Roman" w:cs="Times New Roman"/>
                <w:sz w:val="28"/>
                <w:szCs w:val="28"/>
              </w:rPr>
              <w:t xml:space="preserve"> тыс. руб.</w:t>
            </w:r>
          </w:p>
          <w:p w:rsidR="00FC0F10" w:rsidRPr="005D0C27" w:rsidRDefault="00FC0F10" w:rsidP="00415152">
            <w:pPr>
              <w:shd w:val="clear" w:color="auto" w:fill="FFFFFF"/>
              <w:suppressAutoHyphens/>
              <w:spacing w:after="0" w:line="240" w:lineRule="auto"/>
              <w:ind w:right="333" w:firstLine="391"/>
              <w:jc w:val="both"/>
              <w:rPr>
                <w:rFonts w:ascii="Times New Roman" w:hAnsi="Times New Roman" w:cs="Times New Roman"/>
                <w:sz w:val="28"/>
                <w:szCs w:val="28"/>
              </w:rPr>
            </w:pPr>
            <w:r w:rsidRPr="005D0C27">
              <w:rPr>
                <w:rFonts w:ascii="Times New Roman" w:hAnsi="Times New Roman" w:cs="Times New Roman"/>
                <w:sz w:val="28"/>
                <w:szCs w:val="28"/>
              </w:rPr>
              <w:t>в том числе по источникам финансирования:</w:t>
            </w:r>
          </w:p>
          <w:p w:rsidR="00FC0F10" w:rsidRPr="005D0C27" w:rsidRDefault="00FC0F10" w:rsidP="00415152">
            <w:pPr>
              <w:shd w:val="clear" w:color="auto" w:fill="FFFFFF"/>
              <w:suppressAutoHyphens/>
              <w:spacing w:after="0" w:line="240" w:lineRule="auto"/>
              <w:ind w:right="333" w:firstLine="391"/>
              <w:jc w:val="both"/>
              <w:rPr>
                <w:rFonts w:ascii="Times New Roman" w:hAnsi="Times New Roman" w:cs="Times New Roman"/>
                <w:kern w:val="2"/>
                <w:sz w:val="28"/>
                <w:szCs w:val="28"/>
              </w:rPr>
            </w:pPr>
            <w:r w:rsidRPr="005D0C27">
              <w:rPr>
                <w:rFonts w:ascii="Times New Roman" w:hAnsi="Times New Roman" w:cs="Times New Roman"/>
                <w:kern w:val="2"/>
                <w:sz w:val="28"/>
                <w:szCs w:val="28"/>
              </w:rPr>
              <w:lastRenderedPageBreak/>
              <w:t>местный бюджет</w:t>
            </w:r>
            <w:r w:rsidR="00B52898" w:rsidRPr="005D0C27">
              <w:rPr>
                <w:rFonts w:ascii="Times New Roman" w:hAnsi="Times New Roman" w:cs="Times New Roman"/>
                <w:kern w:val="2"/>
                <w:sz w:val="28"/>
                <w:szCs w:val="28"/>
              </w:rPr>
              <w:t xml:space="preserve"> –</w:t>
            </w:r>
            <w:r w:rsidR="00E3217C">
              <w:rPr>
                <w:rFonts w:ascii="Times New Roman" w:hAnsi="Times New Roman" w:cs="Times New Roman"/>
                <w:kern w:val="2"/>
                <w:sz w:val="28"/>
                <w:szCs w:val="28"/>
              </w:rPr>
              <w:t xml:space="preserve"> 79 534,0 </w:t>
            </w:r>
            <w:r w:rsidRPr="005D0C27">
              <w:rPr>
                <w:rFonts w:ascii="Times New Roman" w:hAnsi="Times New Roman" w:cs="Times New Roman"/>
                <w:spacing w:val="1"/>
                <w:kern w:val="2"/>
                <w:sz w:val="28"/>
                <w:szCs w:val="28"/>
              </w:rPr>
              <w:t xml:space="preserve">тыс. руб., </w:t>
            </w:r>
            <w:r w:rsidRPr="005D0C27">
              <w:rPr>
                <w:rFonts w:ascii="Times New Roman" w:hAnsi="Times New Roman" w:cs="Times New Roman"/>
                <w:kern w:val="2"/>
                <w:sz w:val="28"/>
                <w:szCs w:val="28"/>
              </w:rPr>
              <w:t xml:space="preserve">в том числе по годам: </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E3217C">
              <w:rPr>
                <w:rFonts w:ascii="Times New Roman" w:hAnsi="Times New Roman" w:cs="Times New Roman"/>
                <w:sz w:val="28"/>
                <w:szCs w:val="28"/>
              </w:rPr>
              <w:t>1</w:t>
            </w:r>
            <w:r w:rsidRPr="005D0C27">
              <w:rPr>
                <w:rFonts w:ascii="Times New Roman" w:hAnsi="Times New Roman" w:cs="Times New Roman"/>
                <w:sz w:val="28"/>
                <w:szCs w:val="28"/>
              </w:rPr>
              <w:t xml:space="preserve"> год </w:t>
            </w:r>
            <w:r w:rsidR="00B52898" w:rsidRPr="005D0C27">
              <w:rPr>
                <w:rFonts w:ascii="Times New Roman" w:hAnsi="Times New Roman" w:cs="Times New Roman"/>
                <w:sz w:val="28"/>
                <w:szCs w:val="28"/>
              </w:rPr>
              <w:t>–</w:t>
            </w:r>
            <w:r w:rsidR="00E3217C">
              <w:rPr>
                <w:rFonts w:ascii="Times New Roman" w:hAnsi="Times New Roman" w:cs="Times New Roman"/>
                <w:sz w:val="28"/>
                <w:szCs w:val="28"/>
              </w:rPr>
              <w:t xml:space="preserve"> 26 929,0</w:t>
            </w:r>
            <w:r w:rsidRPr="005D0C27">
              <w:rPr>
                <w:rFonts w:ascii="Times New Roman" w:hAnsi="Times New Roman" w:cs="Times New Roman"/>
                <w:sz w:val="28"/>
                <w:szCs w:val="28"/>
              </w:rPr>
              <w:t xml:space="preserve">  тыс. руб.</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E3217C">
              <w:rPr>
                <w:rFonts w:ascii="Times New Roman" w:hAnsi="Times New Roman" w:cs="Times New Roman"/>
                <w:sz w:val="28"/>
                <w:szCs w:val="28"/>
              </w:rPr>
              <w:t>2</w:t>
            </w:r>
            <w:r w:rsidRPr="005D0C27">
              <w:rPr>
                <w:rFonts w:ascii="Times New Roman" w:hAnsi="Times New Roman" w:cs="Times New Roman"/>
                <w:sz w:val="28"/>
                <w:szCs w:val="28"/>
              </w:rPr>
              <w:t xml:space="preserve"> год </w:t>
            </w:r>
            <w:r w:rsidR="00E3217C">
              <w:rPr>
                <w:rFonts w:ascii="Times New Roman" w:hAnsi="Times New Roman" w:cs="Times New Roman"/>
                <w:sz w:val="28"/>
                <w:szCs w:val="28"/>
              </w:rPr>
              <w:t>–</w:t>
            </w:r>
            <w:r w:rsidRPr="005D0C27">
              <w:rPr>
                <w:rFonts w:ascii="Times New Roman" w:hAnsi="Times New Roman" w:cs="Times New Roman"/>
                <w:sz w:val="28"/>
                <w:szCs w:val="28"/>
              </w:rPr>
              <w:t xml:space="preserve"> </w:t>
            </w:r>
            <w:r w:rsidR="00E3217C">
              <w:rPr>
                <w:rFonts w:ascii="Times New Roman" w:hAnsi="Times New Roman" w:cs="Times New Roman"/>
                <w:sz w:val="28"/>
                <w:szCs w:val="28"/>
              </w:rPr>
              <w:t>26 302,5</w:t>
            </w:r>
            <w:r w:rsidRPr="005D0C27">
              <w:rPr>
                <w:rFonts w:ascii="Times New Roman" w:hAnsi="Times New Roman" w:cs="Times New Roman"/>
                <w:sz w:val="28"/>
                <w:szCs w:val="28"/>
              </w:rPr>
              <w:t xml:space="preserve">  тыс. руб.</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E3217C">
              <w:rPr>
                <w:rFonts w:ascii="Times New Roman" w:hAnsi="Times New Roman" w:cs="Times New Roman"/>
                <w:sz w:val="28"/>
                <w:szCs w:val="28"/>
              </w:rPr>
              <w:t>3</w:t>
            </w:r>
            <w:r w:rsidRPr="005D0C27">
              <w:rPr>
                <w:rFonts w:ascii="Times New Roman" w:hAnsi="Times New Roman" w:cs="Times New Roman"/>
                <w:sz w:val="28"/>
                <w:szCs w:val="28"/>
              </w:rPr>
              <w:t xml:space="preserve"> год </w:t>
            </w:r>
            <w:r w:rsidR="00E3217C">
              <w:rPr>
                <w:rFonts w:ascii="Times New Roman" w:hAnsi="Times New Roman" w:cs="Times New Roman"/>
                <w:sz w:val="28"/>
                <w:szCs w:val="28"/>
              </w:rPr>
              <w:t>–</w:t>
            </w:r>
            <w:r w:rsidRPr="005D0C27">
              <w:rPr>
                <w:rFonts w:ascii="Times New Roman" w:hAnsi="Times New Roman" w:cs="Times New Roman"/>
                <w:sz w:val="28"/>
                <w:szCs w:val="28"/>
              </w:rPr>
              <w:t xml:space="preserve"> </w:t>
            </w:r>
            <w:r w:rsidR="00E3217C">
              <w:rPr>
                <w:rFonts w:ascii="Times New Roman" w:hAnsi="Times New Roman" w:cs="Times New Roman"/>
                <w:sz w:val="28"/>
                <w:szCs w:val="28"/>
              </w:rPr>
              <w:t>26 302,5</w:t>
            </w:r>
            <w:r w:rsidRPr="005D0C27">
              <w:rPr>
                <w:rFonts w:ascii="Times New Roman" w:hAnsi="Times New Roman" w:cs="Times New Roman"/>
                <w:sz w:val="28"/>
                <w:szCs w:val="28"/>
              </w:rPr>
              <w:t xml:space="preserve">  тыс. руб.</w:t>
            </w:r>
          </w:p>
          <w:p w:rsidR="00FC0F10" w:rsidRPr="005D0C27" w:rsidRDefault="00FC0F10" w:rsidP="00415152">
            <w:pPr>
              <w:shd w:val="clear" w:color="auto" w:fill="FFFFFF"/>
              <w:suppressAutoHyphens/>
              <w:spacing w:after="0" w:line="240" w:lineRule="auto"/>
              <w:ind w:right="333" w:firstLine="391"/>
              <w:jc w:val="both"/>
              <w:rPr>
                <w:rFonts w:ascii="Times New Roman" w:hAnsi="Times New Roman" w:cs="Times New Roman"/>
                <w:kern w:val="2"/>
                <w:sz w:val="28"/>
                <w:szCs w:val="28"/>
              </w:rPr>
            </w:pPr>
            <w:r w:rsidRPr="005D0C27">
              <w:rPr>
                <w:rFonts w:ascii="Times New Roman" w:hAnsi="Times New Roman" w:cs="Times New Roman"/>
                <w:sz w:val="28"/>
                <w:szCs w:val="28"/>
              </w:rPr>
              <w:t xml:space="preserve">краевой бюджет </w:t>
            </w:r>
            <w:r w:rsidR="00B52898" w:rsidRPr="005D0C27">
              <w:rPr>
                <w:rFonts w:ascii="Times New Roman" w:hAnsi="Times New Roman" w:cs="Times New Roman"/>
                <w:sz w:val="28"/>
                <w:szCs w:val="28"/>
              </w:rPr>
              <w:t>–</w:t>
            </w:r>
            <w:r w:rsidR="00F55FD6" w:rsidRPr="005D0C27">
              <w:rPr>
                <w:rFonts w:ascii="Times New Roman" w:hAnsi="Times New Roman" w:cs="Times New Roman"/>
                <w:sz w:val="28"/>
                <w:szCs w:val="28"/>
              </w:rPr>
              <w:t xml:space="preserve"> </w:t>
            </w:r>
            <w:r w:rsidR="00E3217C">
              <w:rPr>
                <w:rFonts w:ascii="Times New Roman" w:hAnsi="Times New Roman" w:cs="Times New Roman"/>
                <w:sz w:val="28"/>
                <w:szCs w:val="28"/>
              </w:rPr>
              <w:t>8 371,2</w:t>
            </w:r>
            <w:r w:rsidRPr="005D0C27">
              <w:rPr>
                <w:rFonts w:ascii="Times New Roman" w:hAnsi="Times New Roman" w:cs="Times New Roman"/>
                <w:sz w:val="28"/>
                <w:szCs w:val="28"/>
              </w:rPr>
              <w:t xml:space="preserve"> тыс. руб., </w:t>
            </w:r>
            <w:r w:rsidRPr="005D0C27">
              <w:rPr>
                <w:rFonts w:ascii="Times New Roman" w:hAnsi="Times New Roman" w:cs="Times New Roman"/>
                <w:kern w:val="2"/>
                <w:sz w:val="28"/>
                <w:szCs w:val="28"/>
              </w:rPr>
              <w:t>в том числе по годам:</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E3217C">
              <w:rPr>
                <w:rFonts w:ascii="Times New Roman" w:hAnsi="Times New Roman" w:cs="Times New Roman"/>
                <w:sz w:val="28"/>
                <w:szCs w:val="28"/>
              </w:rPr>
              <w:t>1</w:t>
            </w:r>
            <w:r w:rsidRPr="005D0C27">
              <w:rPr>
                <w:rFonts w:ascii="Times New Roman" w:hAnsi="Times New Roman" w:cs="Times New Roman"/>
                <w:sz w:val="28"/>
                <w:szCs w:val="28"/>
              </w:rPr>
              <w:t xml:space="preserve"> год </w:t>
            </w:r>
            <w:r w:rsidR="00F55FD6" w:rsidRPr="005D0C27">
              <w:rPr>
                <w:rFonts w:ascii="Times New Roman" w:hAnsi="Times New Roman" w:cs="Times New Roman"/>
                <w:sz w:val="28"/>
                <w:szCs w:val="28"/>
              </w:rPr>
              <w:t>–</w:t>
            </w:r>
            <w:r w:rsidRPr="005D0C27">
              <w:rPr>
                <w:rFonts w:ascii="Times New Roman" w:hAnsi="Times New Roman" w:cs="Times New Roman"/>
                <w:sz w:val="28"/>
                <w:szCs w:val="28"/>
              </w:rPr>
              <w:t xml:space="preserve"> </w:t>
            </w:r>
            <w:r w:rsidR="00E3217C">
              <w:rPr>
                <w:rFonts w:ascii="Times New Roman" w:hAnsi="Times New Roman" w:cs="Times New Roman"/>
                <w:sz w:val="28"/>
                <w:szCs w:val="28"/>
              </w:rPr>
              <w:t>2 790,4</w:t>
            </w:r>
            <w:r w:rsidRPr="005D0C27">
              <w:rPr>
                <w:rFonts w:ascii="Times New Roman" w:hAnsi="Times New Roman" w:cs="Times New Roman"/>
                <w:sz w:val="28"/>
                <w:szCs w:val="28"/>
              </w:rPr>
              <w:t xml:space="preserve"> тыс. руб.</w:t>
            </w:r>
          </w:p>
          <w:p w:rsidR="00FC0F10" w:rsidRPr="005D0C27" w:rsidRDefault="00FC0F10" w:rsidP="00415152">
            <w:pPr>
              <w:pStyle w:val="ae"/>
              <w:rPr>
                <w:rFonts w:ascii="Times New Roman" w:hAnsi="Times New Roman" w:cs="Times New Roman"/>
                <w:sz w:val="28"/>
                <w:szCs w:val="28"/>
              </w:rPr>
            </w:pPr>
            <w:r w:rsidRPr="005D0C27">
              <w:rPr>
                <w:rFonts w:ascii="Times New Roman" w:hAnsi="Times New Roman" w:cs="Times New Roman"/>
                <w:sz w:val="28"/>
                <w:szCs w:val="28"/>
              </w:rPr>
              <w:t>202</w:t>
            </w:r>
            <w:r w:rsidR="00E3217C">
              <w:rPr>
                <w:rFonts w:ascii="Times New Roman" w:hAnsi="Times New Roman" w:cs="Times New Roman"/>
                <w:sz w:val="28"/>
                <w:szCs w:val="28"/>
              </w:rPr>
              <w:t>2</w:t>
            </w:r>
            <w:r w:rsidRPr="005D0C27">
              <w:rPr>
                <w:rFonts w:ascii="Times New Roman" w:hAnsi="Times New Roman" w:cs="Times New Roman"/>
                <w:sz w:val="28"/>
                <w:szCs w:val="28"/>
              </w:rPr>
              <w:t xml:space="preserve"> год </w:t>
            </w:r>
            <w:r w:rsidR="00E3217C">
              <w:rPr>
                <w:rFonts w:ascii="Times New Roman" w:hAnsi="Times New Roman" w:cs="Times New Roman"/>
                <w:sz w:val="28"/>
                <w:szCs w:val="28"/>
              </w:rPr>
              <w:t>–</w:t>
            </w:r>
            <w:r w:rsidRPr="005D0C27">
              <w:rPr>
                <w:rFonts w:ascii="Times New Roman" w:hAnsi="Times New Roman" w:cs="Times New Roman"/>
                <w:sz w:val="28"/>
                <w:szCs w:val="28"/>
              </w:rPr>
              <w:t xml:space="preserve"> </w:t>
            </w:r>
            <w:r w:rsidR="00E3217C">
              <w:rPr>
                <w:rFonts w:ascii="Times New Roman" w:hAnsi="Times New Roman" w:cs="Times New Roman"/>
                <w:sz w:val="28"/>
                <w:szCs w:val="28"/>
              </w:rPr>
              <w:t>2 790,4</w:t>
            </w:r>
            <w:r w:rsidRPr="005D0C27">
              <w:rPr>
                <w:rFonts w:ascii="Times New Roman" w:hAnsi="Times New Roman" w:cs="Times New Roman"/>
                <w:sz w:val="28"/>
                <w:szCs w:val="28"/>
              </w:rPr>
              <w:t xml:space="preserve">  тыс. руб.</w:t>
            </w:r>
          </w:p>
          <w:p w:rsidR="00FC0F10" w:rsidRPr="005D0C27" w:rsidRDefault="00FC0F10" w:rsidP="00E3217C">
            <w:pPr>
              <w:pStyle w:val="ae"/>
              <w:rPr>
                <w:rFonts w:ascii="Times New Roman" w:hAnsi="Times New Roman" w:cs="Times New Roman"/>
                <w:sz w:val="28"/>
                <w:szCs w:val="28"/>
              </w:rPr>
            </w:pPr>
            <w:r w:rsidRPr="005D0C27">
              <w:rPr>
                <w:rFonts w:ascii="Times New Roman" w:hAnsi="Times New Roman" w:cs="Times New Roman"/>
                <w:sz w:val="28"/>
                <w:szCs w:val="28"/>
              </w:rPr>
              <w:t>202</w:t>
            </w:r>
            <w:r w:rsidR="00E3217C">
              <w:rPr>
                <w:rFonts w:ascii="Times New Roman" w:hAnsi="Times New Roman" w:cs="Times New Roman"/>
                <w:sz w:val="28"/>
                <w:szCs w:val="28"/>
              </w:rPr>
              <w:t>3</w:t>
            </w:r>
            <w:r w:rsidRPr="005D0C27">
              <w:rPr>
                <w:rFonts w:ascii="Times New Roman" w:hAnsi="Times New Roman" w:cs="Times New Roman"/>
                <w:sz w:val="28"/>
                <w:szCs w:val="28"/>
              </w:rPr>
              <w:t xml:space="preserve"> год </w:t>
            </w:r>
            <w:r w:rsidR="00E3217C">
              <w:rPr>
                <w:rFonts w:ascii="Times New Roman" w:hAnsi="Times New Roman" w:cs="Times New Roman"/>
                <w:sz w:val="28"/>
                <w:szCs w:val="28"/>
              </w:rPr>
              <w:t>–</w:t>
            </w:r>
            <w:r w:rsidRPr="005D0C27">
              <w:rPr>
                <w:rFonts w:ascii="Times New Roman" w:hAnsi="Times New Roman" w:cs="Times New Roman"/>
                <w:sz w:val="28"/>
                <w:szCs w:val="28"/>
              </w:rPr>
              <w:t xml:space="preserve"> </w:t>
            </w:r>
            <w:r w:rsidR="00E3217C">
              <w:rPr>
                <w:rFonts w:ascii="Times New Roman" w:hAnsi="Times New Roman" w:cs="Times New Roman"/>
                <w:sz w:val="28"/>
                <w:szCs w:val="28"/>
              </w:rPr>
              <w:t>2 790,4</w:t>
            </w:r>
            <w:r w:rsidRPr="005D0C27">
              <w:rPr>
                <w:rFonts w:ascii="Times New Roman" w:hAnsi="Times New Roman" w:cs="Times New Roman"/>
                <w:sz w:val="28"/>
                <w:szCs w:val="28"/>
              </w:rPr>
              <w:t xml:space="preserve">  тыс. руб.</w:t>
            </w:r>
          </w:p>
        </w:tc>
      </w:tr>
    </w:tbl>
    <w:p w:rsidR="00FC0F10" w:rsidRPr="005D0C27" w:rsidRDefault="00FC0F10" w:rsidP="00752288">
      <w:pPr>
        <w:pStyle w:val="ConsPlusNormal"/>
        <w:rPr>
          <w:rFonts w:ascii="Times New Roman" w:hAnsi="Times New Roman" w:cs="Times New Roman"/>
          <w:sz w:val="24"/>
          <w:szCs w:val="24"/>
        </w:rPr>
        <w:sectPr w:rsidR="00FC0F10" w:rsidRPr="005D0C27" w:rsidSect="00415152">
          <w:pgSz w:w="11906" w:h="16838" w:code="9"/>
          <w:pgMar w:top="1134" w:right="1134" w:bottom="1134" w:left="1701" w:header="0" w:footer="0" w:gutter="0"/>
          <w:cols w:space="720"/>
          <w:docGrid w:linePitch="299"/>
        </w:sectPr>
      </w:pPr>
    </w:p>
    <w:p w:rsidR="00FC0F10" w:rsidRPr="005D0C27" w:rsidRDefault="00FC0F10" w:rsidP="00752288">
      <w:pPr>
        <w:pStyle w:val="ConsPlusNormal"/>
        <w:rPr>
          <w:rFonts w:ascii="Times New Roman" w:hAnsi="Times New Roman" w:cs="Times New Roman"/>
          <w:sz w:val="24"/>
          <w:szCs w:val="24"/>
        </w:rPr>
      </w:pPr>
    </w:p>
    <w:p w:rsidR="00F825D9" w:rsidRPr="005D0C27" w:rsidRDefault="00F825D9" w:rsidP="00F825D9">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1. МЕРОПРИЯТИЯ ПОДПРОГРАММЫ</w:t>
      </w:r>
    </w:p>
    <w:p w:rsidR="00F825D9" w:rsidRPr="005D0C27" w:rsidRDefault="00F825D9" w:rsidP="00F825D9">
      <w:pPr>
        <w:widowControl w:val="0"/>
        <w:autoSpaceDE w:val="0"/>
        <w:autoSpaceDN w:val="0"/>
        <w:spacing w:after="0" w:line="240" w:lineRule="auto"/>
        <w:jc w:val="both"/>
        <w:rPr>
          <w:rFonts w:ascii="Times New Roman" w:eastAsia="Times New Roman" w:hAnsi="Times New Roman" w:cs="Times New Roman"/>
          <w:sz w:val="24"/>
          <w:szCs w:val="24"/>
        </w:rPr>
      </w:pPr>
    </w:p>
    <w:p w:rsidR="00F825D9" w:rsidRPr="005D0C27" w:rsidRDefault="00F825D9" w:rsidP="00F825D9">
      <w:pPr>
        <w:shd w:val="clear" w:color="auto" w:fill="FFFFFF"/>
        <w:spacing w:after="0" w:line="240" w:lineRule="auto"/>
        <w:ind w:firstLine="708"/>
        <w:jc w:val="both"/>
        <w:rPr>
          <w:rFonts w:ascii="Times New Roman" w:hAnsi="Times New Roman" w:cs="Times New Roman"/>
          <w:sz w:val="28"/>
          <w:szCs w:val="28"/>
        </w:rPr>
      </w:pPr>
      <w:proofErr w:type="gramStart"/>
      <w:r w:rsidRPr="005D0C27">
        <w:rPr>
          <w:rFonts w:ascii="Times New Roman" w:hAnsi="Times New Roman" w:cs="Times New Roman"/>
          <w:sz w:val="28"/>
          <w:szCs w:val="28"/>
        </w:rPr>
        <w:t xml:space="preserve">Подпрограмма 3 </w:t>
      </w:r>
      <w:r w:rsidRPr="005D0C27">
        <w:rPr>
          <w:rFonts w:ascii="Times New Roman" w:hAnsi="Times New Roman" w:cs="Times New Roman"/>
          <w:bCs/>
          <w:spacing w:val="-4"/>
          <w:sz w:val="28"/>
          <w:szCs w:val="28"/>
        </w:rPr>
        <w:t>«</w:t>
      </w:r>
      <w:r w:rsidRPr="005D0C27">
        <w:rPr>
          <w:rFonts w:ascii="Times New Roman" w:hAnsi="Times New Roman" w:cs="Times New Roman"/>
          <w:bCs/>
          <w:kern w:val="1"/>
          <w:sz w:val="28"/>
          <w:szCs w:val="28"/>
        </w:rPr>
        <w:t xml:space="preserve">Обеспечение реализации муниципальной программы и прочие мероприятия в области образования муниципальной программы» </w:t>
      </w:r>
      <w:r w:rsidRPr="005D0C27">
        <w:rPr>
          <w:rFonts w:ascii="Times New Roman" w:hAnsi="Times New Roman" w:cs="Times New Roman"/>
          <w:sz w:val="28"/>
          <w:szCs w:val="28"/>
        </w:rPr>
        <w:t>объединяет в себе мероприятия по бесперебойному обеспечению деятельности Муниципального казенного учреждения «Управление образования г. Боготола», отдела по опеке и попечительству администрации г. Боготола и Муниципального казенного учреждения</w:t>
      </w:r>
      <w:r w:rsidR="000C6B70">
        <w:rPr>
          <w:rFonts w:ascii="Times New Roman" w:hAnsi="Times New Roman" w:cs="Times New Roman"/>
          <w:sz w:val="28"/>
          <w:szCs w:val="28"/>
        </w:rPr>
        <w:t xml:space="preserve"> </w:t>
      </w:r>
      <w:r w:rsidRPr="005D0C27">
        <w:rPr>
          <w:rFonts w:ascii="Times New Roman" w:hAnsi="Times New Roman" w:cs="Times New Roman"/>
          <w:sz w:val="28"/>
          <w:szCs w:val="28"/>
        </w:rPr>
        <w:t>«Специализированное учреждение по ведению бухгалтерского учета» г. Боготола, направленной на реализацию муниципальной программы.</w:t>
      </w:r>
      <w:proofErr w:type="gramEnd"/>
    </w:p>
    <w:p w:rsidR="00F825D9" w:rsidRPr="005D0C27" w:rsidRDefault="007F343B" w:rsidP="00F825D9">
      <w:pPr>
        <w:widowControl w:val="0"/>
        <w:autoSpaceDE w:val="0"/>
        <w:autoSpaceDN w:val="0"/>
        <w:spacing w:after="0" w:line="240" w:lineRule="auto"/>
        <w:ind w:firstLine="709"/>
        <w:jc w:val="both"/>
        <w:rPr>
          <w:rFonts w:ascii="Times New Roman" w:eastAsia="Times New Roman" w:hAnsi="Times New Roman" w:cs="Times New Roman"/>
          <w:sz w:val="28"/>
          <w:szCs w:val="28"/>
        </w:rPr>
      </w:pPr>
      <w:hyperlink w:anchor="P1781" w:history="1">
        <w:r w:rsidR="00F825D9" w:rsidRPr="005D0C27">
          <w:rPr>
            <w:rFonts w:ascii="Times New Roman" w:eastAsia="Times New Roman" w:hAnsi="Times New Roman" w:cs="Times New Roman"/>
            <w:sz w:val="28"/>
            <w:szCs w:val="28"/>
          </w:rPr>
          <w:t>Перечень</w:t>
        </w:r>
      </w:hyperlink>
      <w:r w:rsidR="00F825D9" w:rsidRPr="005D0C27">
        <w:rPr>
          <w:rFonts w:ascii="Times New Roman" w:eastAsia="Times New Roman" w:hAnsi="Times New Roman" w:cs="Times New Roman"/>
          <w:sz w:val="28"/>
          <w:szCs w:val="28"/>
        </w:rPr>
        <w:t xml:space="preserve"> мероприятий подпрограммы изложен в приложении № 2 подпрограммы 3, реализуемой в рамках муниципальной программы.</w:t>
      </w:r>
    </w:p>
    <w:p w:rsidR="00F825D9" w:rsidRPr="005D0C27" w:rsidRDefault="00F825D9" w:rsidP="00F825D9">
      <w:pPr>
        <w:shd w:val="clear" w:color="auto" w:fill="FFFFFF"/>
        <w:spacing w:after="0" w:line="240" w:lineRule="auto"/>
        <w:jc w:val="both"/>
        <w:rPr>
          <w:rFonts w:ascii="Times New Roman" w:hAnsi="Times New Roman" w:cs="Times New Roman"/>
          <w:bCs/>
          <w:sz w:val="28"/>
          <w:szCs w:val="28"/>
        </w:rPr>
      </w:pPr>
    </w:p>
    <w:p w:rsidR="00F825D9" w:rsidRPr="005D0C27" w:rsidRDefault="00F825D9" w:rsidP="00F825D9">
      <w:pPr>
        <w:pStyle w:val="a3"/>
        <w:widowControl w:val="0"/>
        <w:numPr>
          <w:ilvl w:val="0"/>
          <w:numId w:val="14"/>
        </w:numPr>
        <w:autoSpaceDE w:val="0"/>
        <w:autoSpaceDN w:val="0"/>
        <w:spacing w:after="0" w:line="240" w:lineRule="auto"/>
        <w:jc w:val="center"/>
        <w:outlineLvl w:val="2"/>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МЕХАНИЗМ РЕАЛИЗАЦИИ ПОДПРОГРАММЫ</w:t>
      </w:r>
    </w:p>
    <w:p w:rsidR="00F825D9" w:rsidRPr="005D0C27" w:rsidRDefault="00F825D9" w:rsidP="00F825D9">
      <w:pPr>
        <w:pStyle w:val="a3"/>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5D0C27">
        <w:rPr>
          <w:rFonts w:ascii="Times New Roman" w:eastAsia="Times New Roman" w:hAnsi="Times New Roman" w:cs="Times New Roman"/>
          <w:sz w:val="24"/>
          <w:szCs w:val="24"/>
        </w:rPr>
        <w:tab/>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Определение расходных обязательств по подпрограмме и Формирование механизма ее реализации осуществляется в соответствии со следующими  основными нормативными правовыми актами:</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Федеральный </w:t>
      </w:r>
      <w:hyperlink r:id="rId35"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от 29.12.2012 № 273-ФЗ «Об образовании в Российской Федерации»;</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Федеральный </w:t>
      </w:r>
      <w:hyperlink r:id="rId36"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w:t>
      </w:r>
      <w:hyperlink r:id="rId37"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Красноярского края от 26.06.2014 № 6-2519 «Об образовании в Красноярском крае»;</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w:t>
      </w:r>
      <w:hyperlink r:id="rId38" w:history="1">
        <w:r w:rsidRPr="005D0C27">
          <w:rPr>
            <w:rFonts w:ascii="Times New Roman" w:hAnsi="Times New Roman" w:cs="Times New Roman"/>
            <w:sz w:val="28"/>
            <w:szCs w:val="28"/>
          </w:rPr>
          <w:t>Постановление</w:t>
        </w:r>
      </w:hyperlink>
      <w:r w:rsidRPr="005D0C27">
        <w:rPr>
          <w:rFonts w:ascii="Times New Roman" w:hAnsi="Times New Roman" w:cs="Times New Roman"/>
          <w:sz w:val="28"/>
          <w:szCs w:val="28"/>
        </w:rPr>
        <w:t xml:space="preserve"> Правительства Красноярского края от 30.09.2013                № 508-п «Об утверждении государственной программы Красноярского края «Развитие образования».</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w:t>
      </w:r>
      <w:hyperlink r:id="rId39" w:history="1">
        <w:r w:rsidRPr="005D0C27">
          <w:rPr>
            <w:rFonts w:ascii="Times New Roman" w:hAnsi="Times New Roman" w:cs="Times New Roman"/>
            <w:sz w:val="28"/>
            <w:szCs w:val="28"/>
          </w:rPr>
          <w:t>Семейный</w:t>
        </w:r>
      </w:hyperlink>
      <w:r w:rsidRPr="005D0C27">
        <w:rPr>
          <w:rFonts w:ascii="Times New Roman" w:hAnsi="Times New Roman" w:cs="Times New Roman"/>
          <w:sz w:val="28"/>
          <w:szCs w:val="28"/>
        </w:rPr>
        <w:t xml:space="preserve">, </w:t>
      </w:r>
      <w:hyperlink r:id="rId40" w:history="1">
        <w:r w:rsidRPr="005D0C27">
          <w:rPr>
            <w:rFonts w:ascii="Times New Roman" w:hAnsi="Times New Roman" w:cs="Times New Roman"/>
            <w:sz w:val="28"/>
            <w:szCs w:val="28"/>
          </w:rPr>
          <w:t>Гражданский</w:t>
        </w:r>
      </w:hyperlink>
      <w:r w:rsidRPr="005D0C27">
        <w:rPr>
          <w:rFonts w:ascii="Times New Roman" w:hAnsi="Times New Roman" w:cs="Times New Roman"/>
          <w:sz w:val="28"/>
          <w:szCs w:val="28"/>
        </w:rPr>
        <w:t xml:space="preserve">, </w:t>
      </w:r>
      <w:hyperlink r:id="rId41" w:history="1">
        <w:r w:rsidRPr="005D0C27">
          <w:rPr>
            <w:rFonts w:ascii="Times New Roman" w:hAnsi="Times New Roman" w:cs="Times New Roman"/>
            <w:sz w:val="28"/>
            <w:szCs w:val="28"/>
          </w:rPr>
          <w:t>Жилищный</w:t>
        </w:r>
      </w:hyperlink>
      <w:r w:rsidRPr="005D0C27">
        <w:rPr>
          <w:rFonts w:ascii="Times New Roman" w:hAnsi="Times New Roman" w:cs="Times New Roman"/>
          <w:sz w:val="28"/>
          <w:szCs w:val="28"/>
        </w:rPr>
        <w:t xml:space="preserve">, </w:t>
      </w:r>
      <w:hyperlink r:id="rId42" w:history="1">
        <w:r w:rsidRPr="005D0C27">
          <w:rPr>
            <w:rFonts w:ascii="Times New Roman" w:hAnsi="Times New Roman" w:cs="Times New Roman"/>
            <w:sz w:val="28"/>
            <w:szCs w:val="28"/>
          </w:rPr>
          <w:t>Гражданский процессуальный</w:t>
        </w:r>
      </w:hyperlink>
      <w:r w:rsidRPr="005D0C27">
        <w:rPr>
          <w:rFonts w:ascii="Times New Roman" w:hAnsi="Times New Roman" w:cs="Times New Roman"/>
          <w:sz w:val="28"/>
          <w:szCs w:val="28"/>
        </w:rPr>
        <w:t xml:space="preserve">, </w:t>
      </w:r>
      <w:hyperlink r:id="rId43" w:history="1">
        <w:r w:rsidRPr="005D0C27">
          <w:rPr>
            <w:rFonts w:ascii="Times New Roman" w:hAnsi="Times New Roman" w:cs="Times New Roman"/>
            <w:sz w:val="28"/>
            <w:szCs w:val="28"/>
          </w:rPr>
          <w:t>Уголовный</w:t>
        </w:r>
      </w:hyperlink>
      <w:r w:rsidRPr="005D0C27">
        <w:rPr>
          <w:rFonts w:ascii="Times New Roman" w:hAnsi="Times New Roman" w:cs="Times New Roman"/>
          <w:sz w:val="28"/>
          <w:szCs w:val="28"/>
        </w:rPr>
        <w:t xml:space="preserve">, </w:t>
      </w:r>
      <w:hyperlink r:id="rId44" w:history="1">
        <w:r w:rsidRPr="005D0C27">
          <w:rPr>
            <w:rFonts w:ascii="Times New Roman" w:hAnsi="Times New Roman" w:cs="Times New Roman"/>
            <w:sz w:val="28"/>
            <w:szCs w:val="28"/>
          </w:rPr>
          <w:t>Административный</w:t>
        </w:r>
      </w:hyperlink>
      <w:r w:rsidRPr="005D0C27">
        <w:rPr>
          <w:rFonts w:ascii="Times New Roman" w:hAnsi="Times New Roman" w:cs="Times New Roman"/>
          <w:sz w:val="28"/>
          <w:szCs w:val="28"/>
        </w:rPr>
        <w:t xml:space="preserve">, </w:t>
      </w:r>
      <w:hyperlink r:id="rId45" w:history="1">
        <w:r w:rsidRPr="005D0C27">
          <w:rPr>
            <w:rFonts w:ascii="Times New Roman" w:hAnsi="Times New Roman" w:cs="Times New Roman"/>
            <w:sz w:val="28"/>
            <w:szCs w:val="28"/>
          </w:rPr>
          <w:t>Налоговый</w:t>
        </w:r>
      </w:hyperlink>
      <w:r w:rsidRPr="005D0C27">
        <w:rPr>
          <w:rFonts w:ascii="Times New Roman" w:hAnsi="Times New Roman" w:cs="Times New Roman"/>
          <w:sz w:val="28"/>
          <w:szCs w:val="28"/>
        </w:rPr>
        <w:t xml:space="preserve"> кодексы РФ;</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Федеральный </w:t>
      </w:r>
      <w:hyperlink r:id="rId46"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от 24.04.2008 № 48-ФЗ «Об опеке и попечительстве»;</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Федеральный </w:t>
      </w:r>
      <w:hyperlink r:id="rId47"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от 15.11.1997 № 143-ФЗ «Об актах гражданского состояния»;</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Федеральный </w:t>
      </w:r>
      <w:hyperlink r:id="rId48"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от 16.04.2001 № 44-ФЗ «О государственном банке данных о детях, оставшихся без попечения родителей»;</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Федеральный </w:t>
      </w:r>
      <w:hyperlink r:id="rId49"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от 21.12.1996 № 159-ФЗ «О дополнительных гарантиях по социальной поддержке детей-сирот и детей, оставшихся без попечения родителей»;</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w:t>
      </w:r>
      <w:hyperlink r:id="rId50" w:history="1">
        <w:r w:rsidRPr="005D0C27">
          <w:rPr>
            <w:rFonts w:ascii="Times New Roman" w:hAnsi="Times New Roman" w:cs="Times New Roman"/>
            <w:sz w:val="28"/>
            <w:szCs w:val="28"/>
          </w:rPr>
          <w:t>Постановление</w:t>
        </w:r>
      </w:hyperlink>
      <w:r w:rsidRPr="005D0C27">
        <w:rPr>
          <w:rFonts w:ascii="Times New Roman" w:hAnsi="Times New Roman" w:cs="Times New Roman"/>
          <w:sz w:val="28"/>
          <w:szCs w:val="28"/>
        </w:rPr>
        <w:t xml:space="preserve"> Правительства РФ от 18.05.2009 № 423 «Об отдельных вопросах осуществления опеки и попечительства в отношении несовершеннолетних граждан»;</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w:t>
      </w:r>
      <w:hyperlink r:id="rId51" w:history="1">
        <w:r w:rsidRPr="005D0C27">
          <w:rPr>
            <w:rFonts w:ascii="Times New Roman" w:hAnsi="Times New Roman" w:cs="Times New Roman"/>
            <w:sz w:val="28"/>
            <w:szCs w:val="28"/>
          </w:rPr>
          <w:t>Постановление</w:t>
        </w:r>
      </w:hyperlink>
      <w:r w:rsidRPr="005D0C27">
        <w:rPr>
          <w:rFonts w:ascii="Times New Roman" w:hAnsi="Times New Roman" w:cs="Times New Roman"/>
          <w:sz w:val="28"/>
          <w:szCs w:val="28"/>
        </w:rPr>
        <w:t xml:space="preserve"> Правительства РФ от 19.05.2009 № 432 «О временной передаче детей, находящихся в организациях для детей-сирот и детей, </w:t>
      </w:r>
      <w:r w:rsidRPr="005D0C27">
        <w:rPr>
          <w:rFonts w:ascii="Times New Roman" w:hAnsi="Times New Roman" w:cs="Times New Roman"/>
          <w:sz w:val="28"/>
          <w:szCs w:val="28"/>
        </w:rPr>
        <w:lastRenderedPageBreak/>
        <w:t>оставшихся без попечения родителей, в семьи граждан, постоянно проживающих на территории РФ»;</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D0C27">
        <w:rPr>
          <w:rFonts w:ascii="Times New Roman" w:hAnsi="Times New Roman" w:cs="Times New Roman"/>
          <w:sz w:val="28"/>
          <w:szCs w:val="28"/>
        </w:rPr>
        <w:t xml:space="preserve">- </w:t>
      </w:r>
      <w:hyperlink r:id="rId52" w:history="1">
        <w:r w:rsidRPr="005D0C27">
          <w:rPr>
            <w:rFonts w:ascii="Times New Roman" w:hAnsi="Times New Roman" w:cs="Times New Roman"/>
            <w:sz w:val="28"/>
            <w:szCs w:val="28"/>
          </w:rPr>
          <w:t>Постановление</w:t>
        </w:r>
      </w:hyperlink>
      <w:r w:rsidRPr="005D0C27">
        <w:rPr>
          <w:rFonts w:ascii="Times New Roman" w:hAnsi="Times New Roman" w:cs="Times New Roman"/>
          <w:sz w:val="28"/>
          <w:szCs w:val="28"/>
        </w:rPr>
        <w:t xml:space="preserve">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w:t>
      </w:r>
      <w:hyperlink r:id="rId53"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w:t>
      </w:r>
      <w:hyperlink r:id="rId54"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Красноярского края от 02.11.2000 № 12-961 «О защите прав ребенка»;</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 </w:t>
      </w:r>
      <w:hyperlink r:id="rId55" w:history="1">
        <w:r w:rsidRPr="005D0C27">
          <w:rPr>
            <w:rFonts w:ascii="Times New Roman" w:hAnsi="Times New Roman" w:cs="Times New Roman"/>
            <w:sz w:val="28"/>
            <w:szCs w:val="28"/>
          </w:rPr>
          <w:t>Закон</w:t>
        </w:r>
      </w:hyperlink>
      <w:r w:rsidRPr="005D0C27">
        <w:rPr>
          <w:rFonts w:ascii="Times New Roman" w:hAnsi="Times New Roman" w:cs="Times New Roman"/>
          <w:sz w:val="28"/>
          <w:szCs w:val="28"/>
        </w:rPr>
        <w:t xml:space="preserve"> Красноярского края от 22.10.1997 № 15-590 «Об организации работы по опеке и попечительству в Красноярском крае».</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Решение задач подпрограммы 3 достигается через реализацию ее мероприятий. Исполнителями мероприятий подпрограммы являются администрация </w:t>
      </w:r>
      <w:r w:rsidR="00752288">
        <w:rPr>
          <w:rFonts w:ascii="Times New Roman" w:hAnsi="Times New Roman" w:cs="Times New Roman"/>
          <w:sz w:val="28"/>
          <w:szCs w:val="28"/>
        </w:rPr>
        <w:t xml:space="preserve">города Боготола, Муниципальное казенное учреждение </w:t>
      </w:r>
      <w:r w:rsidRPr="005D0C27">
        <w:rPr>
          <w:rFonts w:ascii="Times New Roman" w:hAnsi="Times New Roman" w:cs="Times New Roman"/>
          <w:sz w:val="28"/>
          <w:szCs w:val="28"/>
        </w:rPr>
        <w:t>«Управление образования г. Боготола», Муниципальное казенное учреждение «С</w:t>
      </w:r>
      <w:r w:rsidR="00752288">
        <w:rPr>
          <w:rFonts w:ascii="Times New Roman" w:hAnsi="Times New Roman" w:cs="Times New Roman"/>
          <w:sz w:val="28"/>
          <w:szCs w:val="28"/>
        </w:rPr>
        <w:t>пециализированное учреждение по</w:t>
      </w:r>
      <w:r w:rsidRPr="005D0C27">
        <w:rPr>
          <w:rFonts w:ascii="Times New Roman" w:hAnsi="Times New Roman" w:cs="Times New Roman"/>
          <w:sz w:val="28"/>
          <w:szCs w:val="28"/>
        </w:rPr>
        <w:t xml:space="preserve"> бухгалтерскому учету» г. Боготола </w:t>
      </w:r>
      <w:proofErr w:type="gramStart"/>
      <w:r w:rsidRPr="005D0C27">
        <w:rPr>
          <w:rFonts w:ascii="Times New Roman" w:hAnsi="Times New Roman" w:cs="Times New Roman"/>
          <w:sz w:val="28"/>
          <w:szCs w:val="28"/>
        </w:rPr>
        <w:t>по</w:t>
      </w:r>
      <w:proofErr w:type="gramEnd"/>
      <w:r w:rsidR="000C6B70">
        <w:rPr>
          <w:rFonts w:ascii="Times New Roman" w:hAnsi="Times New Roman" w:cs="Times New Roman"/>
          <w:sz w:val="28"/>
          <w:szCs w:val="28"/>
        </w:rPr>
        <w:t xml:space="preserve"> </w:t>
      </w:r>
      <w:proofErr w:type="gramStart"/>
      <w:r w:rsidRPr="005D0C27">
        <w:rPr>
          <w:rFonts w:ascii="Times New Roman" w:hAnsi="Times New Roman" w:cs="Times New Roman"/>
          <w:sz w:val="28"/>
          <w:szCs w:val="28"/>
        </w:rPr>
        <w:t>соответствующим</w:t>
      </w:r>
      <w:proofErr w:type="gramEnd"/>
      <w:r w:rsidRPr="005D0C27">
        <w:rPr>
          <w:rFonts w:ascii="Times New Roman" w:hAnsi="Times New Roman" w:cs="Times New Roman"/>
          <w:sz w:val="28"/>
          <w:szCs w:val="28"/>
        </w:rPr>
        <w:t xml:space="preserve"> мероприятием подпрограммы.</w:t>
      </w:r>
      <w:r w:rsidR="000C6B70">
        <w:rPr>
          <w:rFonts w:ascii="Times New Roman" w:hAnsi="Times New Roman" w:cs="Times New Roman"/>
          <w:sz w:val="28"/>
          <w:szCs w:val="28"/>
        </w:rPr>
        <w:t xml:space="preserve"> </w:t>
      </w:r>
      <w:proofErr w:type="gramStart"/>
      <w:r w:rsidRPr="005D0C27">
        <w:rPr>
          <w:rFonts w:ascii="Times New Roman" w:hAnsi="Times New Roman" w:cs="Times New Roman"/>
          <w:sz w:val="28"/>
          <w:szCs w:val="28"/>
        </w:rPr>
        <w:t>Критерии выбора исполнителей для реализации мероприятий подпрограммы обусло</w:t>
      </w:r>
      <w:r w:rsidR="00752288">
        <w:rPr>
          <w:rFonts w:ascii="Times New Roman" w:hAnsi="Times New Roman" w:cs="Times New Roman"/>
          <w:sz w:val="28"/>
          <w:szCs w:val="28"/>
        </w:rPr>
        <w:t>влены функциями Муниципального казенного</w:t>
      </w:r>
      <w:r w:rsidRPr="005D0C27">
        <w:rPr>
          <w:rFonts w:ascii="Times New Roman" w:hAnsi="Times New Roman" w:cs="Times New Roman"/>
          <w:sz w:val="28"/>
          <w:szCs w:val="28"/>
        </w:rPr>
        <w:t xml:space="preserve"> уч</w:t>
      </w:r>
      <w:r w:rsidR="00752288">
        <w:rPr>
          <w:rFonts w:ascii="Times New Roman" w:hAnsi="Times New Roman" w:cs="Times New Roman"/>
          <w:sz w:val="28"/>
          <w:szCs w:val="28"/>
        </w:rPr>
        <w:t xml:space="preserve">реждения </w:t>
      </w:r>
      <w:r w:rsidRPr="005D0C27">
        <w:rPr>
          <w:rFonts w:ascii="Times New Roman" w:hAnsi="Times New Roman" w:cs="Times New Roman"/>
          <w:sz w:val="28"/>
          <w:szCs w:val="28"/>
        </w:rPr>
        <w:t>«Управление образования г. Боготола» и подведомственных ему учреждений, которые определены действующим законодательством, нормативно-правовыми актами органов местного самоуправления, уставными документами учреждений.</w:t>
      </w:r>
      <w:proofErr w:type="gramEnd"/>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Муниципальное  казенное  учреждение  «Управление образования г. Боготола»  является ответственным исполнителем и координатором подпрограммы. </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 xml:space="preserve">Отдельные мероприятия подпрограммы реализуются путем предоставления муниципальных услуг соответствующим группам населения территории муниципального образования город Боготол. </w:t>
      </w:r>
    </w:p>
    <w:p w:rsidR="00F825D9" w:rsidRPr="005D0C27" w:rsidRDefault="00F825D9" w:rsidP="00F825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Закупка товаров, выполнение работ, оказание услуг в рамках реализации подпрограммных мероприятий осуществляется исполнителями подпрограммы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25D9" w:rsidRPr="005D0C27" w:rsidRDefault="00F825D9" w:rsidP="00F825D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 xml:space="preserve">Источником финансирования подпрограммы является местный бюджет. </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lastRenderedPageBreak/>
        <w:t>Финансовое обеспечение мероприятий, исполнителем которых является Муниципальное казенное учреждение «Управление образования г. Боготола», осуществляется на основании сметного финансирования.</w:t>
      </w:r>
    </w:p>
    <w:p w:rsidR="00F825D9" w:rsidRPr="005D0C27" w:rsidRDefault="00F825D9" w:rsidP="00F825D9">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r w:rsidRPr="005D0C27">
        <w:rPr>
          <w:rFonts w:ascii="Times New Roman" w:hAnsi="Times New Roman" w:cs="Times New Roman"/>
          <w:sz w:val="28"/>
          <w:szCs w:val="28"/>
        </w:rPr>
        <w:t>Главным распорядителем средств местного бюджета является Муниципальное казенное учреждение «Управление образования г. Боготола».</w:t>
      </w:r>
    </w:p>
    <w:p w:rsidR="00F825D9" w:rsidRPr="005D0C27" w:rsidRDefault="00F825D9" w:rsidP="00F825D9">
      <w:pPr>
        <w:autoSpaceDE w:val="0"/>
        <w:autoSpaceDN w:val="0"/>
        <w:adjustRightInd w:val="0"/>
        <w:spacing w:after="0" w:line="240" w:lineRule="auto"/>
        <w:ind w:firstLine="540"/>
        <w:jc w:val="both"/>
        <w:rPr>
          <w:rFonts w:ascii="Times New Roman" w:hAnsi="Times New Roman" w:cs="Times New Roman"/>
          <w:sz w:val="28"/>
          <w:szCs w:val="28"/>
        </w:rPr>
      </w:pPr>
      <w:r w:rsidRPr="005D0C27">
        <w:rPr>
          <w:rFonts w:ascii="Times New Roman" w:hAnsi="Times New Roman" w:cs="Times New Roman"/>
          <w:sz w:val="28"/>
          <w:szCs w:val="28"/>
        </w:rPr>
        <w:t>Муниципальная подпрограмма основывается на интеграции и межведомственном взаимодействии различных структурных подразделений Администрации города Боготола.</w:t>
      </w:r>
      <w:r w:rsidR="00C42E72" w:rsidRPr="005D0C27">
        <w:rPr>
          <w:rFonts w:ascii="Times New Roman" w:hAnsi="Times New Roman" w:cs="Times New Roman"/>
          <w:sz w:val="28"/>
          <w:szCs w:val="28"/>
        </w:rPr>
        <w:t xml:space="preserve"> </w:t>
      </w:r>
      <w:r w:rsidRPr="005D0C27">
        <w:rPr>
          <w:rFonts w:ascii="Times New Roman" w:hAnsi="Times New Roman" w:cs="Times New Roman"/>
          <w:sz w:val="28"/>
          <w:szCs w:val="28"/>
        </w:rPr>
        <w:t>Эффективное межведомственное взаимодействие позволяет создать условия для выполнения всего комплекса мероприятий муниципальной подпрограммы.</w:t>
      </w:r>
    </w:p>
    <w:p w:rsidR="00F825D9" w:rsidRPr="005D0C27" w:rsidRDefault="00F825D9" w:rsidP="00F825D9">
      <w:pPr>
        <w:shd w:val="clear" w:color="auto" w:fill="FFFFFF"/>
        <w:spacing w:after="0" w:line="240" w:lineRule="auto"/>
        <w:ind w:firstLine="709"/>
        <w:jc w:val="both"/>
        <w:rPr>
          <w:rFonts w:ascii="Times New Roman" w:hAnsi="Times New Roman" w:cs="Times New Roman"/>
          <w:sz w:val="28"/>
          <w:szCs w:val="28"/>
        </w:rPr>
      </w:pPr>
      <w:r w:rsidRPr="005D0C27">
        <w:rPr>
          <w:rFonts w:ascii="Times New Roman" w:hAnsi="Times New Roman" w:cs="Times New Roman"/>
          <w:sz w:val="28"/>
          <w:szCs w:val="28"/>
        </w:rPr>
        <w:t>Реализация мероприятия 3.1.1 подпрограммы 3 осуществляется Муниципальным казенным учреждением «Управление образования г. Боготола» путем направления специалистов Муниципального казенного учреждения «Управление образования г. Боготола» в Красноярский краевой  институт повышения квалификации  на обучение в целях повышения квалификации на основании приказа руководителя о командировании. Расходование средств, предусмотренных для выполнения мероприятий, осуществляется на оплату проживания, суточных расходов специалистов.</w:t>
      </w:r>
    </w:p>
    <w:p w:rsidR="00F825D9" w:rsidRPr="005D0C27" w:rsidRDefault="00F825D9" w:rsidP="00F825D9">
      <w:pPr>
        <w:shd w:val="clear" w:color="auto" w:fill="FFFFFF"/>
        <w:suppressAutoHyphens/>
        <w:spacing w:after="0" w:line="240" w:lineRule="auto"/>
        <w:ind w:firstLine="708"/>
        <w:jc w:val="both"/>
        <w:rPr>
          <w:rFonts w:ascii="Times New Roman" w:hAnsi="Times New Roman" w:cs="Times New Roman"/>
          <w:kern w:val="1"/>
          <w:sz w:val="28"/>
          <w:szCs w:val="28"/>
          <w:lang w:eastAsia="ar-SA"/>
        </w:rPr>
      </w:pPr>
      <w:r w:rsidRPr="005D0C27">
        <w:rPr>
          <w:rFonts w:ascii="Times New Roman" w:hAnsi="Times New Roman" w:cs="Times New Roman"/>
          <w:sz w:val="28"/>
          <w:szCs w:val="28"/>
        </w:rPr>
        <w:t xml:space="preserve">Реализация мероприятия 3.1.2 подпрограммы 3 осуществляется Муниципальным казенным учреждением «Управление образования г. Боготола» путем размещения заказа в соответствии </w:t>
      </w:r>
      <w:r w:rsidRPr="005D0C27">
        <w:rPr>
          <w:rFonts w:ascii="Times New Roman" w:eastAsia="Times New Roman" w:hAnsi="Times New Roman" w:cs="Times New Roman"/>
          <w:sz w:val="28"/>
          <w:szCs w:val="28"/>
        </w:rPr>
        <w:t>Федеральным законом</w:t>
      </w:r>
    </w:p>
    <w:p w:rsidR="00F825D9" w:rsidRPr="005D0C27" w:rsidRDefault="00F825D9" w:rsidP="00F825D9">
      <w:pPr>
        <w:autoSpaceDE w:val="0"/>
        <w:autoSpaceDN w:val="0"/>
        <w:adjustRightInd w:val="0"/>
        <w:spacing w:after="0" w:line="240" w:lineRule="auto"/>
        <w:ind w:firstLine="539"/>
        <w:jc w:val="both"/>
        <w:rPr>
          <w:rFonts w:ascii="Times New Roman" w:hAnsi="Times New Roman" w:cs="Times New Roman"/>
          <w:sz w:val="28"/>
          <w:szCs w:val="28"/>
        </w:rPr>
      </w:pPr>
      <w:r w:rsidRPr="005D0C27">
        <w:rPr>
          <w:rFonts w:ascii="Times New Roman" w:hAnsi="Times New Roman" w:cs="Times New Roman"/>
          <w:sz w:val="28"/>
          <w:szCs w:val="28"/>
        </w:rPr>
        <w:t xml:space="preserve">Финансовое обеспечение функционирования Отдела опеки и попечительства осуществляется за счет средств бюджета Красноярского края. Средства из бюджета Красноярского края поступают в виде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 </w:t>
      </w:r>
      <w:proofErr w:type="gramStart"/>
      <w:r w:rsidRPr="005D0C27">
        <w:rPr>
          <w:rFonts w:ascii="Times New Roman" w:hAnsi="Times New Roman" w:cs="Times New Roman"/>
          <w:sz w:val="28"/>
          <w:szCs w:val="28"/>
        </w:rPr>
        <w:t xml:space="preserve">Субвенция предоставляется на основании Федеральных законов от 24.04.2008 </w:t>
      </w:r>
      <w:hyperlink r:id="rId56" w:history="1">
        <w:r w:rsidRPr="005D0C27">
          <w:rPr>
            <w:rFonts w:ascii="Times New Roman" w:hAnsi="Times New Roman" w:cs="Times New Roman"/>
            <w:sz w:val="28"/>
            <w:szCs w:val="28"/>
          </w:rPr>
          <w:t>№ 48-ФЗ</w:t>
        </w:r>
      </w:hyperlink>
      <w:r w:rsidRPr="005D0C27">
        <w:rPr>
          <w:rFonts w:ascii="Times New Roman" w:hAnsi="Times New Roman" w:cs="Times New Roman"/>
          <w:sz w:val="28"/>
          <w:szCs w:val="28"/>
        </w:rPr>
        <w:t xml:space="preserve"> «Об опеке и попечительстве», от 06.10.1999 </w:t>
      </w:r>
      <w:hyperlink r:id="rId57" w:history="1">
        <w:r w:rsidRPr="005D0C27">
          <w:rPr>
            <w:rFonts w:ascii="Times New Roman" w:hAnsi="Times New Roman" w:cs="Times New Roman"/>
            <w:sz w:val="28"/>
            <w:szCs w:val="28"/>
          </w:rPr>
          <w:t>№ 184-ФЗ</w:t>
        </w:r>
      </w:hyperlink>
      <w:r w:rsidRPr="005D0C27">
        <w:rPr>
          <w:rFonts w:ascii="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 основании </w:t>
      </w:r>
      <w:hyperlink r:id="rId58" w:history="1">
        <w:r w:rsidRPr="005D0C27">
          <w:rPr>
            <w:rFonts w:ascii="Times New Roman" w:hAnsi="Times New Roman" w:cs="Times New Roman"/>
            <w:sz w:val="28"/>
            <w:szCs w:val="28"/>
          </w:rPr>
          <w:t>Закона</w:t>
        </w:r>
      </w:hyperlink>
      <w:r w:rsidRPr="005D0C27">
        <w:rPr>
          <w:rFonts w:ascii="Times New Roman" w:hAnsi="Times New Roman" w:cs="Times New Roman"/>
          <w:sz w:val="28"/>
          <w:szCs w:val="28"/>
        </w:rPr>
        <w:t xml:space="preserve">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w:t>
      </w:r>
      <w:proofErr w:type="gramEnd"/>
      <w:r w:rsidRPr="005D0C27">
        <w:rPr>
          <w:rFonts w:ascii="Times New Roman" w:hAnsi="Times New Roman" w:cs="Times New Roman"/>
          <w:sz w:val="28"/>
          <w:szCs w:val="28"/>
        </w:rPr>
        <w:t xml:space="preserve"> попечительству в отношении несовершеннолетних».</w:t>
      </w:r>
    </w:p>
    <w:p w:rsidR="00F825D9" w:rsidRPr="005D0C27" w:rsidRDefault="00F825D9" w:rsidP="00F825D9">
      <w:pPr>
        <w:autoSpaceDE w:val="0"/>
        <w:autoSpaceDN w:val="0"/>
        <w:adjustRightInd w:val="0"/>
        <w:spacing w:after="0" w:line="240" w:lineRule="auto"/>
        <w:ind w:firstLine="539"/>
        <w:jc w:val="both"/>
        <w:rPr>
          <w:rFonts w:ascii="Times New Roman" w:hAnsi="Times New Roman" w:cs="Times New Roman"/>
          <w:sz w:val="28"/>
          <w:szCs w:val="28"/>
        </w:rPr>
      </w:pPr>
      <w:r w:rsidRPr="005D0C27">
        <w:rPr>
          <w:rFonts w:ascii="Times New Roman" w:hAnsi="Times New Roman" w:cs="Times New Roman"/>
          <w:sz w:val="28"/>
          <w:szCs w:val="28"/>
        </w:rPr>
        <w:t>Также финансирование расходов, связанных с содержанием помещений отдела, оплатой труда вспомогательного персонала, осуществляется за счет средств муниципального бюджета путем выделения сметного финансирования.</w:t>
      </w:r>
    </w:p>
    <w:p w:rsidR="00F825D9" w:rsidRPr="005D0C27" w:rsidRDefault="00F825D9" w:rsidP="00F825D9">
      <w:pPr>
        <w:autoSpaceDE w:val="0"/>
        <w:autoSpaceDN w:val="0"/>
        <w:adjustRightInd w:val="0"/>
        <w:spacing w:after="0" w:line="240" w:lineRule="auto"/>
        <w:ind w:firstLine="539"/>
        <w:jc w:val="both"/>
        <w:rPr>
          <w:rFonts w:ascii="Times New Roman" w:hAnsi="Times New Roman" w:cs="Times New Roman"/>
          <w:sz w:val="28"/>
          <w:szCs w:val="28"/>
        </w:rPr>
      </w:pPr>
      <w:r w:rsidRPr="005D0C27">
        <w:rPr>
          <w:rFonts w:ascii="Times New Roman" w:hAnsi="Times New Roman" w:cs="Times New Roman"/>
          <w:sz w:val="28"/>
          <w:szCs w:val="28"/>
        </w:rPr>
        <w:lastRenderedPageBreak/>
        <w:t>Эффективность деятельности по опеке и попечительству над несовершеннолетними достигается путем соблюдения четко сформулированных принципов работы, к которым относятся:</w:t>
      </w:r>
    </w:p>
    <w:p w:rsidR="00F825D9" w:rsidRPr="005D0C27" w:rsidRDefault="00F825D9" w:rsidP="00F825D9">
      <w:pPr>
        <w:autoSpaceDE w:val="0"/>
        <w:autoSpaceDN w:val="0"/>
        <w:adjustRightInd w:val="0"/>
        <w:spacing w:after="0" w:line="240" w:lineRule="auto"/>
        <w:ind w:firstLine="539"/>
        <w:jc w:val="both"/>
        <w:rPr>
          <w:rFonts w:ascii="Times New Roman" w:hAnsi="Times New Roman" w:cs="Times New Roman"/>
          <w:sz w:val="28"/>
          <w:szCs w:val="28"/>
        </w:rPr>
      </w:pPr>
      <w:r w:rsidRPr="005D0C27">
        <w:rPr>
          <w:rFonts w:ascii="Times New Roman" w:hAnsi="Times New Roman" w:cs="Times New Roman"/>
          <w:sz w:val="28"/>
          <w:szCs w:val="28"/>
        </w:rPr>
        <w:t>соблюдение установленных целей и задач организации деятельности по опеке и попечительству;</w:t>
      </w:r>
    </w:p>
    <w:p w:rsidR="00F825D9" w:rsidRPr="005D0C27" w:rsidRDefault="00F825D9" w:rsidP="00F825D9">
      <w:pPr>
        <w:autoSpaceDE w:val="0"/>
        <w:autoSpaceDN w:val="0"/>
        <w:adjustRightInd w:val="0"/>
        <w:spacing w:after="0" w:line="240" w:lineRule="auto"/>
        <w:ind w:firstLine="539"/>
        <w:jc w:val="both"/>
        <w:rPr>
          <w:rFonts w:ascii="Times New Roman" w:hAnsi="Times New Roman" w:cs="Times New Roman"/>
          <w:sz w:val="28"/>
          <w:szCs w:val="28"/>
        </w:rPr>
      </w:pPr>
      <w:r w:rsidRPr="005D0C27">
        <w:rPr>
          <w:rFonts w:ascii="Times New Roman" w:hAnsi="Times New Roman" w:cs="Times New Roman"/>
          <w:sz w:val="28"/>
          <w:szCs w:val="28"/>
        </w:rPr>
        <w:t>систематический анализ и планирование деятельности по исполнению государственных полномочий в области опеки и попечительства.</w:t>
      </w:r>
    </w:p>
    <w:p w:rsidR="00F825D9" w:rsidRPr="005D0C27" w:rsidRDefault="00F825D9" w:rsidP="00F825D9">
      <w:pPr>
        <w:shd w:val="clear" w:color="auto" w:fill="FFFFFF"/>
        <w:suppressAutoHyphens/>
        <w:spacing w:after="0" w:line="240" w:lineRule="auto"/>
        <w:ind w:firstLine="708"/>
        <w:jc w:val="both"/>
        <w:rPr>
          <w:rFonts w:ascii="Times New Roman" w:hAnsi="Times New Roman" w:cs="Times New Roman"/>
          <w:kern w:val="1"/>
          <w:sz w:val="28"/>
          <w:szCs w:val="28"/>
          <w:lang w:eastAsia="ar-SA"/>
        </w:rPr>
      </w:pPr>
      <w:r w:rsidRPr="005D0C27">
        <w:rPr>
          <w:rFonts w:ascii="Times New Roman" w:hAnsi="Times New Roman" w:cs="Times New Roman"/>
          <w:kern w:val="1"/>
          <w:sz w:val="28"/>
          <w:szCs w:val="28"/>
          <w:lang w:eastAsia="ar-SA"/>
        </w:rPr>
        <w:t>Органом, ответственным за реализацию подпрограммы, являются Муниципальное казенное учреждение «Управление образования г. Боготола»,</w:t>
      </w:r>
      <w:r w:rsidRPr="005D0C27">
        <w:rPr>
          <w:rFonts w:ascii="Times New Roman" w:hAnsi="Times New Roman" w:cs="Times New Roman"/>
          <w:spacing w:val="19"/>
          <w:sz w:val="28"/>
          <w:szCs w:val="28"/>
        </w:rPr>
        <w:t xml:space="preserve"> Администрация г. Боготола, МКУ «СУБУ» г. Боготола, </w:t>
      </w:r>
      <w:r w:rsidRPr="005D0C27">
        <w:rPr>
          <w:rFonts w:ascii="Times New Roman" w:hAnsi="Times New Roman" w:cs="Times New Roman"/>
          <w:kern w:val="1"/>
          <w:sz w:val="28"/>
          <w:szCs w:val="28"/>
          <w:lang w:eastAsia="ar-SA"/>
        </w:rPr>
        <w:t>которые осуществляют следующие функции:</w:t>
      </w:r>
    </w:p>
    <w:p w:rsidR="00F825D9" w:rsidRPr="005D0C27" w:rsidRDefault="00F825D9" w:rsidP="00F825D9">
      <w:pPr>
        <w:shd w:val="clear" w:color="auto" w:fill="FFFFFF"/>
        <w:suppressAutoHyphens/>
        <w:spacing w:after="0" w:line="240" w:lineRule="auto"/>
        <w:ind w:firstLine="708"/>
        <w:jc w:val="both"/>
        <w:rPr>
          <w:rFonts w:ascii="Times New Roman" w:hAnsi="Times New Roman" w:cs="Times New Roman"/>
          <w:kern w:val="1"/>
          <w:sz w:val="28"/>
          <w:szCs w:val="28"/>
          <w:lang w:eastAsia="ar-SA"/>
        </w:rPr>
      </w:pPr>
      <w:r w:rsidRPr="005D0C27">
        <w:rPr>
          <w:rFonts w:ascii="Times New Roman" w:hAnsi="Times New Roman" w:cs="Times New Roman"/>
          <w:kern w:val="1"/>
          <w:sz w:val="28"/>
          <w:szCs w:val="28"/>
          <w:lang w:eastAsia="ar-SA"/>
        </w:rPr>
        <w:t>Муниципальное казенное учреждение «Управление образования г. Боготола»:</w:t>
      </w:r>
    </w:p>
    <w:p w:rsidR="00F825D9" w:rsidRPr="005D0C27" w:rsidRDefault="00F825D9" w:rsidP="00F825D9">
      <w:pPr>
        <w:shd w:val="clear" w:color="auto" w:fill="FFFFFF"/>
        <w:suppressAutoHyphens/>
        <w:spacing w:after="0" w:line="240" w:lineRule="auto"/>
        <w:ind w:firstLine="720"/>
        <w:jc w:val="both"/>
        <w:rPr>
          <w:rFonts w:ascii="Times New Roman" w:hAnsi="Times New Roman" w:cs="Times New Roman"/>
          <w:kern w:val="1"/>
          <w:sz w:val="28"/>
          <w:szCs w:val="28"/>
          <w:lang w:eastAsia="ar-SA"/>
        </w:rPr>
      </w:pPr>
      <w:proofErr w:type="gramStart"/>
      <w:r w:rsidRPr="005D0C27">
        <w:rPr>
          <w:rFonts w:ascii="Times New Roman" w:hAnsi="Times New Roman" w:cs="Times New Roman"/>
          <w:kern w:val="1"/>
          <w:sz w:val="28"/>
          <w:szCs w:val="28"/>
          <w:lang w:eastAsia="ar-SA"/>
        </w:rPr>
        <w:t>организацию и проведение городских мероприятий (конкурсов, выставок, семинаров, конференций, форумов,) с участием учащихся, педагогов, общественности;</w:t>
      </w:r>
      <w:proofErr w:type="gramEnd"/>
    </w:p>
    <w:p w:rsidR="00F825D9" w:rsidRPr="005D0C27" w:rsidRDefault="00F825D9" w:rsidP="00F825D9">
      <w:pPr>
        <w:shd w:val="clear" w:color="auto" w:fill="FFFFFF"/>
        <w:suppressAutoHyphens/>
        <w:spacing w:after="0" w:line="240" w:lineRule="auto"/>
        <w:ind w:firstLine="720"/>
        <w:jc w:val="both"/>
        <w:rPr>
          <w:rFonts w:ascii="Times New Roman" w:hAnsi="Times New Roman" w:cs="Times New Roman"/>
          <w:kern w:val="1"/>
          <w:sz w:val="28"/>
          <w:szCs w:val="28"/>
          <w:lang w:eastAsia="ar-SA"/>
        </w:rPr>
      </w:pPr>
      <w:r w:rsidRPr="005D0C27">
        <w:rPr>
          <w:rFonts w:ascii="Times New Roman" w:hAnsi="Times New Roman" w:cs="Times New Roman"/>
          <w:kern w:val="1"/>
          <w:sz w:val="28"/>
          <w:szCs w:val="28"/>
          <w:lang w:eastAsia="ar-SA"/>
        </w:rPr>
        <w:t>методическое и информационное сопровождение работ по реализации комплекса программных мероприятий;</w:t>
      </w:r>
    </w:p>
    <w:p w:rsidR="00F825D9" w:rsidRPr="005D0C27" w:rsidRDefault="00F825D9" w:rsidP="00F825D9">
      <w:pPr>
        <w:shd w:val="clear" w:color="auto" w:fill="FFFFFF"/>
        <w:suppressAutoHyphens/>
        <w:spacing w:after="0" w:line="240" w:lineRule="auto"/>
        <w:ind w:firstLine="720"/>
        <w:jc w:val="both"/>
        <w:rPr>
          <w:rFonts w:ascii="Times New Roman" w:hAnsi="Times New Roman" w:cs="Times New Roman"/>
          <w:kern w:val="1"/>
          <w:sz w:val="28"/>
          <w:szCs w:val="28"/>
          <w:lang w:eastAsia="ar-SA"/>
        </w:rPr>
      </w:pPr>
      <w:r w:rsidRPr="005D0C27">
        <w:rPr>
          <w:rFonts w:ascii="Times New Roman" w:hAnsi="Times New Roman" w:cs="Times New Roman"/>
          <w:kern w:val="1"/>
          <w:sz w:val="28"/>
          <w:szCs w:val="28"/>
          <w:lang w:eastAsia="ar-SA"/>
        </w:rPr>
        <w:t>проведение заседаний рабочих групп, выездных совещаний с целью контроля и координации исполнения программных мероприятий;</w:t>
      </w:r>
    </w:p>
    <w:p w:rsidR="00F825D9" w:rsidRPr="005D0C27" w:rsidRDefault="00F825D9" w:rsidP="00F825D9">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 xml:space="preserve">непосредственный </w:t>
      </w:r>
      <w:proofErr w:type="gramStart"/>
      <w:r w:rsidRPr="005D0C27">
        <w:rPr>
          <w:rFonts w:ascii="Times New Roman" w:eastAsia="Calibri" w:hAnsi="Times New Roman" w:cs="Times New Roman"/>
          <w:sz w:val="28"/>
          <w:szCs w:val="28"/>
          <w:lang w:eastAsia="en-US"/>
        </w:rPr>
        <w:t>контроль за</w:t>
      </w:r>
      <w:proofErr w:type="gramEnd"/>
      <w:r w:rsidRPr="005D0C27">
        <w:rPr>
          <w:rFonts w:ascii="Times New Roman" w:eastAsia="Calibri" w:hAnsi="Times New Roman" w:cs="Times New Roman"/>
          <w:sz w:val="28"/>
          <w:szCs w:val="28"/>
          <w:lang w:eastAsia="en-US"/>
        </w:rPr>
        <w:t xml:space="preserve"> ходом реализации мероприятий подпрограммы;</w:t>
      </w:r>
    </w:p>
    <w:p w:rsidR="00F825D9" w:rsidRPr="005D0C27" w:rsidRDefault="00F825D9" w:rsidP="00F825D9">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подготовка отчетов о реализации подпрограммы.</w:t>
      </w:r>
    </w:p>
    <w:p w:rsidR="00F825D9" w:rsidRPr="005D0C27" w:rsidRDefault="00F825D9" w:rsidP="00F825D9">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Администрация города в качестве органа опеки и попечительства несовершеннолетних:</w:t>
      </w:r>
    </w:p>
    <w:p w:rsidR="00F825D9" w:rsidRPr="005D0C27" w:rsidRDefault="00F825D9" w:rsidP="00F825D9">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 участвует в выявлении несовершеннолетних, оставшихся без попечения родителей;</w:t>
      </w:r>
    </w:p>
    <w:p w:rsidR="00F825D9" w:rsidRPr="005D0C27" w:rsidRDefault="00F825D9" w:rsidP="00F825D9">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 осуществляет прием и содержание детей, оставшихся без попечения родителей, в учреждениях образования;</w:t>
      </w:r>
    </w:p>
    <w:p w:rsidR="00F825D9" w:rsidRPr="005D0C27" w:rsidRDefault="00F825D9" w:rsidP="00F825D9">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 участвует в разработке и реализации муниципальных программ по вопросам   семьи, материнства    и   детства, участвуют   в   мероприятиях   по профилактике «социального сиротства»;</w:t>
      </w:r>
    </w:p>
    <w:p w:rsidR="00F825D9" w:rsidRPr="005D0C27" w:rsidRDefault="00F825D9" w:rsidP="00F825D9">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 в пределах своей   компетенции   оказывает помощь   по   вопросам образования детей, находящихся под опекой (попечительством), в приемных семьях;</w:t>
      </w:r>
    </w:p>
    <w:p w:rsidR="00F825D9" w:rsidRPr="005D0C27" w:rsidRDefault="00F825D9" w:rsidP="00F825D9">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   выполняет   иные   полномочия   по   опеке   и   попечительству   над детьми, оставшимися без попечения родителей, согласно действующему законодательству.</w:t>
      </w:r>
    </w:p>
    <w:p w:rsidR="00F825D9" w:rsidRPr="005D0C27" w:rsidRDefault="00F825D9" w:rsidP="00F825D9">
      <w:pPr>
        <w:shd w:val="clear" w:color="auto" w:fill="FFFFFF"/>
        <w:spacing w:after="0" w:line="240" w:lineRule="auto"/>
        <w:ind w:right="-114" w:firstLine="708"/>
        <w:jc w:val="both"/>
        <w:rPr>
          <w:rFonts w:ascii="Times New Roman" w:hAnsi="Times New Roman" w:cs="Times New Roman"/>
          <w:spacing w:val="-1"/>
          <w:sz w:val="28"/>
          <w:szCs w:val="28"/>
        </w:rPr>
      </w:pPr>
      <w:r w:rsidRPr="005D0C27">
        <w:rPr>
          <w:rFonts w:ascii="Times New Roman" w:hAnsi="Times New Roman" w:cs="Times New Roman"/>
          <w:spacing w:val="-1"/>
          <w:sz w:val="28"/>
          <w:szCs w:val="28"/>
        </w:rPr>
        <w:t xml:space="preserve">За счет средств городского бюджета осуществляется содержание МКУ «Управление образования», </w:t>
      </w:r>
      <w:r w:rsidRPr="005D0C27">
        <w:rPr>
          <w:rFonts w:ascii="Times New Roman" w:hAnsi="Times New Roman" w:cs="Times New Roman"/>
          <w:spacing w:val="19"/>
          <w:sz w:val="28"/>
          <w:szCs w:val="28"/>
        </w:rPr>
        <w:t>МКУ «СУБУ» г. Боготола</w:t>
      </w:r>
      <w:r w:rsidRPr="005D0C27">
        <w:rPr>
          <w:rFonts w:ascii="Times New Roman" w:hAnsi="Times New Roman" w:cs="Times New Roman"/>
          <w:spacing w:val="-1"/>
          <w:sz w:val="28"/>
          <w:szCs w:val="28"/>
        </w:rPr>
        <w:t xml:space="preserve">. </w:t>
      </w:r>
    </w:p>
    <w:p w:rsidR="00F825D9" w:rsidRPr="005D0C27" w:rsidRDefault="00F825D9" w:rsidP="00F825D9">
      <w:pPr>
        <w:shd w:val="clear" w:color="auto" w:fill="FFFFFF"/>
        <w:spacing w:after="0" w:line="240" w:lineRule="auto"/>
        <w:ind w:firstLine="708"/>
        <w:jc w:val="both"/>
        <w:rPr>
          <w:rFonts w:ascii="Times New Roman" w:hAnsi="Times New Roman" w:cs="Times New Roman"/>
          <w:sz w:val="28"/>
          <w:szCs w:val="28"/>
        </w:rPr>
      </w:pPr>
      <w:r w:rsidRPr="005D0C27">
        <w:rPr>
          <w:rFonts w:ascii="Times New Roman" w:hAnsi="Times New Roman" w:cs="Times New Roman"/>
          <w:sz w:val="28"/>
          <w:szCs w:val="28"/>
        </w:rPr>
        <w:t xml:space="preserve">Оценка социально-экономической эффективности проводится </w:t>
      </w:r>
      <w:r w:rsidRPr="005D0C27">
        <w:rPr>
          <w:rFonts w:ascii="Times New Roman" w:hAnsi="Times New Roman" w:cs="Times New Roman"/>
          <w:kern w:val="1"/>
          <w:sz w:val="28"/>
          <w:szCs w:val="28"/>
          <w:lang w:eastAsia="ar-SA"/>
        </w:rPr>
        <w:t>Муниципальным казенным учреждением «Управление образования г. Боготола»</w:t>
      </w:r>
      <w:r w:rsidRPr="005D0C27">
        <w:rPr>
          <w:rFonts w:ascii="Times New Roman" w:hAnsi="Times New Roman" w:cs="Times New Roman"/>
          <w:sz w:val="28"/>
          <w:szCs w:val="28"/>
        </w:rPr>
        <w:t>.</w:t>
      </w:r>
    </w:p>
    <w:p w:rsidR="00F825D9" w:rsidRPr="005D0C27" w:rsidRDefault="00F825D9" w:rsidP="00F825D9">
      <w:pPr>
        <w:widowControl w:val="0"/>
        <w:autoSpaceDE w:val="0"/>
        <w:autoSpaceDN w:val="0"/>
        <w:spacing w:after="0" w:line="240" w:lineRule="auto"/>
        <w:jc w:val="center"/>
        <w:outlineLvl w:val="2"/>
        <w:rPr>
          <w:rFonts w:ascii="Times New Roman" w:hAnsi="Times New Roman" w:cs="Times New Roman"/>
          <w:sz w:val="28"/>
          <w:szCs w:val="28"/>
        </w:rPr>
      </w:pPr>
    </w:p>
    <w:p w:rsidR="00F825D9" w:rsidRPr="005D0C27" w:rsidRDefault="00F825D9" w:rsidP="00F825D9">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F825D9" w:rsidRPr="005D0C27" w:rsidRDefault="00F825D9" w:rsidP="00F825D9">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lastRenderedPageBreak/>
        <w:t>3. УПРАВЛЕНИЕ ПОДПРОГРАММОЙ И КОНТРОЛЬ</w:t>
      </w:r>
    </w:p>
    <w:p w:rsidR="00F825D9" w:rsidRPr="005D0C27" w:rsidRDefault="00F825D9" w:rsidP="00F825D9">
      <w:pPr>
        <w:widowControl w:val="0"/>
        <w:autoSpaceDE w:val="0"/>
        <w:autoSpaceDN w:val="0"/>
        <w:spacing w:after="0" w:line="240" w:lineRule="auto"/>
        <w:jc w:val="center"/>
        <w:rPr>
          <w:rFonts w:ascii="Times New Roman" w:eastAsia="Times New Roman" w:hAnsi="Times New Roman" w:cs="Times New Roman"/>
          <w:sz w:val="28"/>
          <w:szCs w:val="28"/>
        </w:rPr>
      </w:pPr>
      <w:r w:rsidRPr="005D0C27">
        <w:rPr>
          <w:rFonts w:ascii="Times New Roman" w:eastAsia="Times New Roman" w:hAnsi="Times New Roman" w:cs="Times New Roman"/>
          <w:sz w:val="28"/>
          <w:szCs w:val="28"/>
        </w:rPr>
        <w:t>ЗА ИСПОЛНЕНИЕМ ПОДПРОГРАММЫ</w:t>
      </w:r>
    </w:p>
    <w:p w:rsidR="00F825D9" w:rsidRPr="005D0C27" w:rsidRDefault="00F825D9" w:rsidP="00F825D9">
      <w:pPr>
        <w:widowControl w:val="0"/>
        <w:autoSpaceDE w:val="0"/>
        <w:autoSpaceDN w:val="0"/>
        <w:spacing w:after="0" w:line="240" w:lineRule="auto"/>
        <w:jc w:val="center"/>
        <w:rPr>
          <w:rFonts w:ascii="Times New Roman" w:eastAsia="Times New Roman" w:hAnsi="Times New Roman" w:cs="Times New Roman"/>
          <w:b/>
          <w:sz w:val="28"/>
          <w:szCs w:val="28"/>
        </w:rPr>
      </w:pPr>
    </w:p>
    <w:p w:rsidR="00F825D9" w:rsidRPr="005D0C27" w:rsidRDefault="00F825D9" w:rsidP="00F825D9">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5D0C27">
        <w:rPr>
          <w:rFonts w:ascii="Times New Roman" w:hAnsi="Times New Roman" w:cs="Times New Roman"/>
          <w:sz w:val="28"/>
          <w:szCs w:val="28"/>
        </w:rPr>
        <w:t>Текущий контроль за ходом реализации подпрограммы осуществляет Муниципальное казенное учреждение «Управление образования                      г. Боготола»).</w:t>
      </w:r>
      <w:proofErr w:type="gramEnd"/>
    </w:p>
    <w:p w:rsidR="00F825D9" w:rsidRPr="005D0C27" w:rsidRDefault="00F825D9" w:rsidP="00F825D9">
      <w:pPr>
        <w:widowControl w:val="0"/>
        <w:shd w:val="clear" w:color="auto" w:fill="FFFFFF"/>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D0C27">
        <w:rPr>
          <w:rFonts w:ascii="Times New Roman" w:hAnsi="Times New Roman" w:cs="Times New Roman"/>
          <w:sz w:val="28"/>
          <w:szCs w:val="28"/>
        </w:rPr>
        <w:t xml:space="preserve">Отчет о реализации программы за первое полугодие отчетного года представляется в срок не позднее 10-го августа отчетного года в отдел экономического развития и планирования администрации города Боготола. Годовой отчет представляется одновременно в финансовое управление администрации города Боготола и отдел экономического развития и планирования администрации города Боготола в срок не позднее 1 марта года, следующего за отчетным годом в соответствии </w:t>
      </w:r>
      <w:r w:rsidRPr="005D0C27">
        <w:rPr>
          <w:rFonts w:ascii="Times New Roman" w:eastAsia="Calibri" w:hAnsi="Times New Roman" w:cs="Times New Roman"/>
          <w:sz w:val="28"/>
          <w:szCs w:val="28"/>
        </w:rPr>
        <w:t xml:space="preserve">с Порядком разработки, формирования и реализации муниципальных программ города Боготола, утвержденным постановлением администрации города Боготола                           от 12.08.2019 № 0947-п. </w:t>
      </w:r>
    </w:p>
    <w:p w:rsidR="00F825D9" w:rsidRPr="005D0C27" w:rsidRDefault="00F825D9" w:rsidP="00F825D9">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r w:rsidRPr="005D0C27">
        <w:rPr>
          <w:rFonts w:ascii="Times New Roman" w:hAnsi="Times New Roman" w:cs="Times New Roman"/>
          <w:sz w:val="28"/>
          <w:szCs w:val="28"/>
        </w:rPr>
        <w:t>Источниками финансирования подпрограммы является краевой бюджет. Главными распорядителями средств бюджета является администрация города Боготола и Муниципальное казенное учреждение «Управление образования г. Боготола».</w:t>
      </w:r>
    </w:p>
    <w:p w:rsidR="00F825D9" w:rsidRPr="005D0C27" w:rsidRDefault="00F825D9" w:rsidP="00F825D9">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r w:rsidRPr="005D0C27">
        <w:rPr>
          <w:rFonts w:ascii="Times New Roman" w:hAnsi="Times New Roman" w:cs="Times New Roman"/>
          <w:sz w:val="28"/>
          <w:szCs w:val="28"/>
        </w:rPr>
        <w:t xml:space="preserve">Мероприятия подпрограммы по каждой задаче, финансирование которых предусмотрено в соответствующем финансовом году, осуществляются Муниципальным казенным учреждением «Управление образования г. Боготола». </w:t>
      </w:r>
    </w:p>
    <w:p w:rsidR="00F825D9" w:rsidRPr="005D0C27" w:rsidRDefault="00F825D9" w:rsidP="00F825D9">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rPr>
      </w:pPr>
      <w:r w:rsidRPr="005D0C27">
        <w:rPr>
          <w:rFonts w:ascii="Times New Roman" w:hAnsi="Times New Roman" w:cs="Times New Roman"/>
          <w:sz w:val="28"/>
          <w:szCs w:val="28"/>
        </w:rPr>
        <w:t xml:space="preserve">Обеспечение целевого расходования бюджетных средств осуществляется получателем бюджетных средств. </w:t>
      </w:r>
      <w:proofErr w:type="gramStart"/>
      <w:r w:rsidRPr="005D0C27">
        <w:rPr>
          <w:rFonts w:ascii="Times New Roman" w:hAnsi="Times New Roman" w:cs="Times New Roman"/>
          <w:sz w:val="28"/>
          <w:szCs w:val="28"/>
        </w:rPr>
        <w:t>Контроль за</w:t>
      </w:r>
      <w:proofErr w:type="gramEnd"/>
      <w:r w:rsidRPr="005D0C27">
        <w:rPr>
          <w:rFonts w:ascii="Times New Roman" w:hAnsi="Times New Roman" w:cs="Times New Roman"/>
          <w:sz w:val="28"/>
          <w:szCs w:val="28"/>
        </w:rPr>
        <w:t xml:space="preserve"> ходом реализации мероприятий подпрограммы и за достижением конечных результатов осуществляется Муниципальным казенным учреждением «Управление образования г. Боготола». </w:t>
      </w:r>
      <w:proofErr w:type="gramStart"/>
      <w:r w:rsidRPr="005D0C27">
        <w:rPr>
          <w:rFonts w:ascii="Times New Roman" w:hAnsi="Times New Roman" w:cs="Times New Roman"/>
          <w:sz w:val="28"/>
          <w:szCs w:val="28"/>
        </w:rPr>
        <w:t>Контроль за</w:t>
      </w:r>
      <w:proofErr w:type="gramEnd"/>
      <w:r w:rsidRPr="005D0C27">
        <w:rPr>
          <w:rFonts w:ascii="Times New Roman" w:hAnsi="Times New Roman" w:cs="Times New Roman"/>
          <w:sz w:val="28"/>
          <w:szCs w:val="28"/>
        </w:rPr>
        <w:t xml:space="preserve"> соблюдением условий выделения, получения, целевого использования и возврата средств бюджета осуществляет финансовое управление администрации города Боготола.</w:t>
      </w:r>
    </w:p>
    <w:p w:rsidR="00FC0F10" w:rsidRPr="005D0C27" w:rsidRDefault="00FC0F10" w:rsidP="00FC0F10">
      <w:pPr>
        <w:shd w:val="clear" w:color="auto" w:fill="FFFFFF"/>
        <w:suppressAutoHyphens/>
        <w:spacing w:after="0" w:line="240" w:lineRule="auto"/>
        <w:ind w:firstLine="708"/>
        <w:jc w:val="both"/>
        <w:rPr>
          <w:rFonts w:ascii="Times New Roman" w:hAnsi="Times New Roman" w:cs="Times New Roman"/>
          <w:kern w:val="1"/>
          <w:sz w:val="28"/>
          <w:szCs w:val="28"/>
          <w:lang w:eastAsia="ar-SA"/>
        </w:rPr>
      </w:pPr>
      <w:r w:rsidRPr="005D0C27">
        <w:rPr>
          <w:rFonts w:ascii="Times New Roman" w:hAnsi="Times New Roman" w:cs="Times New Roman"/>
          <w:kern w:val="1"/>
          <w:sz w:val="28"/>
          <w:szCs w:val="28"/>
          <w:lang w:eastAsia="ar-SA"/>
        </w:rPr>
        <w:t>Органом, ответственным за реализацию подпрограммы, являются Муниципальное казенное учреждение «Управление образования г. Боготола»,</w:t>
      </w:r>
      <w:r w:rsidRPr="005D0C27">
        <w:rPr>
          <w:rFonts w:ascii="Times New Roman" w:hAnsi="Times New Roman" w:cs="Times New Roman"/>
          <w:spacing w:val="19"/>
          <w:sz w:val="28"/>
          <w:szCs w:val="28"/>
        </w:rPr>
        <w:t xml:space="preserve"> Администрация г. Боготола, МКУ «СУБУ» г. Боготола, </w:t>
      </w:r>
      <w:r w:rsidRPr="005D0C27">
        <w:rPr>
          <w:rFonts w:ascii="Times New Roman" w:hAnsi="Times New Roman" w:cs="Times New Roman"/>
          <w:kern w:val="1"/>
          <w:sz w:val="28"/>
          <w:szCs w:val="28"/>
          <w:lang w:eastAsia="ar-SA"/>
        </w:rPr>
        <w:t>которые осуществляют следующие функции:</w:t>
      </w:r>
    </w:p>
    <w:p w:rsidR="00FC0F10" w:rsidRPr="005D0C27" w:rsidRDefault="00FC0F10" w:rsidP="00FC0F10">
      <w:pPr>
        <w:shd w:val="clear" w:color="auto" w:fill="FFFFFF"/>
        <w:suppressAutoHyphens/>
        <w:spacing w:after="0" w:line="240" w:lineRule="auto"/>
        <w:ind w:firstLine="708"/>
        <w:jc w:val="both"/>
        <w:rPr>
          <w:rFonts w:ascii="Times New Roman" w:hAnsi="Times New Roman" w:cs="Times New Roman"/>
          <w:kern w:val="1"/>
          <w:sz w:val="28"/>
          <w:szCs w:val="28"/>
          <w:lang w:eastAsia="ar-SA"/>
        </w:rPr>
      </w:pPr>
      <w:r w:rsidRPr="005D0C27">
        <w:rPr>
          <w:rFonts w:ascii="Times New Roman" w:hAnsi="Times New Roman" w:cs="Times New Roman"/>
          <w:kern w:val="1"/>
          <w:sz w:val="28"/>
          <w:szCs w:val="28"/>
          <w:lang w:eastAsia="ar-SA"/>
        </w:rPr>
        <w:t>Муниципальное казенное учреждение «Управление образования г. Боготола»:</w:t>
      </w:r>
    </w:p>
    <w:p w:rsidR="00FC0F10" w:rsidRPr="005D0C27" w:rsidRDefault="00FC0F10" w:rsidP="00FC0F10">
      <w:pPr>
        <w:shd w:val="clear" w:color="auto" w:fill="FFFFFF"/>
        <w:suppressAutoHyphens/>
        <w:spacing w:after="0" w:line="240" w:lineRule="auto"/>
        <w:ind w:firstLine="720"/>
        <w:jc w:val="both"/>
        <w:rPr>
          <w:rFonts w:ascii="Times New Roman" w:hAnsi="Times New Roman" w:cs="Times New Roman"/>
          <w:kern w:val="1"/>
          <w:sz w:val="28"/>
          <w:szCs w:val="28"/>
          <w:lang w:eastAsia="ar-SA"/>
        </w:rPr>
      </w:pPr>
      <w:proofErr w:type="gramStart"/>
      <w:r w:rsidRPr="005D0C27">
        <w:rPr>
          <w:rFonts w:ascii="Times New Roman" w:hAnsi="Times New Roman" w:cs="Times New Roman"/>
          <w:kern w:val="1"/>
          <w:sz w:val="28"/>
          <w:szCs w:val="28"/>
          <w:lang w:eastAsia="ar-SA"/>
        </w:rPr>
        <w:t>организацию и проведение городских мероприятий (конкурсов, выставок, семинаров, конференций, форумов,) с участием учащихся, педагогов, общественности;</w:t>
      </w:r>
      <w:proofErr w:type="gramEnd"/>
    </w:p>
    <w:p w:rsidR="00FC0F10" w:rsidRPr="005D0C27" w:rsidRDefault="00FC0F10" w:rsidP="00FC0F10">
      <w:pPr>
        <w:shd w:val="clear" w:color="auto" w:fill="FFFFFF"/>
        <w:suppressAutoHyphens/>
        <w:spacing w:after="0" w:line="240" w:lineRule="auto"/>
        <w:ind w:firstLine="720"/>
        <w:jc w:val="both"/>
        <w:rPr>
          <w:rFonts w:ascii="Times New Roman" w:hAnsi="Times New Roman" w:cs="Times New Roman"/>
          <w:kern w:val="1"/>
          <w:sz w:val="28"/>
          <w:szCs w:val="28"/>
          <w:lang w:eastAsia="ar-SA"/>
        </w:rPr>
      </w:pPr>
      <w:r w:rsidRPr="005D0C27">
        <w:rPr>
          <w:rFonts w:ascii="Times New Roman" w:hAnsi="Times New Roman" w:cs="Times New Roman"/>
          <w:kern w:val="1"/>
          <w:sz w:val="28"/>
          <w:szCs w:val="28"/>
          <w:lang w:eastAsia="ar-SA"/>
        </w:rPr>
        <w:t>методическое и информационное сопровождение работ по реализации комплекса программных мероприятий;</w:t>
      </w:r>
    </w:p>
    <w:p w:rsidR="00FC0F10" w:rsidRPr="005D0C27" w:rsidRDefault="00FC0F10" w:rsidP="00FC0F10">
      <w:pPr>
        <w:shd w:val="clear" w:color="auto" w:fill="FFFFFF"/>
        <w:suppressAutoHyphens/>
        <w:spacing w:after="0" w:line="240" w:lineRule="auto"/>
        <w:ind w:firstLine="720"/>
        <w:jc w:val="both"/>
        <w:rPr>
          <w:rFonts w:ascii="Times New Roman" w:hAnsi="Times New Roman" w:cs="Times New Roman"/>
          <w:kern w:val="1"/>
          <w:sz w:val="28"/>
          <w:szCs w:val="28"/>
          <w:lang w:eastAsia="ar-SA"/>
        </w:rPr>
      </w:pPr>
      <w:r w:rsidRPr="005D0C27">
        <w:rPr>
          <w:rFonts w:ascii="Times New Roman" w:hAnsi="Times New Roman" w:cs="Times New Roman"/>
          <w:kern w:val="1"/>
          <w:sz w:val="28"/>
          <w:szCs w:val="28"/>
          <w:lang w:eastAsia="ar-SA"/>
        </w:rPr>
        <w:t>проведение заседаний рабочих групп, выездных совещаний с целью контроля и координации исполнения программных мероприятий;</w:t>
      </w:r>
    </w:p>
    <w:p w:rsidR="00FC0F10" w:rsidRPr="005D0C27" w:rsidRDefault="00FC0F10" w:rsidP="00FC0F10">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lastRenderedPageBreak/>
        <w:t xml:space="preserve">непосредственный </w:t>
      </w:r>
      <w:proofErr w:type="gramStart"/>
      <w:r w:rsidRPr="005D0C27">
        <w:rPr>
          <w:rFonts w:ascii="Times New Roman" w:eastAsia="Calibri" w:hAnsi="Times New Roman" w:cs="Times New Roman"/>
          <w:sz w:val="28"/>
          <w:szCs w:val="28"/>
          <w:lang w:eastAsia="en-US"/>
        </w:rPr>
        <w:t>контроль за</w:t>
      </w:r>
      <w:proofErr w:type="gramEnd"/>
      <w:r w:rsidRPr="005D0C27">
        <w:rPr>
          <w:rFonts w:ascii="Times New Roman" w:eastAsia="Calibri" w:hAnsi="Times New Roman" w:cs="Times New Roman"/>
          <w:sz w:val="28"/>
          <w:szCs w:val="28"/>
          <w:lang w:eastAsia="en-US"/>
        </w:rPr>
        <w:t xml:space="preserve"> ходом реализации мероприятий подпрограммы;</w:t>
      </w:r>
    </w:p>
    <w:p w:rsidR="00FC0F10" w:rsidRPr="005D0C27" w:rsidRDefault="00FC0F10" w:rsidP="00FC0F10">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подготовка отчетов о реализации подпрограммы.</w:t>
      </w:r>
    </w:p>
    <w:p w:rsidR="00FC0F10" w:rsidRPr="005D0C27" w:rsidRDefault="00FC0F10" w:rsidP="00FC0F10">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Администрация города в качестве органа опеки и попечительства несовершеннолетних:</w:t>
      </w:r>
    </w:p>
    <w:p w:rsidR="00FC0F10" w:rsidRPr="005D0C27" w:rsidRDefault="00FC0F10" w:rsidP="00FC0F10">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 участвует в выявлении несовершеннолетних, оставшихся без попечения родителей;</w:t>
      </w:r>
    </w:p>
    <w:p w:rsidR="00FC0F10" w:rsidRPr="005D0C27" w:rsidRDefault="00FC0F10" w:rsidP="00FC0F10">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 осуществляет прием и содержание детей, оставшихся без попечения родителей, в учреждениях образования;</w:t>
      </w:r>
    </w:p>
    <w:p w:rsidR="00FC0F10" w:rsidRPr="005D0C27" w:rsidRDefault="00FC0F10" w:rsidP="00FC0F10">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 участвует в разработке и реализации муниципальных программ по вопросам   семьи, материнства    и   детства, участвуют   в   мероприятиях   по профилактике "социального сиротства";</w:t>
      </w:r>
    </w:p>
    <w:p w:rsidR="00FC0F10" w:rsidRPr="005D0C27" w:rsidRDefault="00FC0F10" w:rsidP="00FC0F10">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 в пределах своей   компетенции   оказывает помощь   по   вопросам образования детей, находящихся под опекой (попечительством), в приемных семьях;</w:t>
      </w:r>
    </w:p>
    <w:p w:rsidR="00FC0F10" w:rsidRPr="005D0C27" w:rsidRDefault="00FC0F10" w:rsidP="00FC0F10">
      <w:pPr>
        <w:shd w:val="clear" w:color="auto" w:fill="FFFFFF"/>
        <w:spacing w:after="0" w:line="240" w:lineRule="auto"/>
        <w:ind w:firstLine="709"/>
        <w:jc w:val="both"/>
        <w:rPr>
          <w:rFonts w:ascii="Times New Roman" w:eastAsia="Calibri" w:hAnsi="Times New Roman" w:cs="Times New Roman"/>
          <w:sz w:val="28"/>
          <w:szCs w:val="28"/>
          <w:lang w:eastAsia="en-US"/>
        </w:rPr>
      </w:pPr>
      <w:r w:rsidRPr="005D0C27">
        <w:rPr>
          <w:rFonts w:ascii="Times New Roman" w:eastAsia="Calibri" w:hAnsi="Times New Roman" w:cs="Times New Roman"/>
          <w:sz w:val="28"/>
          <w:szCs w:val="28"/>
          <w:lang w:eastAsia="en-US"/>
        </w:rPr>
        <w:t>-   выполняет   иные   полномочия   по   опеке   и   попечительству   над детьми, оставшимися без попечения родителей, согласно действующему законодательству.</w:t>
      </w:r>
    </w:p>
    <w:p w:rsidR="00FC0F10" w:rsidRPr="005D0C27" w:rsidRDefault="00FC0F10" w:rsidP="00FC0F10">
      <w:pPr>
        <w:shd w:val="clear" w:color="auto" w:fill="FFFFFF"/>
        <w:spacing w:after="0" w:line="240" w:lineRule="auto"/>
        <w:ind w:right="-114" w:firstLine="708"/>
        <w:jc w:val="both"/>
        <w:rPr>
          <w:rFonts w:ascii="Times New Roman" w:hAnsi="Times New Roman" w:cs="Times New Roman"/>
          <w:spacing w:val="-1"/>
          <w:sz w:val="28"/>
          <w:szCs w:val="28"/>
        </w:rPr>
      </w:pPr>
      <w:r w:rsidRPr="005D0C27">
        <w:rPr>
          <w:rFonts w:ascii="Times New Roman" w:hAnsi="Times New Roman" w:cs="Times New Roman"/>
          <w:spacing w:val="-1"/>
          <w:sz w:val="28"/>
          <w:szCs w:val="28"/>
        </w:rPr>
        <w:t xml:space="preserve">За счет средств городского бюджета осуществляется содержание МКУ «Управление образования», </w:t>
      </w:r>
      <w:r w:rsidRPr="005D0C27">
        <w:rPr>
          <w:rFonts w:ascii="Times New Roman" w:hAnsi="Times New Roman" w:cs="Times New Roman"/>
          <w:spacing w:val="19"/>
          <w:sz w:val="28"/>
          <w:szCs w:val="28"/>
        </w:rPr>
        <w:t>МКУ «СУБУ» г. Боготола</w:t>
      </w:r>
      <w:r w:rsidRPr="005D0C27">
        <w:rPr>
          <w:rFonts w:ascii="Times New Roman" w:hAnsi="Times New Roman" w:cs="Times New Roman"/>
          <w:spacing w:val="-1"/>
          <w:sz w:val="28"/>
          <w:szCs w:val="28"/>
        </w:rPr>
        <w:t xml:space="preserve">. </w:t>
      </w:r>
    </w:p>
    <w:p w:rsidR="00FC0F10" w:rsidRPr="005D0C27" w:rsidRDefault="00FC0F10" w:rsidP="00FC0F10">
      <w:pPr>
        <w:shd w:val="clear" w:color="auto" w:fill="FFFFFF"/>
        <w:spacing w:after="0" w:line="240" w:lineRule="auto"/>
        <w:ind w:firstLine="708"/>
        <w:jc w:val="both"/>
        <w:rPr>
          <w:rFonts w:ascii="Times New Roman" w:eastAsia="Calibri" w:hAnsi="Times New Roman" w:cs="Times New Roman"/>
          <w:sz w:val="28"/>
          <w:szCs w:val="28"/>
          <w:lang w:eastAsia="en-US"/>
        </w:rPr>
      </w:pPr>
      <w:r w:rsidRPr="005D0C27">
        <w:rPr>
          <w:rFonts w:ascii="Times New Roman" w:hAnsi="Times New Roman" w:cs="Times New Roman"/>
          <w:sz w:val="28"/>
          <w:szCs w:val="28"/>
        </w:rPr>
        <w:t xml:space="preserve">Обязательным условием эффективности программы является успешное выполнение </w:t>
      </w:r>
      <w:r w:rsidRPr="005D0C27">
        <w:rPr>
          <w:rFonts w:ascii="Times New Roman" w:eastAsia="Calibri" w:hAnsi="Times New Roman" w:cs="Times New Roman"/>
          <w:sz w:val="28"/>
          <w:szCs w:val="28"/>
          <w:lang w:eastAsia="en-US"/>
        </w:rPr>
        <w:t>целевых индикаторов и показателей подпрограммы, а также мероприятий в установленные сроки.</w:t>
      </w:r>
    </w:p>
    <w:p w:rsidR="00FC0F10" w:rsidRPr="005D0C27" w:rsidRDefault="00FC0F10" w:rsidP="00FC0F10">
      <w:pPr>
        <w:widowControl w:val="0"/>
        <w:autoSpaceDE w:val="0"/>
        <w:autoSpaceDN w:val="0"/>
        <w:spacing w:after="0" w:line="240" w:lineRule="auto"/>
        <w:jc w:val="both"/>
        <w:rPr>
          <w:rFonts w:ascii="Times New Roman" w:eastAsia="Times New Roman" w:hAnsi="Times New Roman" w:cs="Times New Roman"/>
          <w:sz w:val="24"/>
          <w:szCs w:val="24"/>
        </w:rPr>
      </w:pPr>
    </w:p>
    <w:p w:rsidR="00FC0F10" w:rsidRDefault="00FC0F10"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FC0F1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52288" w:rsidRDefault="00752288" w:rsidP="00752288">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ED3400" w:rsidRDefault="00ED3400" w:rsidP="00752288">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ED3400" w:rsidRDefault="00ED3400" w:rsidP="00752288">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ED3400" w:rsidRDefault="00ED3400" w:rsidP="00752288">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ED3400" w:rsidRDefault="00ED3400" w:rsidP="00752288">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ED3400" w:rsidRDefault="00ED3400" w:rsidP="00752288">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ED3400" w:rsidRDefault="00ED3400" w:rsidP="00752288">
      <w:pPr>
        <w:widowControl w:val="0"/>
        <w:autoSpaceDE w:val="0"/>
        <w:autoSpaceDN w:val="0"/>
        <w:spacing w:after="0" w:line="240" w:lineRule="auto"/>
        <w:contextualSpacing/>
        <w:jc w:val="both"/>
        <w:rPr>
          <w:rFonts w:ascii="Times New Roman" w:eastAsia="Times New Roman" w:hAnsi="Times New Roman" w:cs="Times New Roman"/>
          <w:sz w:val="28"/>
          <w:szCs w:val="28"/>
        </w:rPr>
        <w:sectPr w:rsidR="00ED3400" w:rsidSect="00480A8A">
          <w:pgSz w:w="11906" w:h="16838" w:code="9"/>
          <w:pgMar w:top="1134" w:right="1134" w:bottom="1134" w:left="1701" w:header="0" w:footer="0" w:gutter="0"/>
          <w:cols w:space="720"/>
          <w:docGrid w:linePitch="299"/>
        </w:sectPr>
      </w:pPr>
    </w:p>
    <w:tbl>
      <w:tblPr>
        <w:tblStyle w:val="af0"/>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ED3400" w:rsidRPr="005D0C27" w:rsidTr="00ED3400">
        <w:tc>
          <w:tcPr>
            <w:tcW w:w="7229" w:type="dxa"/>
          </w:tcPr>
          <w:p w:rsidR="00ED3400" w:rsidRPr="005D0C27" w:rsidRDefault="00ED3400" w:rsidP="00ED3400">
            <w:pPr>
              <w:pStyle w:val="ConsPlusNormal"/>
              <w:ind w:left="4002"/>
              <w:rPr>
                <w:rFonts w:ascii="Times New Roman" w:hAnsi="Times New Roman" w:cs="Times New Roman"/>
                <w:sz w:val="24"/>
                <w:szCs w:val="24"/>
              </w:rPr>
            </w:pPr>
            <w:r w:rsidRPr="005D0C27">
              <w:rPr>
                <w:rFonts w:ascii="Times New Roman" w:hAnsi="Times New Roman" w:cs="Times New Roman"/>
                <w:sz w:val="24"/>
                <w:szCs w:val="24"/>
              </w:rPr>
              <w:lastRenderedPageBreak/>
              <w:t>Приложение № 1</w:t>
            </w:r>
          </w:p>
          <w:p w:rsidR="00ED3400" w:rsidRPr="005D0C27" w:rsidRDefault="00ED3400" w:rsidP="00ED3400">
            <w:pPr>
              <w:pStyle w:val="ConsPlusNormal"/>
              <w:ind w:left="4002"/>
              <w:rPr>
                <w:rFonts w:ascii="Times New Roman" w:hAnsi="Times New Roman" w:cs="Times New Roman"/>
                <w:sz w:val="24"/>
                <w:szCs w:val="24"/>
              </w:rPr>
            </w:pPr>
            <w:r w:rsidRPr="005D0C27">
              <w:rPr>
                <w:rFonts w:ascii="Times New Roman" w:hAnsi="Times New Roman" w:cs="Times New Roman"/>
                <w:sz w:val="24"/>
                <w:szCs w:val="24"/>
              </w:rPr>
              <w:t>к подпрограмме3</w:t>
            </w:r>
          </w:p>
          <w:p w:rsidR="00ED3400" w:rsidRPr="005D0C27" w:rsidRDefault="00ED3400" w:rsidP="00ED3400">
            <w:pPr>
              <w:pStyle w:val="ConsPlusNormal"/>
              <w:ind w:left="4002"/>
              <w:rPr>
                <w:rFonts w:ascii="Times New Roman" w:hAnsi="Times New Roman" w:cs="Times New Roman"/>
                <w:sz w:val="24"/>
                <w:szCs w:val="24"/>
              </w:rPr>
            </w:pPr>
            <w:r w:rsidRPr="005D0C27">
              <w:rPr>
                <w:rFonts w:ascii="Times New Roman" w:hAnsi="Times New Roman" w:cs="Times New Roman"/>
                <w:sz w:val="24"/>
                <w:szCs w:val="24"/>
              </w:rPr>
              <w:t>муниципальной программы</w:t>
            </w:r>
          </w:p>
          <w:p w:rsidR="00ED3400" w:rsidRPr="005D0C27" w:rsidRDefault="00ED3400" w:rsidP="00ED3400">
            <w:pPr>
              <w:pStyle w:val="ConsPlusNormal"/>
              <w:ind w:left="4002"/>
              <w:rPr>
                <w:rFonts w:ascii="Times New Roman" w:hAnsi="Times New Roman" w:cs="Times New Roman"/>
                <w:sz w:val="24"/>
                <w:szCs w:val="24"/>
              </w:rPr>
            </w:pPr>
            <w:r w:rsidRPr="005D0C27">
              <w:rPr>
                <w:rFonts w:ascii="Times New Roman" w:hAnsi="Times New Roman" w:cs="Times New Roman"/>
                <w:sz w:val="24"/>
                <w:szCs w:val="24"/>
              </w:rPr>
              <w:t>города Боготола</w:t>
            </w:r>
          </w:p>
          <w:p w:rsidR="00ED3400" w:rsidRPr="005D0C27" w:rsidRDefault="00ED3400" w:rsidP="00ED3400">
            <w:pPr>
              <w:pStyle w:val="ConsPlusNormal"/>
              <w:ind w:left="4002"/>
              <w:rPr>
                <w:rFonts w:ascii="Times New Roman" w:hAnsi="Times New Roman" w:cs="Times New Roman"/>
                <w:sz w:val="24"/>
                <w:szCs w:val="24"/>
              </w:rPr>
            </w:pPr>
            <w:r w:rsidRPr="005D0C27">
              <w:rPr>
                <w:rFonts w:ascii="Times New Roman" w:hAnsi="Times New Roman" w:cs="Times New Roman"/>
                <w:sz w:val="24"/>
                <w:szCs w:val="24"/>
              </w:rPr>
              <w:t>«Развитие образования»</w:t>
            </w:r>
          </w:p>
        </w:tc>
      </w:tr>
      <w:tr w:rsidR="00ED3400" w:rsidRPr="005D0C27" w:rsidTr="00ED3400">
        <w:tc>
          <w:tcPr>
            <w:tcW w:w="7229" w:type="dxa"/>
          </w:tcPr>
          <w:p w:rsidR="00ED3400" w:rsidRPr="005D0C27" w:rsidRDefault="00ED3400" w:rsidP="00885BAB">
            <w:pPr>
              <w:pStyle w:val="ConsPlusNormal"/>
              <w:rPr>
                <w:rFonts w:ascii="Times New Roman" w:hAnsi="Times New Roman" w:cs="Times New Roman"/>
                <w:sz w:val="24"/>
                <w:szCs w:val="24"/>
              </w:rPr>
            </w:pPr>
          </w:p>
        </w:tc>
      </w:tr>
    </w:tbl>
    <w:p w:rsidR="00ED3400" w:rsidRPr="005D0C27" w:rsidRDefault="00ED3400" w:rsidP="00ED3400">
      <w:pPr>
        <w:widowControl w:val="0"/>
        <w:autoSpaceDE w:val="0"/>
        <w:autoSpaceDN w:val="0"/>
        <w:spacing w:after="0" w:line="240" w:lineRule="auto"/>
        <w:ind w:left="6663"/>
        <w:outlineLvl w:val="2"/>
        <w:rPr>
          <w:rFonts w:ascii="Times New Roman" w:hAnsi="Times New Roman" w:cs="Times New Roman"/>
          <w:sz w:val="24"/>
          <w:szCs w:val="24"/>
        </w:rPr>
      </w:pPr>
    </w:p>
    <w:p w:rsidR="00ED3400" w:rsidRPr="005D0C27" w:rsidRDefault="00ED3400" w:rsidP="00ED3400">
      <w:pPr>
        <w:widowControl w:val="0"/>
        <w:autoSpaceDE w:val="0"/>
        <w:autoSpaceDN w:val="0"/>
        <w:spacing w:after="0" w:line="240" w:lineRule="auto"/>
        <w:jc w:val="center"/>
        <w:rPr>
          <w:rFonts w:ascii="Times New Roman" w:eastAsia="Times New Roman" w:hAnsi="Times New Roman" w:cs="Times New Roman"/>
          <w:sz w:val="24"/>
          <w:szCs w:val="24"/>
        </w:rPr>
      </w:pPr>
      <w:r w:rsidRPr="005D0C27">
        <w:rPr>
          <w:rFonts w:ascii="Times New Roman" w:eastAsia="Times New Roman" w:hAnsi="Times New Roman" w:cs="Times New Roman"/>
          <w:sz w:val="24"/>
          <w:szCs w:val="24"/>
        </w:rPr>
        <w:t>ПЕРЕЧЕНЬ</w:t>
      </w:r>
    </w:p>
    <w:p w:rsidR="00ED3400" w:rsidRPr="005D0C27" w:rsidRDefault="00ED3400" w:rsidP="00ED3400">
      <w:pPr>
        <w:pStyle w:val="ConsPlusNormal"/>
        <w:jc w:val="center"/>
        <w:rPr>
          <w:rFonts w:ascii="Times New Roman" w:hAnsi="Times New Roman" w:cs="Times New Roman"/>
          <w:sz w:val="24"/>
          <w:szCs w:val="24"/>
        </w:rPr>
      </w:pPr>
      <w:r w:rsidRPr="005D0C27">
        <w:rPr>
          <w:rFonts w:ascii="Times New Roman" w:eastAsia="Calibri" w:hAnsi="Times New Roman" w:cs="Times New Roman"/>
          <w:sz w:val="24"/>
          <w:szCs w:val="24"/>
          <w:lang w:eastAsia="en-US"/>
        </w:rPr>
        <w:t>И ЗНАЧЕНИЯ ПОКАЗАТЕЛЕЙ РЕЗУЛЬТАТИВНОСТИ ПОДПРОГРАММЫ</w:t>
      </w:r>
    </w:p>
    <w:p w:rsidR="00ED3400" w:rsidRPr="005D0C27" w:rsidRDefault="00ED3400" w:rsidP="00ED3400">
      <w:pPr>
        <w:spacing w:after="0" w:line="240" w:lineRule="auto"/>
        <w:rPr>
          <w:rFonts w:ascii="Times New Roman" w:hAnsi="Times New Roman" w:cs="Times New Roman"/>
          <w:sz w:val="28"/>
          <w:szCs w:val="28"/>
        </w:rPr>
      </w:pPr>
    </w:p>
    <w:tbl>
      <w:tblPr>
        <w:tblW w:w="12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43"/>
        <w:gridCol w:w="2027"/>
        <w:gridCol w:w="2027"/>
        <w:gridCol w:w="1418"/>
        <w:gridCol w:w="992"/>
        <w:gridCol w:w="851"/>
        <w:gridCol w:w="850"/>
        <w:gridCol w:w="1000"/>
      </w:tblGrid>
      <w:tr w:rsidR="00ED3400" w:rsidRPr="005D0C27" w:rsidTr="00885BAB">
        <w:trPr>
          <w:jc w:val="center"/>
        </w:trPr>
        <w:tc>
          <w:tcPr>
            <w:tcW w:w="454" w:type="dxa"/>
            <w:vMerge w:val="restart"/>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hAnsi="Times New Roman" w:cs="Times New Roman"/>
              </w:rPr>
              <w:br w:type="page"/>
              <w:t>№</w:t>
            </w:r>
            <w:proofErr w:type="gramStart"/>
            <w:r w:rsidRPr="005D0C27">
              <w:rPr>
                <w:rFonts w:ascii="Times New Roman" w:eastAsia="Times New Roman" w:hAnsi="Times New Roman" w:cs="Times New Roman"/>
              </w:rPr>
              <w:t>п</w:t>
            </w:r>
            <w:proofErr w:type="gramEnd"/>
            <w:r w:rsidRPr="005D0C27">
              <w:rPr>
                <w:rFonts w:ascii="Times New Roman" w:eastAsia="Times New Roman" w:hAnsi="Times New Roman" w:cs="Times New Roman"/>
              </w:rPr>
              <w:t>/п</w:t>
            </w:r>
          </w:p>
        </w:tc>
        <w:tc>
          <w:tcPr>
            <w:tcW w:w="3043" w:type="dxa"/>
            <w:vMerge w:val="restart"/>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Цель, показатели результативности</w:t>
            </w:r>
          </w:p>
        </w:tc>
        <w:tc>
          <w:tcPr>
            <w:tcW w:w="2027" w:type="dxa"/>
            <w:vMerge w:val="restart"/>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Ед. изм.</w:t>
            </w:r>
          </w:p>
        </w:tc>
        <w:tc>
          <w:tcPr>
            <w:tcW w:w="2027" w:type="dxa"/>
            <w:vMerge w:val="restart"/>
            <w:vAlign w:val="center"/>
          </w:tcPr>
          <w:p w:rsidR="00ED3400" w:rsidRDefault="00ED3400" w:rsidP="00885BAB">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Вес </w:t>
            </w:r>
          </w:p>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показателя</w:t>
            </w:r>
          </w:p>
        </w:tc>
        <w:tc>
          <w:tcPr>
            <w:tcW w:w="1418" w:type="dxa"/>
            <w:vMerge w:val="restart"/>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Источник информации</w:t>
            </w:r>
          </w:p>
        </w:tc>
        <w:tc>
          <w:tcPr>
            <w:tcW w:w="3693" w:type="dxa"/>
            <w:gridSpan w:val="4"/>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Годы реализации подпрограммы</w:t>
            </w:r>
          </w:p>
        </w:tc>
      </w:tr>
      <w:tr w:rsidR="00ED3400" w:rsidRPr="005D0C27" w:rsidTr="00885BAB">
        <w:trPr>
          <w:jc w:val="center"/>
        </w:trPr>
        <w:tc>
          <w:tcPr>
            <w:tcW w:w="454" w:type="dxa"/>
            <w:vMerge/>
            <w:vAlign w:val="center"/>
          </w:tcPr>
          <w:p w:rsidR="00ED3400" w:rsidRPr="005D0C27" w:rsidRDefault="00ED3400" w:rsidP="00885BAB">
            <w:pPr>
              <w:spacing w:after="0" w:line="240" w:lineRule="auto"/>
              <w:jc w:val="center"/>
              <w:rPr>
                <w:rFonts w:ascii="Times New Roman" w:eastAsia="Calibri" w:hAnsi="Times New Roman" w:cs="Times New Roman"/>
                <w:lang w:eastAsia="en-US"/>
              </w:rPr>
            </w:pPr>
          </w:p>
        </w:tc>
        <w:tc>
          <w:tcPr>
            <w:tcW w:w="3043" w:type="dxa"/>
            <w:vMerge/>
            <w:vAlign w:val="center"/>
          </w:tcPr>
          <w:p w:rsidR="00ED3400" w:rsidRPr="005D0C27" w:rsidRDefault="00ED3400" w:rsidP="00885BAB">
            <w:pPr>
              <w:spacing w:after="0" w:line="240" w:lineRule="auto"/>
              <w:jc w:val="center"/>
              <w:rPr>
                <w:rFonts w:ascii="Times New Roman" w:eastAsia="Calibri" w:hAnsi="Times New Roman" w:cs="Times New Roman"/>
                <w:lang w:eastAsia="en-US"/>
              </w:rPr>
            </w:pPr>
          </w:p>
        </w:tc>
        <w:tc>
          <w:tcPr>
            <w:tcW w:w="2027" w:type="dxa"/>
            <w:vMerge/>
            <w:vAlign w:val="center"/>
          </w:tcPr>
          <w:p w:rsidR="00ED3400" w:rsidRPr="005D0C27" w:rsidRDefault="00ED3400" w:rsidP="00885BAB">
            <w:pPr>
              <w:spacing w:after="0" w:line="240" w:lineRule="auto"/>
              <w:jc w:val="center"/>
              <w:rPr>
                <w:rFonts w:ascii="Times New Roman" w:eastAsia="Calibri" w:hAnsi="Times New Roman" w:cs="Times New Roman"/>
                <w:lang w:eastAsia="en-US"/>
              </w:rPr>
            </w:pPr>
          </w:p>
        </w:tc>
        <w:tc>
          <w:tcPr>
            <w:tcW w:w="2027" w:type="dxa"/>
            <w:vMerge/>
            <w:vAlign w:val="center"/>
          </w:tcPr>
          <w:p w:rsidR="00ED3400" w:rsidRPr="005D0C27" w:rsidRDefault="00ED3400" w:rsidP="00885BAB">
            <w:pPr>
              <w:spacing w:after="0" w:line="240" w:lineRule="auto"/>
              <w:jc w:val="center"/>
              <w:rPr>
                <w:rFonts w:ascii="Times New Roman" w:eastAsia="Calibri" w:hAnsi="Times New Roman" w:cs="Times New Roman"/>
                <w:lang w:eastAsia="en-US"/>
              </w:rPr>
            </w:pPr>
          </w:p>
        </w:tc>
        <w:tc>
          <w:tcPr>
            <w:tcW w:w="1418" w:type="dxa"/>
            <w:vMerge/>
            <w:vAlign w:val="center"/>
          </w:tcPr>
          <w:p w:rsidR="00ED3400" w:rsidRPr="005D0C27" w:rsidRDefault="00ED3400" w:rsidP="00885BAB">
            <w:pPr>
              <w:spacing w:after="0" w:line="240" w:lineRule="auto"/>
              <w:jc w:val="center"/>
              <w:rPr>
                <w:rFonts w:ascii="Times New Roman" w:eastAsia="Calibri" w:hAnsi="Times New Roman" w:cs="Times New Roman"/>
                <w:lang w:eastAsia="en-US"/>
              </w:rPr>
            </w:pPr>
          </w:p>
        </w:tc>
        <w:tc>
          <w:tcPr>
            <w:tcW w:w="992"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b/>
                <w:color w:val="FF0000"/>
              </w:rPr>
            </w:pPr>
            <w:r w:rsidRPr="005D0C27">
              <w:rPr>
                <w:rFonts w:ascii="Times New Roman" w:eastAsia="Times New Roman" w:hAnsi="Times New Roman" w:cs="Times New Roman"/>
                <w:b/>
              </w:rPr>
              <w:t>20</w:t>
            </w:r>
            <w:r>
              <w:rPr>
                <w:rFonts w:ascii="Times New Roman" w:eastAsia="Times New Roman" w:hAnsi="Times New Roman" w:cs="Times New Roman"/>
                <w:b/>
              </w:rPr>
              <w:t>20</w:t>
            </w:r>
          </w:p>
        </w:tc>
        <w:tc>
          <w:tcPr>
            <w:tcW w:w="851"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202</w:t>
            </w:r>
            <w:r>
              <w:rPr>
                <w:rFonts w:ascii="Times New Roman" w:eastAsia="Times New Roman" w:hAnsi="Times New Roman" w:cs="Times New Roman"/>
                <w:b/>
              </w:rPr>
              <w:t>1</w:t>
            </w:r>
          </w:p>
        </w:tc>
        <w:tc>
          <w:tcPr>
            <w:tcW w:w="850"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202</w:t>
            </w:r>
            <w:r>
              <w:rPr>
                <w:rFonts w:ascii="Times New Roman" w:eastAsia="Times New Roman" w:hAnsi="Times New Roman" w:cs="Times New Roman"/>
                <w:b/>
              </w:rPr>
              <w:t>2</w:t>
            </w:r>
          </w:p>
        </w:tc>
        <w:tc>
          <w:tcPr>
            <w:tcW w:w="1000"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b/>
              </w:rPr>
            </w:pPr>
            <w:r w:rsidRPr="005D0C27">
              <w:rPr>
                <w:rFonts w:ascii="Times New Roman" w:eastAsia="Times New Roman" w:hAnsi="Times New Roman" w:cs="Times New Roman"/>
                <w:b/>
              </w:rPr>
              <w:t>202</w:t>
            </w:r>
            <w:r>
              <w:rPr>
                <w:rFonts w:ascii="Times New Roman" w:eastAsia="Times New Roman" w:hAnsi="Times New Roman" w:cs="Times New Roman"/>
                <w:b/>
              </w:rPr>
              <w:t>3</w:t>
            </w:r>
          </w:p>
        </w:tc>
      </w:tr>
      <w:tr w:rsidR="00ED3400" w:rsidRPr="005D0C27" w:rsidTr="00885BAB">
        <w:trPr>
          <w:jc w:val="center"/>
        </w:trPr>
        <w:tc>
          <w:tcPr>
            <w:tcW w:w="454"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w:t>
            </w:r>
          </w:p>
        </w:tc>
        <w:tc>
          <w:tcPr>
            <w:tcW w:w="3043"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2</w:t>
            </w:r>
          </w:p>
        </w:tc>
        <w:tc>
          <w:tcPr>
            <w:tcW w:w="2027"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3</w:t>
            </w:r>
          </w:p>
        </w:tc>
        <w:tc>
          <w:tcPr>
            <w:tcW w:w="2027"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18"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51"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850"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000" w:type="dxa"/>
            <w:vAlign w:val="center"/>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ED3400" w:rsidRPr="005D0C27" w:rsidTr="00ED3400">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12208" w:type="dxa"/>
            <w:gridSpan w:val="8"/>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b/>
              </w:rPr>
            </w:pPr>
            <w:r w:rsidRPr="005D0C27">
              <w:rPr>
                <w:rFonts w:ascii="Times New Roman" w:eastAsia="Times New Roman" w:hAnsi="Times New Roman" w:cs="Times New Roman"/>
                <w:b/>
              </w:rPr>
              <w:t>Наименование подпрограммы</w:t>
            </w:r>
            <w:r>
              <w:rPr>
                <w:rFonts w:ascii="Times New Roman" w:eastAsia="Times New Roman" w:hAnsi="Times New Roman" w:cs="Times New Roman"/>
                <w:b/>
              </w:rPr>
              <w:t xml:space="preserve"> </w:t>
            </w:r>
            <w:r w:rsidRPr="005D0C27">
              <w:rPr>
                <w:rFonts w:ascii="Times New Roman" w:hAnsi="Times New Roman" w:cs="Times New Roman"/>
                <w:b/>
                <w:bCs/>
                <w:spacing w:val="-4"/>
              </w:rPr>
              <w:t>«</w:t>
            </w:r>
            <w:r w:rsidRPr="005D0C27">
              <w:rPr>
                <w:rFonts w:ascii="Times New Roman" w:hAnsi="Times New Roman" w:cs="Times New Roman"/>
                <w:b/>
                <w:bCs/>
                <w:kern w:val="1"/>
              </w:rPr>
              <w:t>Обеспечение реализации муниципальной программы и прочие мероприятия в области образования муниципальной программы»</w:t>
            </w:r>
          </w:p>
        </w:tc>
      </w:tr>
      <w:tr w:rsidR="00ED3400" w:rsidRPr="005D0C27" w:rsidTr="00ED3400">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12208" w:type="dxa"/>
            <w:gridSpan w:val="8"/>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Цель подпрограммы</w:t>
            </w:r>
            <w:r w:rsidRPr="005D0C27">
              <w:rPr>
                <w:rFonts w:ascii="Times New Roman" w:hAnsi="Times New Roman" w:cs="Times New Roman"/>
                <w:bCs/>
              </w:rPr>
              <w:t>: создание условий для эффективного управления муниципальной системой образования г. Боготола и исполнение администрацией города переданных полномочий по опеке и попечительству</w:t>
            </w:r>
          </w:p>
        </w:tc>
      </w:tr>
      <w:tr w:rsidR="00ED3400" w:rsidRPr="005D0C27" w:rsidTr="00ED3400">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12208" w:type="dxa"/>
            <w:gridSpan w:val="8"/>
          </w:tcPr>
          <w:p w:rsidR="00ED3400" w:rsidRPr="005D0C27" w:rsidRDefault="00ED3400" w:rsidP="00885BAB">
            <w:pPr>
              <w:shd w:val="clear" w:color="auto" w:fill="FFFFFF"/>
              <w:spacing w:after="0" w:line="240" w:lineRule="auto"/>
              <w:rPr>
                <w:rFonts w:ascii="Times New Roman" w:hAnsi="Times New Roman" w:cs="Times New Roman"/>
                <w:bCs/>
                <w:kern w:val="1"/>
              </w:rPr>
            </w:pPr>
            <w:r w:rsidRPr="005D0C27">
              <w:rPr>
                <w:rFonts w:ascii="Times New Roman" w:eastAsia="Times New Roman" w:hAnsi="Times New Roman" w:cs="Times New Roman"/>
              </w:rPr>
              <w:t>Задача</w:t>
            </w:r>
            <w:proofErr w:type="gramStart"/>
            <w:r w:rsidRPr="005D0C27">
              <w:rPr>
                <w:rFonts w:ascii="Times New Roman" w:eastAsia="Times New Roman" w:hAnsi="Times New Roman" w:cs="Times New Roman"/>
              </w:rPr>
              <w:t>1</w:t>
            </w:r>
            <w:proofErr w:type="gramEnd"/>
            <w:r w:rsidRPr="005D0C27">
              <w:rPr>
                <w:rFonts w:ascii="Times New Roman" w:eastAsia="Times New Roman" w:hAnsi="Times New Roman" w:cs="Times New Roman"/>
              </w:rPr>
              <w:t xml:space="preserve">: </w:t>
            </w:r>
            <w:r w:rsidRPr="005D0C27">
              <w:rPr>
                <w:rFonts w:ascii="Times New Roman" w:hAnsi="Times New Roman" w:cs="Times New Roman"/>
                <w:bCs/>
                <w:kern w:val="1"/>
              </w:rPr>
              <w:t>Организация деятельности информационно-методического отдела, хозяйственного отдела, отдела дополнительного образования и воспитания Муниципального казенного учреждения «Управление образования г. Боготола», направленной на эффективное управление муниципальной системой образования, оказание муниципальных услуг и выполнение функций по переданным государственным полномочиям</w:t>
            </w:r>
          </w:p>
        </w:tc>
      </w:tr>
      <w:tr w:rsidR="00ED3400" w:rsidRPr="005D0C27" w:rsidTr="00885BAB">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3043"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Показатели результативности:</w:t>
            </w:r>
          </w:p>
        </w:tc>
        <w:tc>
          <w:tcPr>
            <w:tcW w:w="2027"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2027"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1418"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992"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851"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850"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1000"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r>
      <w:tr w:rsidR="00ED3400" w:rsidRPr="005D0C27" w:rsidTr="00885BAB">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1</w:t>
            </w:r>
          </w:p>
        </w:tc>
        <w:tc>
          <w:tcPr>
            <w:tcW w:w="3043"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 xml:space="preserve">Своевременность утверждения муниципальных заданий подведомственным МКУ «Управление образования г. Боготола» учреждениям на </w:t>
            </w:r>
            <w:r w:rsidRPr="005D0C27">
              <w:rPr>
                <w:rFonts w:ascii="Times New Roman" w:eastAsia="Times New Roman" w:hAnsi="Times New Roman" w:cs="Times New Roman"/>
              </w:rPr>
              <w:lastRenderedPageBreak/>
              <w:t>текущий финансовый год и плановый период в срок, установленный постановлением администрации города Боготола от 06.11.2015№ 1412-п «Об утверждении Порядка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w:t>
            </w:r>
          </w:p>
        </w:tc>
        <w:tc>
          <w:tcPr>
            <w:tcW w:w="2027"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балл</w:t>
            </w:r>
          </w:p>
        </w:tc>
        <w:tc>
          <w:tcPr>
            <w:tcW w:w="2027" w:type="dxa"/>
          </w:tcPr>
          <w:p w:rsidR="00ED3400" w:rsidRPr="005D0C27" w:rsidRDefault="001363C7" w:rsidP="001363C7">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0,05</w:t>
            </w:r>
          </w:p>
        </w:tc>
        <w:tc>
          <w:tcPr>
            <w:tcW w:w="1418"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hAnsi="Times New Roman" w:cs="Times New Roman"/>
              </w:rPr>
              <w:t>Ведомственная отчетность</w:t>
            </w:r>
          </w:p>
        </w:tc>
        <w:tc>
          <w:tcPr>
            <w:tcW w:w="992"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5</w:t>
            </w:r>
          </w:p>
        </w:tc>
        <w:tc>
          <w:tcPr>
            <w:tcW w:w="851"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5</w:t>
            </w:r>
          </w:p>
        </w:tc>
        <w:tc>
          <w:tcPr>
            <w:tcW w:w="850"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5</w:t>
            </w:r>
          </w:p>
        </w:tc>
        <w:tc>
          <w:tcPr>
            <w:tcW w:w="1000"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5</w:t>
            </w:r>
          </w:p>
        </w:tc>
      </w:tr>
      <w:tr w:rsidR="00ED3400" w:rsidRPr="005D0C27" w:rsidTr="00885BAB">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lastRenderedPageBreak/>
              <w:t>2</w:t>
            </w:r>
          </w:p>
        </w:tc>
        <w:tc>
          <w:tcPr>
            <w:tcW w:w="3043"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Своевременное и качественное оказание муниципальных услуг и выполнение функций по переданным государственным полномочиям</w:t>
            </w:r>
          </w:p>
        </w:tc>
        <w:tc>
          <w:tcPr>
            <w:tcW w:w="2027" w:type="dxa"/>
          </w:tcPr>
          <w:p w:rsidR="00ED3400" w:rsidRPr="005D0C27" w:rsidRDefault="00ED3400" w:rsidP="001363C7">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w:t>
            </w:r>
          </w:p>
        </w:tc>
        <w:tc>
          <w:tcPr>
            <w:tcW w:w="2027" w:type="dxa"/>
          </w:tcPr>
          <w:p w:rsidR="00ED3400" w:rsidRPr="005D0C27" w:rsidRDefault="001363C7" w:rsidP="001363C7">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0,05</w:t>
            </w:r>
          </w:p>
        </w:tc>
        <w:tc>
          <w:tcPr>
            <w:tcW w:w="1418"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hAnsi="Times New Roman" w:cs="Times New Roman"/>
              </w:rPr>
              <w:t>Ведомственная отчетность</w:t>
            </w:r>
          </w:p>
        </w:tc>
        <w:tc>
          <w:tcPr>
            <w:tcW w:w="992"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w:t>
            </w:r>
          </w:p>
        </w:tc>
        <w:tc>
          <w:tcPr>
            <w:tcW w:w="851"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w:t>
            </w:r>
          </w:p>
        </w:tc>
        <w:tc>
          <w:tcPr>
            <w:tcW w:w="850"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w:t>
            </w:r>
          </w:p>
        </w:tc>
        <w:tc>
          <w:tcPr>
            <w:tcW w:w="1000"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w:t>
            </w:r>
          </w:p>
        </w:tc>
      </w:tr>
      <w:tr w:rsidR="00ED3400" w:rsidRPr="005D0C27" w:rsidTr="00885BAB">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3</w:t>
            </w:r>
          </w:p>
        </w:tc>
        <w:tc>
          <w:tcPr>
            <w:tcW w:w="3043" w:type="dxa"/>
          </w:tcPr>
          <w:p w:rsidR="00ED3400" w:rsidRPr="005D0C27" w:rsidRDefault="00ED3400" w:rsidP="00885BAB">
            <w:pPr>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rPr>
              <w:t>Соотношение количества проведенных контрольных мероприятий к количеству запланированных</w:t>
            </w:r>
          </w:p>
        </w:tc>
        <w:tc>
          <w:tcPr>
            <w:tcW w:w="2027" w:type="dxa"/>
          </w:tcPr>
          <w:p w:rsidR="00ED3400" w:rsidRPr="005D0C27" w:rsidRDefault="00ED3400" w:rsidP="001363C7">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w:t>
            </w:r>
          </w:p>
        </w:tc>
        <w:tc>
          <w:tcPr>
            <w:tcW w:w="2027" w:type="dxa"/>
          </w:tcPr>
          <w:p w:rsidR="00ED3400" w:rsidRPr="005D0C27" w:rsidRDefault="001363C7" w:rsidP="001363C7">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0,05</w:t>
            </w:r>
          </w:p>
        </w:tc>
        <w:tc>
          <w:tcPr>
            <w:tcW w:w="1418"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hAnsi="Times New Roman" w:cs="Times New Roman"/>
              </w:rPr>
              <w:t>Ведомственная отчетность</w:t>
            </w:r>
          </w:p>
        </w:tc>
        <w:tc>
          <w:tcPr>
            <w:tcW w:w="992"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w:t>
            </w:r>
          </w:p>
        </w:tc>
        <w:tc>
          <w:tcPr>
            <w:tcW w:w="851"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w:t>
            </w:r>
          </w:p>
        </w:tc>
        <w:tc>
          <w:tcPr>
            <w:tcW w:w="850"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w:t>
            </w:r>
          </w:p>
        </w:tc>
        <w:tc>
          <w:tcPr>
            <w:tcW w:w="1000" w:type="dxa"/>
          </w:tcPr>
          <w:p w:rsidR="00ED3400" w:rsidRPr="005D0C27" w:rsidRDefault="00ED3400" w:rsidP="00885BAB">
            <w:pPr>
              <w:widowControl w:val="0"/>
              <w:autoSpaceDE w:val="0"/>
              <w:autoSpaceDN w:val="0"/>
              <w:spacing w:after="0" w:line="240" w:lineRule="auto"/>
              <w:jc w:val="center"/>
              <w:rPr>
                <w:rFonts w:ascii="Times New Roman" w:eastAsia="Times New Roman" w:hAnsi="Times New Roman" w:cs="Times New Roman"/>
              </w:rPr>
            </w:pPr>
            <w:r w:rsidRPr="005D0C27">
              <w:rPr>
                <w:rFonts w:ascii="Times New Roman" w:eastAsia="Times New Roman" w:hAnsi="Times New Roman" w:cs="Times New Roman"/>
              </w:rPr>
              <w:t>100</w:t>
            </w:r>
          </w:p>
        </w:tc>
      </w:tr>
      <w:tr w:rsidR="00ED3400" w:rsidRPr="005D0C27" w:rsidTr="00ED3400">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12208" w:type="dxa"/>
            <w:gridSpan w:val="8"/>
          </w:tcPr>
          <w:p w:rsidR="00ED3400" w:rsidRPr="005D0C27" w:rsidRDefault="00ED3400" w:rsidP="00885BAB">
            <w:pPr>
              <w:pStyle w:val="ConsPlusNormal"/>
              <w:widowControl/>
              <w:shd w:val="clear" w:color="auto" w:fill="FFFFFF"/>
              <w:rPr>
                <w:rFonts w:ascii="Times New Roman" w:hAnsi="Times New Roman" w:cs="Times New Roman"/>
              </w:rPr>
            </w:pPr>
            <w:r w:rsidRPr="005D0C27">
              <w:rPr>
                <w:rFonts w:ascii="Times New Roman" w:hAnsi="Times New Roman" w:cs="Times New Roman"/>
                <w:bCs/>
                <w:kern w:val="1"/>
              </w:rPr>
              <w:t>Задача 2: Исполнение администрацией переданных полномочий по организации и осуществлению деятельности по опеке и попечительству в целях обеспечения реализации мероприятий, направленных на развитие семейных форм воспитания детей-сирот и детей, оставшихся без попечения родителей</w:t>
            </w:r>
          </w:p>
        </w:tc>
      </w:tr>
      <w:tr w:rsidR="00ED3400" w:rsidRPr="005D0C27" w:rsidTr="00ED3400">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3043"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Показатели результативности:</w:t>
            </w:r>
          </w:p>
        </w:tc>
        <w:tc>
          <w:tcPr>
            <w:tcW w:w="4054" w:type="dxa"/>
            <w:gridSpan w:val="2"/>
            <w:vAlign w:val="center"/>
          </w:tcPr>
          <w:p w:rsidR="00ED3400" w:rsidRPr="005D0C27" w:rsidRDefault="00ED3400" w:rsidP="00885BAB">
            <w:pPr>
              <w:pStyle w:val="ConsPlusNormal"/>
              <w:widowControl/>
              <w:shd w:val="clear" w:color="auto" w:fill="FFFFFF"/>
              <w:jc w:val="center"/>
              <w:rPr>
                <w:rFonts w:ascii="Times New Roman" w:hAnsi="Times New Roman" w:cs="Times New Roman"/>
              </w:rPr>
            </w:pPr>
          </w:p>
        </w:tc>
        <w:tc>
          <w:tcPr>
            <w:tcW w:w="1418" w:type="dxa"/>
            <w:shd w:val="clear" w:color="auto" w:fill="FFFFFF" w:themeFill="background1"/>
            <w:vAlign w:val="center"/>
          </w:tcPr>
          <w:p w:rsidR="00ED3400" w:rsidRPr="005D0C27" w:rsidRDefault="00ED3400" w:rsidP="00885BAB">
            <w:pPr>
              <w:pStyle w:val="ConsPlusNormal"/>
              <w:widowControl/>
              <w:shd w:val="clear" w:color="auto" w:fill="FFFFFF"/>
              <w:jc w:val="center"/>
              <w:rPr>
                <w:rFonts w:ascii="Times New Roman" w:hAnsi="Times New Roman" w:cs="Times New Roman"/>
              </w:rPr>
            </w:pPr>
          </w:p>
        </w:tc>
        <w:tc>
          <w:tcPr>
            <w:tcW w:w="992" w:type="dxa"/>
            <w:shd w:val="clear" w:color="auto" w:fill="FFFFFF" w:themeFill="background1"/>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p>
        </w:tc>
        <w:tc>
          <w:tcPr>
            <w:tcW w:w="851" w:type="dxa"/>
            <w:shd w:val="clear" w:color="auto" w:fill="FFFFFF" w:themeFill="background1"/>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p>
        </w:tc>
        <w:tc>
          <w:tcPr>
            <w:tcW w:w="850" w:type="dxa"/>
            <w:shd w:val="clear" w:color="auto" w:fill="FFFFFF" w:themeFill="background1"/>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p>
        </w:tc>
        <w:tc>
          <w:tcPr>
            <w:tcW w:w="1000" w:type="dxa"/>
            <w:shd w:val="clear" w:color="auto" w:fill="FFFFFF" w:themeFill="background1"/>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p>
        </w:tc>
      </w:tr>
      <w:tr w:rsidR="00ED3400" w:rsidRPr="005D0C27" w:rsidTr="00885BAB">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4</w:t>
            </w:r>
          </w:p>
        </w:tc>
        <w:tc>
          <w:tcPr>
            <w:tcW w:w="3043" w:type="dxa"/>
            <w:shd w:val="clear" w:color="auto" w:fill="auto"/>
          </w:tcPr>
          <w:p w:rsidR="00ED3400" w:rsidRPr="005D0C27" w:rsidRDefault="00ED3400" w:rsidP="00885BAB">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kern w:val="2"/>
              </w:rPr>
              <w:t>Количество замещающих семей</w:t>
            </w:r>
          </w:p>
        </w:tc>
        <w:tc>
          <w:tcPr>
            <w:tcW w:w="2027" w:type="dxa"/>
            <w:shd w:val="clear" w:color="auto" w:fill="auto"/>
            <w:vAlign w:val="center"/>
          </w:tcPr>
          <w:p w:rsidR="00ED3400" w:rsidRPr="005D0C27" w:rsidRDefault="00ED3400" w:rsidP="00885BAB">
            <w:pPr>
              <w:pStyle w:val="ConsPlusNormal"/>
              <w:widowControl/>
              <w:shd w:val="clear" w:color="auto" w:fill="FFFFFF"/>
              <w:jc w:val="center"/>
              <w:rPr>
                <w:rFonts w:ascii="Times New Roman" w:hAnsi="Times New Roman" w:cs="Times New Roman"/>
              </w:rPr>
            </w:pPr>
            <w:r w:rsidRPr="005D0C27">
              <w:rPr>
                <w:rFonts w:ascii="Times New Roman" w:hAnsi="Times New Roman" w:cs="Times New Roman"/>
              </w:rPr>
              <w:t>шт.</w:t>
            </w:r>
          </w:p>
        </w:tc>
        <w:tc>
          <w:tcPr>
            <w:tcW w:w="2027" w:type="dxa"/>
            <w:shd w:val="clear" w:color="auto" w:fill="auto"/>
            <w:vAlign w:val="center"/>
          </w:tcPr>
          <w:p w:rsidR="00ED3400" w:rsidRPr="005D0C27" w:rsidRDefault="001363C7" w:rsidP="00885BAB">
            <w:pPr>
              <w:pStyle w:val="ConsPlusNormal"/>
              <w:widowControl/>
              <w:shd w:val="clear" w:color="auto" w:fill="FFFFFF"/>
              <w:jc w:val="center"/>
              <w:rPr>
                <w:rFonts w:ascii="Times New Roman" w:hAnsi="Times New Roman" w:cs="Times New Roman"/>
              </w:rPr>
            </w:pPr>
            <w:r>
              <w:rPr>
                <w:rFonts w:ascii="Times New Roman" w:hAnsi="Times New Roman" w:cs="Times New Roman"/>
              </w:rPr>
              <w:t>0,05</w:t>
            </w:r>
          </w:p>
        </w:tc>
        <w:tc>
          <w:tcPr>
            <w:tcW w:w="1418" w:type="dxa"/>
            <w:shd w:val="clear" w:color="auto" w:fill="auto"/>
            <w:vAlign w:val="center"/>
          </w:tcPr>
          <w:p w:rsidR="00ED3400" w:rsidRPr="005D0C27" w:rsidRDefault="00ED3400" w:rsidP="00885BAB">
            <w:pPr>
              <w:pStyle w:val="ConsPlusNormal"/>
              <w:widowControl/>
              <w:shd w:val="clear" w:color="auto" w:fill="FFFFFF"/>
              <w:jc w:val="center"/>
              <w:rPr>
                <w:rFonts w:ascii="Times New Roman" w:hAnsi="Times New Roman" w:cs="Times New Roman"/>
              </w:rPr>
            </w:pPr>
            <w:r w:rsidRPr="005D0C27">
              <w:rPr>
                <w:rFonts w:ascii="Times New Roman" w:hAnsi="Times New Roman" w:cs="Times New Roman"/>
              </w:rPr>
              <w:t>Ведомственная отчетность</w:t>
            </w:r>
          </w:p>
        </w:tc>
        <w:tc>
          <w:tcPr>
            <w:tcW w:w="992" w:type="dxa"/>
            <w:shd w:val="clear" w:color="auto" w:fill="auto"/>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97</w:t>
            </w:r>
          </w:p>
        </w:tc>
        <w:tc>
          <w:tcPr>
            <w:tcW w:w="851" w:type="dxa"/>
            <w:shd w:val="clear" w:color="auto" w:fill="auto"/>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9</w:t>
            </w:r>
            <w:r>
              <w:rPr>
                <w:rFonts w:ascii="Times New Roman" w:hAnsi="Times New Roman" w:cs="Times New Roman"/>
              </w:rPr>
              <w:t>6</w:t>
            </w:r>
          </w:p>
        </w:tc>
        <w:tc>
          <w:tcPr>
            <w:tcW w:w="850" w:type="dxa"/>
            <w:shd w:val="clear" w:color="auto" w:fill="auto"/>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9</w:t>
            </w:r>
            <w:r>
              <w:rPr>
                <w:rFonts w:ascii="Times New Roman" w:hAnsi="Times New Roman" w:cs="Times New Roman"/>
              </w:rPr>
              <w:t>5</w:t>
            </w:r>
          </w:p>
        </w:tc>
        <w:tc>
          <w:tcPr>
            <w:tcW w:w="1000" w:type="dxa"/>
            <w:shd w:val="clear" w:color="auto" w:fill="auto"/>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95</w:t>
            </w:r>
          </w:p>
        </w:tc>
      </w:tr>
      <w:tr w:rsidR="00ED3400" w:rsidRPr="005D0C27" w:rsidTr="00ED3400">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p>
        </w:tc>
        <w:tc>
          <w:tcPr>
            <w:tcW w:w="12208" w:type="dxa"/>
            <w:gridSpan w:val="8"/>
          </w:tcPr>
          <w:p w:rsidR="00ED3400" w:rsidRPr="005D0C27" w:rsidRDefault="00ED3400" w:rsidP="00ED3400">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bCs/>
                <w:kern w:val="1"/>
              </w:rPr>
              <w:t>Задача 3: Обеспе</w:t>
            </w:r>
            <w:r>
              <w:rPr>
                <w:rFonts w:ascii="Times New Roman" w:hAnsi="Times New Roman" w:cs="Times New Roman"/>
                <w:bCs/>
                <w:kern w:val="1"/>
              </w:rPr>
              <w:t>чение деятельности МКУ «СУБУ» г</w:t>
            </w:r>
            <w:r w:rsidRPr="005D0C27">
              <w:rPr>
                <w:rFonts w:ascii="Times New Roman" w:hAnsi="Times New Roman" w:cs="Times New Roman"/>
                <w:bCs/>
                <w:kern w:val="1"/>
              </w:rPr>
              <w:t>. Боготола, направленной на эффективное оказание услуг   в организации экономического планирования и бухгалтерской отчетности муниципальных учреждений</w:t>
            </w:r>
          </w:p>
        </w:tc>
      </w:tr>
      <w:tr w:rsidR="00ED3400" w:rsidRPr="005D0C27" w:rsidTr="00885BAB">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5</w:t>
            </w:r>
          </w:p>
        </w:tc>
        <w:tc>
          <w:tcPr>
            <w:tcW w:w="3043" w:type="dxa"/>
          </w:tcPr>
          <w:p w:rsidR="00ED3400" w:rsidRPr="005D0C27" w:rsidRDefault="00ED3400" w:rsidP="00885BAB">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rPr>
              <w:t xml:space="preserve">Своевременность </w:t>
            </w:r>
            <w:proofErr w:type="gramStart"/>
            <w:r w:rsidRPr="005D0C27">
              <w:rPr>
                <w:rFonts w:ascii="Times New Roman" w:hAnsi="Times New Roman" w:cs="Times New Roman"/>
              </w:rPr>
              <w:t>предоставления уточненного фрагмента реестра расходных обязательств главного распорядителя</w:t>
            </w:r>
            <w:proofErr w:type="gramEnd"/>
          </w:p>
        </w:tc>
        <w:tc>
          <w:tcPr>
            <w:tcW w:w="2027" w:type="dxa"/>
            <w:vAlign w:val="center"/>
          </w:tcPr>
          <w:p w:rsidR="00ED3400" w:rsidRPr="005D0C27" w:rsidRDefault="00ED3400" w:rsidP="00885BAB">
            <w:pPr>
              <w:pStyle w:val="ConsPlusNormal"/>
              <w:widowControl/>
              <w:shd w:val="clear" w:color="auto" w:fill="FFFFFF"/>
              <w:jc w:val="center"/>
              <w:rPr>
                <w:rFonts w:ascii="Times New Roman" w:hAnsi="Times New Roman" w:cs="Times New Roman"/>
              </w:rPr>
            </w:pPr>
            <w:r w:rsidRPr="005D0C27">
              <w:rPr>
                <w:rFonts w:ascii="Times New Roman" w:hAnsi="Times New Roman" w:cs="Times New Roman"/>
              </w:rPr>
              <w:t>балл</w:t>
            </w:r>
          </w:p>
        </w:tc>
        <w:tc>
          <w:tcPr>
            <w:tcW w:w="2027" w:type="dxa"/>
            <w:vAlign w:val="center"/>
          </w:tcPr>
          <w:p w:rsidR="00ED3400" w:rsidRPr="005D0C27" w:rsidRDefault="001363C7" w:rsidP="00885BAB">
            <w:pPr>
              <w:pStyle w:val="ConsPlusNormal"/>
              <w:widowControl/>
              <w:shd w:val="clear" w:color="auto" w:fill="FFFFFF"/>
              <w:jc w:val="center"/>
              <w:rPr>
                <w:rFonts w:ascii="Times New Roman" w:hAnsi="Times New Roman" w:cs="Times New Roman"/>
              </w:rPr>
            </w:pPr>
            <w:r>
              <w:rPr>
                <w:rFonts w:ascii="Times New Roman" w:hAnsi="Times New Roman" w:cs="Times New Roman"/>
              </w:rPr>
              <w:t>0,05</w:t>
            </w:r>
          </w:p>
        </w:tc>
        <w:tc>
          <w:tcPr>
            <w:tcW w:w="1418" w:type="dxa"/>
            <w:vAlign w:val="center"/>
          </w:tcPr>
          <w:p w:rsidR="00ED3400" w:rsidRPr="005D0C27" w:rsidRDefault="00ED3400" w:rsidP="00885BAB">
            <w:pPr>
              <w:pStyle w:val="ConsPlusNormal"/>
              <w:widowControl/>
              <w:shd w:val="clear" w:color="auto" w:fill="FFFFFF"/>
              <w:jc w:val="center"/>
              <w:rPr>
                <w:rFonts w:ascii="Times New Roman" w:hAnsi="Times New Roman" w:cs="Times New Roman"/>
              </w:rPr>
            </w:pPr>
            <w:r w:rsidRPr="005D0C27">
              <w:rPr>
                <w:rFonts w:ascii="Times New Roman" w:hAnsi="Times New Roman" w:cs="Times New Roman"/>
              </w:rPr>
              <w:t>АЦК финансы</w:t>
            </w:r>
          </w:p>
        </w:tc>
        <w:tc>
          <w:tcPr>
            <w:tcW w:w="992" w:type="dxa"/>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c>
          <w:tcPr>
            <w:tcW w:w="851" w:type="dxa"/>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c>
          <w:tcPr>
            <w:tcW w:w="850" w:type="dxa"/>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c>
          <w:tcPr>
            <w:tcW w:w="1000" w:type="dxa"/>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r>
      <w:tr w:rsidR="00ED3400" w:rsidRPr="005D0C27" w:rsidTr="00885BAB">
        <w:trPr>
          <w:jc w:val="center"/>
        </w:trPr>
        <w:tc>
          <w:tcPr>
            <w:tcW w:w="454" w:type="dxa"/>
          </w:tcPr>
          <w:p w:rsidR="00ED3400" w:rsidRPr="005D0C27" w:rsidRDefault="00ED3400" w:rsidP="00885BAB">
            <w:pPr>
              <w:widowControl w:val="0"/>
              <w:autoSpaceDE w:val="0"/>
              <w:autoSpaceDN w:val="0"/>
              <w:spacing w:after="0" w:line="240" w:lineRule="auto"/>
              <w:rPr>
                <w:rFonts w:ascii="Times New Roman" w:eastAsia="Times New Roman" w:hAnsi="Times New Roman" w:cs="Times New Roman"/>
              </w:rPr>
            </w:pPr>
            <w:r w:rsidRPr="005D0C27">
              <w:rPr>
                <w:rFonts w:ascii="Times New Roman" w:eastAsia="Times New Roman" w:hAnsi="Times New Roman" w:cs="Times New Roman"/>
              </w:rPr>
              <w:t>6</w:t>
            </w:r>
          </w:p>
        </w:tc>
        <w:tc>
          <w:tcPr>
            <w:tcW w:w="3043" w:type="dxa"/>
          </w:tcPr>
          <w:p w:rsidR="00ED3400" w:rsidRPr="005D0C27" w:rsidRDefault="00ED3400" w:rsidP="00885BAB">
            <w:pPr>
              <w:shd w:val="clear" w:color="auto" w:fill="FFFFFF"/>
              <w:autoSpaceDE w:val="0"/>
              <w:autoSpaceDN w:val="0"/>
              <w:adjustRightInd w:val="0"/>
              <w:spacing w:after="0" w:line="240" w:lineRule="auto"/>
              <w:rPr>
                <w:rFonts w:ascii="Times New Roman" w:hAnsi="Times New Roman" w:cs="Times New Roman"/>
              </w:rPr>
            </w:pPr>
            <w:r w:rsidRPr="005D0C27">
              <w:rPr>
                <w:rFonts w:ascii="Times New Roman" w:hAnsi="Times New Roman" w:cs="Times New Roman"/>
              </w:rPr>
              <w:t>Соблюдение сроков представления главным распорядителям годовой бюджетной отчетности</w:t>
            </w:r>
          </w:p>
        </w:tc>
        <w:tc>
          <w:tcPr>
            <w:tcW w:w="2027" w:type="dxa"/>
            <w:vAlign w:val="center"/>
          </w:tcPr>
          <w:p w:rsidR="00ED3400" w:rsidRPr="005D0C27" w:rsidRDefault="00ED3400" w:rsidP="00885BAB">
            <w:pPr>
              <w:pStyle w:val="ConsPlusNormal"/>
              <w:widowControl/>
              <w:shd w:val="clear" w:color="auto" w:fill="FFFFFF"/>
              <w:jc w:val="center"/>
              <w:rPr>
                <w:rFonts w:ascii="Times New Roman" w:hAnsi="Times New Roman" w:cs="Times New Roman"/>
              </w:rPr>
            </w:pPr>
            <w:r w:rsidRPr="005D0C27">
              <w:rPr>
                <w:rFonts w:ascii="Times New Roman" w:hAnsi="Times New Roman" w:cs="Times New Roman"/>
              </w:rPr>
              <w:t>балл</w:t>
            </w:r>
          </w:p>
        </w:tc>
        <w:tc>
          <w:tcPr>
            <w:tcW w:w="2027" w:type="dxa"/>
            <w:vAlign w:val="center"/>
          </w:tcPr>
          <w:p w:rsidR="00ED3400" w:rsidRPr="005D0C27" w:rsidRDefault="001363C7" w:rsidP="00885BAB">
            <w:pPr>
              <w:pStyle w:val="ConsPlusNormal"/>
              <w:widowControl/>
              <w:shd w:val="clear" w:color="auto" w:fill="FFFFFF"/>
              <w:jc w:val="center"/>
              <w:rPr>
                <w:rFonts w:ascii="Times New Roman" w:hAnsi="Times New Roman" w:cs="Times New Roman"/>
              </w:rPr>
            </w:pPr>
            <w:r>
              <w:rPr>
                <w:rFonts w:ascii="Times New Roman" w:hAnsi="Times New Roman" w:cs="Times New Roman"/>
              </w:rPr>
              <w:t>0,05</w:t>
            </w:r>
          </w:p>
        </w:tc>
        <w:tc>
          <w:tcPr>
            <w:tcW w:w="1418" w:type="dxa"/>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Финансовое управление администрации города Боготола</w:t>
            </w:r>
          </w:p>
        </w:tc>
        <w:tc>
          <w:tcPr>
            <w:tcW w:w="992" w:type="dxa"/>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c>
          <w:tcPr>
            <w:tcW w:w="851" w:type="dxa"/>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c>
          <w:tcPr>
            <w:tcW w:w="850" w:type="dxa"/>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c>
          <w:tcPr>
            <w:tcW w:w="1000" w:type="dxa"/>
            <w:vAlign w:val="center"/>
          </w:tcPr>
          <w:p w:rsidR="00ED3400" w:rsidRPr="005D0C27" w:rsidRDefault="00ED3400" w:rsidP="00885BAB">
            <w:pPr>
              <w:shd w:val="clear" w:color="auto" w:fill="FFFFFF"/>
              <w:autoSpaceDE w:val="0"/>
              <w:autoSpaceDN w:val="0"/>
              <w:adjustRightInd w:val="0"/>
              <w:spacing w:after="0" w:line="240" w:lineRule="auto"/>
              <w:jc w:val="center"/>
              <w:rPr>
                <w:rFonts w:ascii="Times New Roman" w:hAnsi="Times New Roman" w:cs="Times New Roman"/>
              </w:rPr>
            </w:pPr>
            <w:r w:rsidRPr="005D0C27">
              <w:rPr>
                <w:rFonts w:ascii="Times New Roman" w:hAnsi="Times New Roman" w:cs="Times New Roman"/>
              </w:rPr>
              <w:t>5</w:t>
            </w:r>
          </w:p>
        </w:tc>
      </w:tr>
    </w:tbl>
    <w:p w:rsidR="00ED3400" w:rsidRPr="00ED3400" w:rsidRDefault="00ED3400" w:rsidP="00ED3400">
      <w:pPr>
        <w:rPr>
          <w:rFonts w:ascii="Times New Roman" w:eastAsia="Times New Roman" w:hAnsi="Times New Roman" w:cs="Times New Roman"/>
          <w:sz w:val="28"/>
          <w:szCs w:val="28"/>
        </w:rPr>
        <w:sectPr w:rsidR="00ED3400" w:rsidRPr="00ED3400" w:rsidSect="00ED3400">
          <w:pgSz w:w="16838" w:h="11906" w:orient="landscape" w:code="9"/>
          <w:pgMar w:top="1701" w:right="1134" w:bottom="1134" w:left="1134" w:header="0" w:footer="0" w:gutter="0"/>
          <w:cols w:space="720"/>
          <w:docGrid w:linePitch="299"/>
        </w:sectPr>
      </w:pPr>
    </w:p>
    <w:p w:rsidR="00F825D9" w:rsidRPr="005D0C27" w:rsidRDefault="00F825D9" w:rsidP="00F825D9">
      <w:pPr>
        <w:pStyle w:val="ConsPlusNormal"/>
        <w:rPr>
          <w:rFonts w:ascii="Times New Roman" w:eastAsia="Times New Roman" w:hAnsi="Times New Roman" w:cs="Times New Roman"/>
          <w:sz w:val="24"/>
          <w:szCs w:val="24"/>
        </w:rPr>
      </w:pPr>
    </w:p>
    <w:p w:rsidR="00FC0F10" w:rsidRPr="005D0C27" w:rsidRDefault="00FC0F10" w:rsidP="00FC0F10">
      <w:pPr>
        <w:pStyle w:val="ConsPlusNormal"/>
        <w:rPr>
          <w:rFonts w:ascii="Times New Roman" w:hAnsi="Times New Roman" w:cs="Times New Roman"/>
          <w:sz w:val="24"/>
          <w:szCs w:val="24"/>
        </w:rPr>
      </w:pPr>
    </w:p>
    <w:tbl>
      <w:tblPr>
        <w:tblStyle w:val="af0"/>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FA0131" w:rsidTr="00FA0131">
        <w:tc>
          <w:tcPr>
            <w:tcW w:w="4045" w:type="dxa"/>
            <w:hideMark/>
          </w:tcPr>
          <w:p w:rsidR="00FA0131" w:rsidRDefault="00FA0131">
            <w:pPr>
              <w:pStyle w:val="ConsPlusNormal"/>
              <w:rPr>
                <w:rFonts w:ascii="Times New Roman" w:hAnsi="Times New Roman" w:cs="Times New Roman"/>
                <w:sz w:val="24"/>
                <w:szCs w:val="24"/>
              </w:rPr>
            </w:pPr>
            <w:r>
              <w:rPr>
                <w:rFonts w:ascii="Times New Roman" w:hAnsi="Times New Roman" w:cs="Times New Roman"/>
                <w:sz w:val="24"/>
                <w:szCs w:val="24"/>
              </w:rPr>
              <w:t>Приложение № 2</w:t>
            </w:r>
          </w:p>
          <w:p w:rsidR="00FA0131" w:rsidRDefault="00FA0131">
            <w:pPr>
              <w:pStyle w:val="ConsPlusNormal"/>
              <w:rPr>
                <w:rFonts w:ascii="Times New Roman" w:hAnsi="Times New Roman" w:cs="Times New Roman"/>
                <w:sz w:val="24"/>
                <w:szCs w:val="24"/>
              </w:rPr>
            </w:pPr>
            <w:r>
              <w:rPr>
                <w:rFonts w:ascii="Times New Roman" w:hAnsi="Times New Roman" w:cs="Times New Roman"/>
                <w:sz w:val="24"/>
                <w:szCs w:val="24"/>
              </w:rPr>
              <w:t>к подпрограмме 3</w:t>
            </w:r>
          </w:p>
          <w:p w:rsidR="00FA0131" w:rsidRDefault="00FA0131">
            <w:pPr>
              <w:pStyle w:val="ConsPlusNormal"/>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FA0131" w:rsidRDefault="00FA0131">
            <w:pPr>
              <w:pStyle w:val="ConsPlusNormal"/>
              <w:rPr>
                <w:rFonts w:ascii="Times New Roman" w:hAnsi="Times New Roman" w:cs="Times New Roman"/>
                <w:sz w:val="24"/>
                <w:szCs w:val="24"/>
              </w:rPr>
            </w:pPr>
            <w:r>
              <w:rPr>
                <w:rFonts w:ascii="Times New Roman" w:hAnsi="Times New Roman" w:cs="Times New Roman"/>
                <w:sz w:val="24"/>
                <w:szCs w:val="24"/>
              </w:rPr>
              <w:t>«Развитие образования</w:t>
            </w:r>
          </w:p>
          <w:p w:rsidR="00FA0131" w:rsidRDefault="00FA0131">
            <w:pPr>
              <w:widowControl w:val="0"/>
              <w:autoSpaceDE w:val="0"/>
              <w:autoSpaceDN w:val="0"/>
              <w:rPr>
                <w:rFonts w:ascii="Times New Roman" w:eastAsia="Times New Roman" w:hAnsi="Times New Roman" w:cs="Times New Roman"/>
                <w:szCs w:val="20"/>
              </w:rPr>
            </w:pPr>
            <w:r>
              <w:rPr>
                <w:rFonts w:ascii="Times New Roman" w:hAnsi="Times New Roman" w:cs="Times New Roman"/>
                <w:sz w:val="24"/>
                <w:szCs w:val="24"/>
              </w:rPr>
              <w:t>города Боготола</w:t>
            </w:r>
          </w:p>
        </w:tc>
      </w:tr>
    </w:tbl>
    <w:p w:rsidR="00FA0131" w:rsidRDefault="00FA0131" w:rsidP="00FA0131">
      <w:pPr>
        <w:pStyle w:val="ConsPlusNormal"/>
        <w:rPr>
          <w:rFonts w:ascii="Times New Roman" w:hAnsi="Times New Roman" w:cs="Times New Roman"/>
          <w:sz w:val="24"/>
          <w:szCs w:val="24"/>
        </w:rPr>
      </w:pPr>
    </w:p>
    <w:p w:rsidR="00FA0131" w:rsidRDefault="00FA0131" w:rsidP="00FA013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w:t>
      </w:r>
    </w:p>
    <w:p w:rsidR="00FA0131" w:rsidRDefault="00FA0131" w:rsidP="00FA0131">
      <w:pPr>
        <w:pStyle w:val="ConsPlusNorma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МЕРОПРИЯТИЙ ПОДПРОГРАММЫ</w:t>
      </w:r>
    </w:p>
    <w:p w:rsidR="00FA0131" w:rsidRDefault="00FA0131" w:rsidP="00FA0131">
      <w:pPr>
        <w:pStyle w:val="ConsPlusNormal"/>
        <w:jc w:val="center"/>
        <w:rPr>
          <w:rFonts w:ascii="Times New Roman" w:hAnsi="Times New Roman" w:cs="Times New Roman"/>
          <w:sz w:val="24"/>
          <w:szCs w:val="24"/>
        </w:rPr>
      </w:pPr>
      <w:r>
        <w:rPr>
          <w:rFonts w:ascii="Times New Roman" w:hAnsi="Times New Roman" w:cs="Times New Roman"/>
          <w:b/>
          <w:sz w:val="24"/>
          <w:szCs w:val="24"/>
        </w:rPr>
        <w:t xml:space="preserve">«Обеспечение приоритетных </w:t>
      </w:r>
      <w:proofErr w:type="gramStart"/>
      <w:r>
        <w:rPr>
          <w:rFonts w:ascii="Times New Roman" w:hAnsi="Times New Roman" w:cs="Times New Roman"/>
          <w:b/>
          <w:sz w:val="24"/>
          <w:szCs w:val="24"/>
        </w:rPr>
        <w:t>направлений муниципальной системы образования города Боготола</w:t>
      </w:r>
      <w:proofErr w:type="gramEnd"/>
      <w:r>
        <w:rPr>
          <w:rFonts w:ascii="Times New Roman" w:hAnsi="Times New Roman" w:cs="Times New Roman"/>
          <w:b/>
          <w:sz w:val="24"/>
          <w:szCs w:val="24"/>
        </w:rPr>
        <w:t>»</w:t>
      </w:r>
    </w:p>
    <w:p w:rsidR="00FA0131" w:rsidRDefault="00FA0131" w:rsidP="00FA0131">
      <w:pPr>
        <w:pStyle w:val="ConsPlusNormal"/>
        <w:jc w:val="center"/>
        <w:rPr>
          <w:rFonts w:ascii="Times New Roman" w:hAnsi="Times New Roman" w:cs="Times New Roman"/>
        </w:rPr>
      </w:pPr>
    </w:p>
    <w:tbl>
      <w:tblPr>
        <w:tblW w:w="15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1997"/>
        <w:gridCol w:w="837"/>
        <w:gridCol w:w="837"/>
        <w:gridCol w:w="765"/>
        <w:gridCol w:w="1412"/>
        <w:gridCol w:w="851"/>
        <w:gridCol w:w="1560"/>
        <w:gridCol w:w="1276"/>
        <w:gridCol w:w="1134"/>
        <w:gridCol w:w="1560"/>
        <w:gridCol w:w="2530"/>
      </w:tblGrid>
      <w:tr w:rsidR="00FA0131" w:rsidTr="00FA0131">
        <w:trPr>
          <w:trHeight w:val="377"/>
          <w:jc w:val="center"/>
        </w:trPr>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Цели, задачи, 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ГРБС</w:t>
            </w:r>
          </w:p>
        </w:tc>
        <w:tc>
          <w:tcPr>
            <w:tcW w:w="3864" w:type="dxa"/>
            <w:gridSpan w:val="4"/>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Код бюджетной классификации</w:t>
            </w:r>
          </w:p>
        </w:tc>
        <w:tc>
          <w:tcPr>
            <w:tcW w:w="5528" w:type="dxa"/>
            <w:gridSpan w:val="4"/>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Расходы по годам реализации программы, тысяч рублей</w:t>
            </w:r>
          </w:p>
        </w:tc>
        <w:tc>
          <w:tcPr>
            <w:tcW w:w="2529" w:type="dxa"/>
            <w:vMerge w:val="restart"/>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A0131" w:rsidTr="00FA0131">
        <w:trPr>
          <w:trHeight w:val="105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0131" w:rsidRDefault="00FA0131">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131" w:rsidRDefault="00FA0131">
            <w:pPr>
              <w:spacing w:after="0" w:line="240" w:lineRule="auto"/>
              <w:rPr>
                <w:rFonts w:ascii="Times New Roman" w:eastAsia="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131" w:rsidRDefault="00FA0131">
            <w:pPr>
              <w:spacing w:after="0" w:line="240" w:lineRule="auto"/>
              <w:rPr>
                <w:rFonts w:ascii="Times New Roman" w:eastAsia="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ГРБС</w:t>
            </w:r>
          </w:p>
        </w:tc>
        <w:tc>
          <w:tcPr>
            <w:tcW w:w="765"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РзПр</w:t>
            </w:r>
            <w:proofErr w:type="spellEnd"/>
          </w:p>
        </w:tc>
        <w:tc>
          <w:tcPr>
            <w:tcW w:w="1411"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ЦСР</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очередной финансовый год</w:t>
            </w:r>
          </w:p>
          <w:p w:rsidR="00ED3400" w:rsidRDefault="00ED3400">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1-й год планового периода</w:t>
            </w:r>
          </w:p>
          <w:p w:rsidR="00ED3400" w:rsidRDefault="00ED3400">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2-й год планового периода</w:t>
            </w:r>
          </w:p>
          <w:p w:rsidR="00ED3400" w:rsidRDefault="00ED3400">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итого на очередной финансовый год и плановый период</w:t>
            </w: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FA0131" w:rsidRDefault="00FA0131">
            <w:pPr>
              <w:spacing w:after="0" w:line="240" w:lineRule="auto"/>
              <w:rPr>
                <w:rFonts w:ascii="Times New Roman" w:eastAsia="Times New Roman" w:hAnsi="Times New Roman" w:cs="Times New Roman"/>
              </w:rPr>
            </w:pPr>
          </w:p>
        </w:tc>
      </w:tr>
      <w:tr w:rsidR="00FA0131" w:rsidTr="00FA0131">
        <w:trPr>
          <w:trHeight w:val="216"/>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37"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37"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65"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411"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529" w:type="dxa"/>
            <w:tcBorders>
              <w:top w:val="single" w:sz="4" w:space="0" w:color="auto"/>
              <w:left w:val="single" w:sz="4" w:space="0" w:color="auto"/>
              <w:bottom w:val="single" w:sz="4" w:space="0" w:color="auto"/>
              <w:right w:val="single" w:sz="4" w:space="0" w:color="auto"/>
            </w:tcBorders>
            <w:vAlign w:val="center"/>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FA0131" w:rsidTr="00FA0131">
        <w:trPr>
          <w:trHeight w:val="158"/>
          <w:jc w:val="center"/>
        </w:trPr>
        <w:tc>
          <w:tcPr>
            <w:tcW w:w="684"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14754" w:type="dxa"/>
            <w:gridSpan w:val="11"/>
            <w:tcBorders>
              <w:top w:val="single" w:sz="4" w:space="0" w:color="auto"/>
              <w:left w:val="single" w:sz="4" w:space="0" w:color="auto"/>
              <w:bottom w:val="single" w:sz="4" w:space="0" w:color="auto"/>
              <w:right w:val="single" w:sz="4" w:space="0" w:color="auto"/>
            </w:tcBorders>
            <w:hideMark/>
          </w:tcPr>
          <w:p w:rsidR="00FA0131" w:rsidRDefault="00FA0131">
            <w:pPr>
              <w:pStyle w:val="ConsPlusNormal"/>
              <w:spacing w:line="276" w:lineRule="auto"/>
              <w:jc w:val="both"/>
              <w:rPr>
                <w:rFonts w:ascii="Times New Roman" w:hAnsi="Times New Roman" w:cs="Times New Roman"/>
                <w:b/>
              </w:rPr>
            </w:pPr>
            <w:r>
              <w:rPr>
                <w:rFonts w:ascii="Times New Roman" w:eastAsia="Times New Roman" w:hAnsi="Times New Roman" w:cs="Times New Roman"/>
                <w:b/>
              </w:rPr>
              <w:t xml:space="preserve">Наименование подпрограммы </w:t>
            </w:r>
            <w:r>
              <w:rPr>
                <w:rFonts w:ascii="Times New Roman" w:hAnsi="Times New Roman" w:cs="Times New Roman"/>
                <w:b/>
                <w:bCs/>
                <w:spacing w:val="-4"/>
              </w:rPr>
              <w:t>«</w:t>
            </w:r>
            <w:r>
              <w:rPr>
                <w:rFonts w:ascii="Times New Roman" w:hAnsi="Times New Roman" w:cs="Times New Roman"/>
                <w:b/>
                <w:bCs/>
                <w:kern w:val="2"/>
              </w:rPr>
              <w:t>Обеспечение реализации муниципальной программы и прочие мероприятия в области образования муниципальной программы»</w:t>
            </w:r>
          </w:p>
        </w:tc>
      </w:tr>
      <w:tr w:rsidR="00FA0131" w:rsidTr="00FA0131">
        <w:trPr>
          <w:trHeight w:val="121"/>
          <w:jc w:val="center"/>
        </w:trPr>
        <w:tc>
          <w:tcPr>
            <w:tcW w:w="684"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14754" w:type="dxa"/>
            <w:gridSpan w:val="11"/>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Цель подпрограммы</w:t>
            </w:r>
            <w:r>
              <w:rPr>
                <w:rFonts w:ascii="Times New Roman" w:hAnsi="Times New Roman" w:cs="Times New Roman"/>
                <w:b/>
                <w:bCs/>
              </w:rPr>
              <w:t xml:space="preserve">: создание условий для эффективного управления муниципальной системой образования г. Боготола и исполнение администрацией города </w:t>
            </w:r>
            <w:r>
              <w:rPr>
                <w:rFonts w:ascii="Times New Roman" w:eastAsia="Times New Roman" w:hAnsi="Times New Roman" w:cs="Times New Roman"/>
                <w:b/>
              </w:rPr>
              <w:t>переданных</w:t>
            </w:r>
            <w:r>
              <w:rPr>
                <w:rFonts w:ascii="Times New Roman" w:hAnsi="Times New Roman" w:cs="Times New Roman"/>
                <w:b/>
                <w:bCs/>
              </w:rPr>
              <w:t xml:space="preserve"> полномочий по опеке и попечительству</w:t>
            </w:r>
          </w:p>
        </w:tc>
      </w:tr>
      <w:tr w:rsidR="00FA0131" w:rsidTr="00FA0131">
        <w:trPr>
          <w:trHeight w:val="57"/>
          <w:jc w:val="center"/>
        </w:trPr>
        <w:tc>
          <w:tcPr>
            <w:tcW w:w="684"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14754" w:type="dxa"/>
            <w:gridSpan w:val="11"/>
            <w:tcBorders>
              <w:top w:val="single" w:sz="4" w:space="0" w:color="auto"/>
              <w:left w:val="single" w:sz="4" w:space="0" w:color="auto"/>
              <w:bottom w:val="single" w:sz="4" w:space="0" w:color="auto"/>
              <w:right w:val="single" w:sz="4" w:space="0" w:color="auto"/>
            </w:tcBorders>
            <w:hideMark/>
          </w:tcPr>
          <w:p w:rsidR="00FA0131" w:rsidRDefault="00FA0131">
            <w:pPr>
              <w:shd w:val="clear" w:color="auto" w:fill="FFFFFF"/>
              <w:spacing w:after="0" w:line="240" w:lineRule="auto"/>
              <w:rPr>
                <w:rFonts w:ascii="Times New Roman" w:eastAsia="Calibri" w:hAnsi="Times New Roman" w:cs="Times New Roman"/>
                <w:b/>
              </w:rPr>
            </w:pPr>
            <w:r>
              <w:rPr>
                <w:rFonts w:ascii="Times New Roman" w:eastAsia="Calibri" w:hAnsi="Times New Roman" w:cs="Times New Roman"/>
                <w:b/>
              </w:rPr>
              <w:t xml:space="preserve">Задача 1: </w:t>
            </w:r>
            <w:r>
              <w:rPr>
                <w:rFonts w:ascii="Times New Roman" w:hAnsi="Times New Roman" w:cs="Times New Roman"/>
                <w:b/>
                <w:kern w:val="24"/>
              </w:rPr>
              <w:t>Организация деятельности информационно-методического отдела, хозяйственного отдела, отдела дополнительного образования и воспитания Муниципального казенного учреждения «Управление образования г. Боготола», направленной на эффективное управление муниципальной системой образования, оказание муниципальных услуг и выполнение функций по переданным государственным полномочиям</w:t>
            </w:r>
          </w:p>
        </w:tc>
      </w:tr>
      <w:tr w:rsidR="00FA0131" w:rsidTr="00FA0131">
        <w:trPr>
          <w:trHeight w:val="216"/>
          <w:jc w:val="center"/>
        </w:trPr>
        <w:tc>
          <w:tcPr>
            <w:tcW w:w="684"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hideMark/>
          </w:tcPr>
          <w:p w:rsidR="00FA0131" w:rsidRDefault="00FA0131">
            <w:pPr>
              <w:shd w:val="clear" w:color="auto" w:fill="FFFFFF"/>
              <w:spacing w:after="0" w:line="240" w:lineRule="auto"/>
              <w:rPr>
                <w:rFonts w:ascii="Times New Roman" w:eastAsia="Calibri" w:hAnsi="Times New Roman" w:cs="Times New Roman"/>
                <w:b/>
              </w:rPr>
            </w:pPr>
            <w:r>
              <w:rPr>
                <w:rFonts w:ascii="Times New Roman" w:eastAsia="Calibri" w:hAnsi="Times New Roman" w:cs="Times New Roman"/>
                <w:b/>
              </w:rPr>
              <w:t xml:space="preserve">Мероприятие3.1.1 </w:t>
            </w:r>
            <w:r>
              <w:rPr>
                <w:rFonts w:ascii="Times New Roman" w:eastAsia="Calibri" w:hAnsi="Times New Roman" w:cs="Times New Roman"/>
              </w:rPr>
              <w:t xml:space="preserve">Обеспечение функционирования МКУ «Управление образования </w:t>
            </w:r>
            <w:proofErr w:type="spellStart"/>
            <w:r>
              <w:rPr>
                <w:rFonts w:ascii="Times New Roman" w:eastAsia="Calibri" w:hAnsi="Times New Roman" w:cs="Times New Roman"/>
              </w:rPr>
              <w:lastRenderedPageBreak/>
              <w:t>г</w:t>
            </w:r>
            <w:proofErr w:type="gramStart"/>
            <w:r>
              <w:rPr>
                <w:rFonts w:ascii="Times New Roman" w:eastAsia="Calibri" w:hAnsi="Times New Roman" w:cs="Times New Roman"/>
              </w:rPr>
              <w:t>.Б</w:t>
            </w:r>
            <w:proofErr w:type="gramEnd"/>
            <w:r>
              <w:rPr>
                <w:rFonts w:ascii="Times New Roman" w:eastAsia="Calibri" w:hAnsi="Times New Roman" w:cs="Times New Roman"/>
              </w:rPr>
              <w:t>оготола</w:t>
            </w:r>
            <w:proofErr w:type="spellEnd"/>
            <w:r>
              <w:rPr>
                <w:rFonts w:ascii="Times New Roman" w:eastAsia="Calibri"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hideMark/>
          </w:tcPr>
          <w:p w:rsidR="00FA0131" w:rsidRDefault="00FA0131">
            <w:pPr>
              <w:shd w:val="clear" w:color="auto" w:fill="FFFFFF"/>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МКУ «Управление образования </w:t>
            </w:r>
            <w:proofErr w:type="spellStart"/>
            <w:r>
              <w:rPr>
                <w:rFonts w:ascii="Times New Roman" w:eastAsia="Calibri" w:hAnsi="Times New Roman" w:cs="Times New Roman"/>
              </w:rPr>
              <w:lastRenderedPageBreak/>
              <w:t>г</w:t>
            </w:r>
            <w:proofErr w:type="gramStart"/>
            <w:r>
              <w:rPr>
                <w:rFonts w:ascii="Times New Roman" w:eastAsia="Calibri" w:hAnsi="Times New Roman" w:cs="Times New Roman"/>
              </w:rPr>
              <w:t>.Б</w:t>
            </w:r>
            <w:proofErr w:type="gramEnd"/>
            <w:r>
              <w:rPr>
                <w:rFonts w:ascii="Times New Roman" w:eastAsia="Calibri" w:hAnsi="Times New Roman" w:cs="Times New Roman"/>
              </w:rPr>
              <w:t>оготола</w:t>
            </w:r>
            <w:proofErr w:type="spellEnd"/>
            <w:r>
              <w:rPr>
                <w:rFonts w:ascii="Times New Roman" w:eastAsia="Calibri"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079</w:t>
            </w:r>
          </w:p>
        </w:tc>
        <w:tc>
          <w:tcPr>
            <w:tcW w:w="765"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0709</w:t>
            </w:r>
          </w:p>
        </w:tc>
        <w:tc>
          <w:tcPr>
            <w:tcW w:w="1411"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0130060510</w:t>
            </w: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w:t>
            </w:r>
          </w:p>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112</w:t>
            </w:r>
          </w:p>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119</w:t>
            </w:r>
          </w:p>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w:t>
            </w:r>
          </w:p>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853</w:t>
            </w:r>
          </w:p>
        </w:tc>
        <w:tc>
          <w:tcPr>
            <w:tcW w:w="1559"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7 582,7</w:t>
            </w: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7 156,2</w:t>
            </w: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7 156,2</w:t>
            </w: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21 895,1</w:t>
            </w:r>
          </w:p>
          <w:p w:rsidR="00FA0131" w:rsidRDefault="00FA0131">
            <w:pPr>
              <w:widowControl w:val="0"/>
              <w:autoSpaceDE w:val="0"/>
              <w:autoSpaceDN w:val="0"/>
              <w:spacing w:after="0" w:line="240" w:lineRule="auto"/>
              <w:jc w:val="center"/>
              <w:rPr>
                <w:rFonts w:ascii="Times New Roman" w:eastAsia="Times New Roman" w:hAnsi="Times New Roman" w:cs="Times New Roman"/>
                <w:b/>
              </w:rPr>
            </w:pPr>
          </w:p>
          <w:p w:rsidR="00FA0131" w:rsidRDefault="00FA0131">
            <w:pPr>
              <w:widowControl w:val="0"/>
              <w:autoSpaceDE w:val="0"/>
              <w:autoSpaceDN w:val="0"/>
              <w:spacing w:after="0" w:line="240" w:lineRule="auto"/>
              <w:jc w:val="center"/>
              <w:rPr>
                <w:rFonts w:ascii="Times New Roman" w:eastAsia="Times New Roman" w:hAnsi="Times New Roman" w:cs="Times New Roman"/>
                <w:b/>
              </w:rPr>
            </w:pPr>
          </w:p>
          <w:p w:rsidR="00FA0131" w:rsidRDefault="00FA0131">
            <w:pPr>
              <w:widowControl w:val="0"/>
              <w:autoSpaceDE w:val="0"/>
              <w:autoSpaceDN w:val="0"/>
              <w:spacing w:after="0" w:line="240" w:lineRule="auto"/>
              <w:jc w:val="center"/>
              <w:rPr>
                <w:rFonts w:ascii="Times New Roman" w:eastAsia="Times New Roman" w:hAnsi="Times New Roman" w:cs="Times New Roman"/>
                <w:b/>
              </w:rPr>
            </w:pPr>
          </w:p>
          <w:p w:rsidR="00FA0131" w:rsidRDefault="00FA0131">
            <w:pPr>
              <w:widowControl w:val="0"/>
              <w:autoSpaceDE w:val="0"/>
              <w:autoSpaceDN w:val="0"/>
              <w:spacing w:after="0" w:line="240" w:lineRule="auto"/>
              <w:jc w:val="center"/>
              <w:rPr>
                <w:rFonts w:ascii="Times New Roman" w:eastAsia="Times New Roman" w:hAnsi="Times New Roman" w:cs="Times New Roman"/>
                <w:b/>
              </w:rPr>
            </w:pPr>
          </w:p>
        </w:tc>
        <w:tc>
          <w:tcPr>
            <w:tcW w:w="2529" w:type="dxa"/>
            <w:tcBorders>
              <w:top w:val="single" w:sz="4" w:space="0" w:color="auto"/>
              <w:left w:val="single" w:sz="4" w:space="0" w:color="auto"/>
              <w:bottom w:val="single" w:sz="4" w:space="0" w:color="auto"/>
              <w:right w:val="single" w:sz="4" w:space="0" w:color="auto"/>
            </w:tcBorders>
            <w:hideMark/>
          </w:tcPr>
          <w:p w:rsidR="00FA0131" w:rsidRDefault="00FA0131">
            <w:pPr>
              <w:shd w:val="clear" w:color="auto" w:fill="FFFFFF"/>
              <w:spacing w:after="0" w:line="240" w:lineRule="auto"/>
              <w:rPr>
                <w:rFonts w:ascii="Times New Roman" w:eastAsia="Calibri" w:hAnsi="Times New Roman" w:cs="Times New Roman"/>
              </w:rPr>
            </w:pPr>
            <w:r>
              <w:rPr>
                <w:rFonts w:ascii="Times New Roman" w:eastAsia="Calibri" w:hAnsi="Times New Roman" w:cs="Times New Roman"/>
              </w:rPr>
              <w:t>Ежегодно обеспечена деятельность специалистов МКУ «Управление образования г.</w:t>
            </w:r>
            <w:r w:rsidR="00C83055">
              <w:rPr>
                <w:rFonts w:ascii="Times New Roman" w:eastAsia="Calibri" w:hAnsi="Times New Roman" w:cs="Times New Roman"/>
              </w:rPr>
              <w:t xml:space="preserve"> </w:t>
            </w:r>
            <w:r>
              <w:rPr>
                <w:rFonts w:ascii="Times New Roman" w:eastAsia="Calibri" w:hAnsi="Times New Roman" w:cs="Times New Roman"/>
              </w:rPr>
              <w:t>Боготола»</w:t>
            </w:r>
          </w:p>
        </w:tc>
      </w:tr>
      <w:tr w:rsidR="00FA0131" w:rsidTr="00FA0131">
        <w:trPr>
          <w:trHeight w:val="298"/>
          <w:jc w:val="center"/>
        </w:trPr>
        <w:tc>
          <w:tcPr>
            <w:tcW w:w="684"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1996"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Итого по задаче 1:</w:t>
            </w:r>
          </w:p>
        </w:tc>
        <w:tc>
          <w:tcPr>
            <w:tcW w:w="837"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7 582,7</w:t>
            </w:r>
          </w:p>
        </w:tc>
        <w:tc>
          <w:tcPr>
            <w:tcW w:w="1276"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7 156,2</w:t>
            </w:r>
          </w:p>
        </w:tc>
        <w:tc>
          <w:tcPr>
            <w:tcW w:w="1134"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7 156,2</w:t>
            </w:r>
          </w:p>
        </w:tc>
        <w:tc>
          <w:tcPr>
            <w:tcW w:w="1559"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21 895,1</w:t>
            </w:r>
          </w:p>
        </w:tc>
        <w:tc>
          <w:tcPr>
            <w:tcW w:w="2529"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r>
      <w:tr w:rsidR="00FA0131" w:rsidTr="00FA0131">
        <w:trPr>
          <w:trHeight w:val="228"/>
          <w:jc w:val="center"/>
        </w:trPr>
        <w:tc>
          <w:tcPr>
            <w:tcW w:w="684"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14754" w:type="dxa"/>
            <w:gridSpan w:val="11"/>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Задача</w:t>
            </w:r>
            <w:r>
              <w:rPr>
                <w:rFonts w:ascii="Times New Roman" w:hAnsi="Times New Roman" w:cs="Times New Roman"/>
                <w:b/>
              </w:rPr>
              <w:t xml:space="preserve"> 2: Исполнение администрацией переданных полномочий по организации и осуществлению деятельности по опеке и попечительству в целях обеспечения реализации мероприятий, направленных на развитие семейных форм воспитания детей-сирот и детей, оставшихся без попечения родителей</w:t>
            </w:r>
          </w:p>
        </w:tc>
      </w:tr>
      <w:tr w:rsidR="00FA0131" w:rsidTr="00FA0131">
        <w:trPr>
          <w:trHeight w:val="444"/>
          <w:jc w:val="center"/>
        </w:trPr>
        <w:tc>
          <w:tcPr>
            <w:tcW w:w="684"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996" w:type="dxa"/>
            <w:tcBorders>
              <w:top w:val="single" w:sz="4" w:space="0" w:color="auto"/>
              <w:left w:val="single" w:sz="4" w:space="0" w:color="auto"/>
              <w:bottom w:val="single" w:sz="4" w:space="0" w:color="auto"/>
              <w:right w:val="single" w:sz="4" w:space="0" w:color="auto"/>
            </w:tcBorders>
            <w:hideMark/>
          </w:tcPr>
          <w:p w:rsidR="00C83055" w:rsidRDefault="00FA0131">
            <w:pPr>
              <w:shd w:val="clear" w:color="auto" w:fill="FFFFFF"/>
              <w:spacing w:after="0" w:line="240" w:lineRule="auto"/>
              <w:rPr>
                <w:rFonts w:ascii="Times New Roman" w:eastAsia="Calibri" w:hAnsi="Times New Roman" w:cs="Times New Roman"/>
                <w:b/>
              </w:rPr>
            </w:pPr>
            <w:r>
              <w:rPr>
                <w:rFonts w:ascii="Times New Roman" w:eastAsia="Calibri" w:hAnsi="Times New Roman" w:cs="Times New Roman"/>
                <w:b/>
              </w:rPr>
              <w:t>Мероприятие 3.2.1</w:t>
            </w:r>
          </w:p>
          <w:p w:rsidR="00FA0131" w:rsidRDefault="00FA0131">
            <w:pPr>
              <w:shd w:val="clear" w:color="auto" w:fill="FFFFFF"/>
              <w:spacing w:after="0" w:line="240" w:lineRule="auto"/>
              <w:rPr>
                <w:rFonts w:ascii="Times New Roman" w:eastAsia="Calibri" w:hAnsi="Times New Roman" w:cs="Times New Roman"/>
                <w:b/>
              </w:rPr>
            </w:pPr>
            <w:r>
              <w:rPr>
                <w:rFonts w:ascii="Times New Roman" w:eastAsia="Calibri" w:hAnsi="Times New Roman" w:cs="Times New Roman"/>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837" w:type="dxa"/>
            <w:tcBorders>
              <w:top w:val="single" w:sz="4" w:space="0" w:color="auto"/>
              <w:left w:val="single" w:sz="4" w:space="0" w:color="auto"/>
              <w:bottom w:val="single" w:sz="4" w:space="0" w:color="auto"/>
              <w:right w:val="single" w:sz="4" w:space="0" w:color="auto"/>
            </w:tcBorders>
            <w:hideMark/>
          </w:tcPr>
          <w:p w:rsidR="00FA0131" w:rsidRDefault="00FA0131">
            <w:pPr>
              <w:shd w:val="clear" w:color="auto" w:fill="FFFFFF"/>
              <w:spacing w:after="0" w:line="240" w:lineRule="auto"/>
              <w:rPr>
                <w:rFonts w:ascii="Times New Roman" w:eastAsia="Calibri" w:hAnsi="Times New Roman" w:cs="Times New Roman"/>
              </w:rPr>
            </w:pPr>
            <w:r>
              <w:rPr>
                <w:rFonts w:ascii="Times New Roman" w:eastAsia="Calibri" w:hAnsi="Times New Roman" w:cs="Times New Roman"/>
              </w:rPr>
              <w:t>Администрация города  Боготола</w:t>
            </w:r>
          </w:p>
        </w:tc>
        <w:tc>
          <w:tcPr>
            <w:tcW w:w="837"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117</w:t>
            </w:r>
          </w:p>
        </w:tc>
        <w:tc>
          <w:tcPr>
            <w:tcW w:w="765"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0709</w:t>
            </w:r>
          </w:p>
        </w:tc>
        <w:tc>
          <w:tcPr>
            <w:tcW w:w="1411"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0130075520</w:t>
            </w:r>
          </w:p>
        </w:tc>
        <w:tc>
          <w:tcPr>
            <w:tcW w:w="851"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121</w:t>
            </w:r>
          </w:p>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122</w:t>
            </w:r>
          </w:p>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129</w:t>
            </w:r>
          </w:p>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w:t>
            </w:r>
          </w:p>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2 790,4</w:t>
            </w:r>
          </w:p>
        </w:tc>
        <w:tc>
          <w:tcPr>
            <w:tcW w:w="1276"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2 790,4</w:t>
            </w:r>
          </w:p>
        </w:tc>
        <w:tc>
          <w:tcPr>
            <w:tcW w:w="1134"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2 790,4</w:t>
            </w:r>
          </w:p>
        </w:tc>
        <w:tc>
          <w:tcPr>
            <w:tcW w:w="1559"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8 371,2</w:t>
            </w:r>
          </w:p>
        </w:tc>
        <w:tc>
          <w:tcPr>
            <w:tcW w:w="2529" w:type="dxa"/>
            <w:tcBorders>
              <w:top w:val="single" w:sz="4" w:space="0" w:color="auto"/>
              <w:left w:val="single" w:sz="4" w:space="0" w:color="auto"/>
              <w:bottom w:val="single" w:sz="4" w:space="0" w:color="auto"/>
              <w:right w:val="single" w:sz="4" w:space="0" w:color="auto"/>
            </w:tcBorders>
            <w:hideMark/>
          </w:tcPr>
          <w:p w:rsidR="00FA0131" w:rsidRDefault="00FA0131">
            <w:pPr>
              <w:shd w:val="clear" w:color="auto" w:fill="FFFFFF"/>
              <w:spacing w:after="0" w:line="240" w:lineRule="auto"/>
              <w:rPr>
                <w:rFonts w:ascii="Times New Roman" w:eastAsia="Calibri" w:hAnsi="Times New Roman" w:cs="Times New Roman"/>
              </w:rPr>
            </w:pPr>
            <w:r>
              <w:rPr>
                <w:rFonts w:ascii="Times New Roman" w:eastAsia="Calibri" w:hAnsi="Times New Roman" w:cs="Times New Roman"/>
              </w:rPr>
              <w:t>Ежегодно обеспечена деятельность  специалистов отдела по опеке и попечительству</w:t>
            </w:r>
          </w:p>
        </w:tc>
      </w:tr>
      <w:tr w:rsidR="00FA0131" w:rsidTr="00FA0131">
        <w:trPr>
          <w:trHeight w:val="237"/>
          <w:jc w:val="center"/>
        </w:trPr>
        <w:tc>
          <w:tcPr>
            <w:tcW w:w="684"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1996"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Итого по задаче 2:</w:t>
            </w:r>
          </w:p>
        </w:tc>
        <w:tc>
          <w:tcPr>
            <w:tcW w:w="837"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2 790,4</w:t>
            </w:r>
          </w:p>
        </w:tc>
        <w:tc>
          <w:tcPr>
            <w:tcW w:w="1276"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2 790,4</w:t>
            </w:r>
          </w:p>
        </w:tc>
        <w:tc>
          <w:tcPr>
            <w:tcW w:w="1134"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2 790,4</w:t>
            </w:r>
          </w:p>
        </w:tc>
        <w:tc>
          <w:tcPr>
            <w:tcW w:w="1559"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8 371,2</w:t>
            </w:r>
          </w:p>
        </w:tc>
        <w:tc>
          <w:tcPr>
            <w:tcW w:w="2529"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r>
      <w:tr w:rsidR="00FA0131" w:rsidTr="00FA0131">
        <w:trPr>
          <w:trHeight w:val="444"/>
          <w:jc w:val="center"/>
        </w:trPr>
        <w:tc>
          <w:tcPr>
            <w:tcW w:w="684"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14754" w:type="dxa"/>
            <w:gridSpan w:val="11"/>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rPr>
                <w:rFonts w:ascii="Times New Roman" w:eastAsia="Times New Roman" w:hAnsi="Times New Roman" w:cs="Times New Roman"/>
              </w:rPr>
            </w:pPr>
            <w:r>
              <w:rPr>
                <w:rFonts w:ascii="Times New Roman" w:hAnsi="Times New Roman" w:cs="Times New Roman"/>
                <w:b/>
              </w:rPr>
              <w:t>Задача 3: Обеспечение деятельности МКУ «СУБУ»   г. Боготола, направленной на эффективное оказание услуг   в организации экономического планирования и бухгалтерской отчетности муниципальных учреждений</w:t>
            </w:r>
          </w:p>
        </w:tc>
      </w:tr>
      <w:tr w:rsidR="00FA0131" w:rsidTr="00FA0131">
        <w:trPr>
          <w:trHeight w:val="444"/>
          <w:jc w:val="center"/>
        </w:trPr>
        <w:tc>
          <w:tcPr>
            <w:tcW w:w="684"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996" w:type="dxa"/>
            <w:tcBorders>
              <w:top w:val="single" w:sz="4" w:space="0" w:color="auto"/>
              <w:left w:val="single" w:sz="4" w:space="0" w:color="auto"/>
              <w:bottom w:val="single" w:sz="4" w:space="0" w:color="auto"/>
              <w:right w:val="single" w:sz="4" w:space="0" w:color="auto"/>
            </w:tcBorders>
            <w:hideMark/>
          </w:tcPr>
          <w:p w:rsidR="00FA0131" w:rsidRDefault="00FA0131">
            <w:pPr>
              <w:shd w:val="clear" w:color="auto" w:fill="FFFFFF"/>
              <w:spacing w:after="0" w:line="240" w:lineRule="auto"/>
              <w:rPr>
                <w:rFonts w:ascii="Times New Roman" w:eastAsia="Calibri" w:hAnsi="Times New Roman" w:cs="Times New Roman"/>
                <w:b/>
              </w:rPr>
            </w:pPr>
            <w:r>
              <w:rPr>
                <w:rFonts w:ascii="Times New Roman" w:eastAsia="Calibri" w:hAnsi="Times New Roman" w:cs="Times New Roman"/>
                <w:b/>
              </w:rPr>
              <w:t xml:space="preserve">Мероприятие 3.3.1 </w:t>
            </w:r>
            <w:r>
              <w:rPr>
                <w:rFonts w:ascii="Times New Roman" w:eastAsia="Calibri" w:hAnsi="Times New Roman" w:cs="Times New Roman"/>
              </w:rPr>
              <w:t>Обеспечение деятельности подведомственных учреждений</w:t>
            </w:r>
          </w:p>
        </w:tc>
        <w:tc>
          <w:tcPr>
            <w:tcW w:w="837" w:type="dxa"/>
            <w:tcBorders>
              <w:top w:val="single" w:sz="4" w:space="0" w:color="auto"/>
              <w:left w:val="single" w:sz="4" w:space="0" w:color="auto"/>
              <w:bottom w:val="single" w:sz="4" w:space="0" w:color="auto"/>
              <w:right w:val="single" w:sz="4" w:space="0" w:color="auto"/>
            </w:tcBorders>
            <w:hideMark/>
          </w:tcPr>
          <w:p w:rsidR="00FA0131" w:rsidRDefault="00FA0131">
            <w:pPr>
              <w:shd w:val="clear" w:color="auto" w:fill="FFFFFF"/>
              <w:spacing w:after="0" w:line="240" w:lineRule="auto"/>
              <w:rPr>
                <w:rFonts w:ascii="Times New Roman" w:eastAsia="Calibri" w:hAnsi="Times New Roman" w:cs="Times New Roman"/>
              </w:rPr>
            </w:pPr>
            <w:r>
              <w:rPr>
                <w:rFonts w:ascii="Times New Roman" w:eastAsia="Calibri" w:hAnsi="Times New Roman" w:cs="Times New Roman"/>
              </w:rPr>
              <w:t>Администрация города Боготола</w:t>
            </w:r>
          </w:p>
        </w:tc>
        <w:tc>
          <w:tcPr>
            <w:tcW w:w="837"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117</w:t>
            </w:r>
          </w:p>
        </w:tc>
        <w:tc>
          <w:tcPr>
            <w:tcW w:w="765"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0709</w:t>
            </w:r>
          </w:p>
        </w:tc>
        <w:tc>
          <w:tcPr>
            <w:tcW w:w="1411"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0130060520</w:t>
            </w: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w:t>
            </w:r>
          </w:p>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112</w:t>
            </w:r>
          </w:p>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119</w:t>
            </w:r>
          </w:p>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w:t>
            </w:r>
          </w:p>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w:t>
            </w:r>
          </w:p>
        </w:tc>
        <w:tc>
          <w:tcPr>
            <w:tcW w:w="1559"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19 346,3</w:t>
            </w: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19 146,3</w:t>
            </w: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19 146,3</w:t>
            </w: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57 638,9</w:t>
            </w:r>
          </w:p>
          <w:p w:rsidR="00FA0131" w:rsidRDefault="00FA0131">
            <w:pPr>
              <w:widowControl w:val="0"/>
              <w:autoSpaceDE w:val="0"/>
              <w:autoSpaceDN w:val="0"/>
              <w:spacing w:after="0" w:line="240" w:lineRule="auto"/>
              <w:jc w:val="center"/>
              <w:rPr>
                <w:rFonts w:ascii="Times New Roman" w:eastAsia="Times New Roman" w:hAnsi="Times New Roman" w:cs="Times New Roman"/>
                <w:b/>
              </w:rPr>
            </w:pPr>
          </w:p>
          <w:p w:rsidR="00FA0131" w:rsidRDefault="00FA0131">
            <w:pPr>
              <w:widowControl w:val="0"/>
              <w:autoSpaceDE w:val="0"/>
              <w:autoSpaceDN w:val="0"/>
              <w:spacing w:after="0" w:line="240" w:lineRule="auto"/>
              <w:jc w:val="center"/>
              <w:rPr>
                <w:rFonts w:ascii="Times New Roman" w:eastAsia="Times New Roman" w:hAnsi="Times New Roman" w:cs="Times New Roman"/>
                <w:b/>
              </w:rPr>
            </w:pPr>
          </w:p>
          <w:p w:rsidR="00FA0131" w:rsidRDefault="00FA0131">
            <w:pPr>
              <w:widowControl w:val="0"/>
              <w:autoSpaceDE w:val="0"/>
              <w:autoSpaceDN w:val="0"/>
              <w:spacing w:after="0" w:line="240" w:lineRule="auto"/>
              <w:jc w:val="center"/>
              <w:rPr>
                <w:rFonts w:ascii="Times New Roman" w:eastAsia="Times New Roman" w:hAnsi="Times New Roman" w:cs="Times New Roman"/>
                <w:b/>
              </w:rPr>
            </w:pPr>
          </w:p>
        </w:tc>
        <w:tc>
          <w:tcPr>
            <w:tcW w:w="2529" w:type="dxa"/>
            <w:tcBorders>
              <w:top w:val="single" w:sz="4" w:space="0" w:color="auto"/>
              <w:left w:val="single" w:sz="4" w:space="0" w:color="auto"/>
              <w:bottom w:val="single" w:sz="4" w:space="0" w:color="auto"/>
              <w:right w:val="single" w:sz="4" w:space="0" w:color="auto"/>
            </w:tcBorders>
            <w:hideMark/>
          </w:tcPr>
          <w:p w:rsidR="00FA0131" w:rsidRDefault="00FA0131">
            <w:pPr>
              <w:shd w:val="clear" w:color="auto" w:fill="FFFFFF"/>
              <w:spacing w:after="0" w:line="240" w:lineRule="auto"/>
              <w:rPr>
                <w:rFonts w:ascii="Times New Roman" w:eastAsia="Calibri" w:hAnsi="Times New Roman" w:cs="Times New Roman"/>
              </w:rPr>
            </w:pPr>
            <w:r>
              <w:rPr>
                <w:rFonts w:ascii="Times New Roman" w:eastAsia="Calibri" w:hAnsi="Times New Roman" w:cs="Times New Roman"/>
              </w:rPr>
              <w:t>Ежегодно обеспечена деятельность специалистов МКУ «СУБУ» г. Боготола, осуществляющих экономическое планирование и бухгалтерское обслуживание  муниципальных учреждений</w:t>
            </w:r>
          </w:p>
        </w:tc>
      </w:tr>
      <w:tr w:rsidR="00FA0131" w:rsidTr="00FA0131">
        <w:trPr>
          <w:trHeight w:val="322"/>
          <w:jc w:val="center"/>
        </w:trPr>
        <w:tc>
          <w:tcPr>
            <w:tcW w:w="684"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1996"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Итого по задаче 3:</w:t>
            </w:r>
          </w:p>
        </w:tc>
        <w:tc>
          <w:tcPr>
            <w:tcW w:w="837"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19 346,3</w:t>
            </w:r>
          </w:p>
        </w:tc>
        <w:tc>
          <w:tcPr>
            <w:tcW w:w="1276"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19 146,3</w:t>
            </w:r>
          </w:p>
        </w:tc>
        <w:tc>
          <w:tcPr>
            <w:tcW w:w="1134"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19 146,3</w:t>
            </w:r>
          </w:p>
        </w:tc>
        <w:tc>
          <w:tcPr>
            <w:tcW w:w="1559"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57 638,9</w:t>
            </w:r>
          </w:p>
        </w:tc>
        <w:tc>
          <w:tcPr>
            <w:tcW w:w="2529"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r>
      <w:tr w:rsidR="00FA0131" w:rsidTr="00FA0131">
        <w:trPr>
          <w:trHeight w:val="316"/>
          <w:jc w:val="center"/>
        </w:trPr>
        <w:tc>
          <w:tcPr>
            <w:tcW w:w="684"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1996"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Итого по подпрограмме 3:</w:t>
            </w:r>
          </w:p>
        </w:tc>
        <w:tc>
          <w:tcPr>
            <w:tcW w:w="837"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29 719,4</w:t>
            </w:r>
          </w:p>
        </w:tc>
        <w:tc>
          <w:tcPr>
            <w:tcW w:w="1276"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29 092,9</w:t>
            </w:r>
          </w:p>
        </w:tc>
        <w:tc>
          <w:tcPr>
            <w:tcW w:w="1134"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29 092,9</w:t>
            </w:r>
          </w:p>
        </w:tc>
        <w:tc>
          <w:tcPr>
            <w:tcW w:w="1559" w:type="dxa"/>
            <w:tcBorders>
              <w:top w:val="single" w:sz="4" w:space="0" w:color="auto"/>
              <w:left w:val="single" w:sz="4" w:space="0" w:color="auto"/>
              <w:bottom w:val="single" w:sz="4" w:space="0" w:color="auto"/>
              <w:right w:val="single" w:sz="4" w:space="0" w:color="auto"/>
            </w:tcBorders>
            <w:hideMark/>
          </w:tcPr>
          <w:p w:rsidR="00FA0131" w:rsidRDefault="00FA0131">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87 905,2</w:t>
            </w:r>
          </w:p>
        </w:tc>
        <w:tc>
          <w:tcPr>
            <w:tcW w:w="2529" w:type="dxa"/>
            <w:tcBorders>
              <w:top w:val="single" w:sz="4" w:space="0" w:color="auto"/>
              <w:left w:val="single" w:sz="4" w:space="0" w:color="auto"/>
              <w:bottom w:val="single" w:sz="4" w:space="0" w:color="auto"/>
              <w:right w:val="single" w:sz="4" w:space="0" w:color="auto"/>
            </w:tcBorders>
          </w:tcPr>
          <w:p w:rsidR="00FA0131" w:rsidRDefault="00FA0131">
            <w:pPr>
              <w:widowControl w:val="0"/>
              <w:autoSpaceDE w:val="0"/>
              <w:autoSpaceDN w:val="0"/>
              <w:spacing w:after="0" w:line="240" w:lineRule="auto"/>
              <w:rPr>
                <w:rFonts w:ascii="Times New Roman" w:eastAsia="Times New Roman" w:hAnsi="Times New Roman" w:cs="Times New Roman"/>
              </w:rPr>
            </w:pPr>
          </w:p>
        </w:tc>
      </w:tr>
    </w:tbl>
    <w:p w:rsidR="00FA0131" w:rsidRDefault="00FA0131" w:rsidP="00FA0131">
      <w:pPr>
        <w:rPr>
          <w:szCs w:val="28"/>
        </w:rPr>
      </w:pPr>
    </w:p>
    <w:p w:rsidR="00871774" w:rsidRPr="00FC0F10" w:rsidRDefault="00871774" w:rsidP="0045062A">
      <w:pPr>
        <w:rPr>
          <w:szCs w:val="28"/>
        </w:rPr>
      </w:pPr>
    </w:p>
    <w:sectPr w:rsidR="00871774" w:rsidRPr="00FC0F10" w:rsidSect="00415152">
      <w:pgSz w:w="16838" w:h="11906" w:orient="landscape" w:code="9"/>
      <w:pgMar w:top="85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3B" w:rsidRDefault="007F343B" w:rsidP="00EF5325">
      <w:pPr>
        <w:spacing w:after="0" w:line="240" w:lineRule="auto"/>
      </w:pPr>
      <w:r>
        <w:separator/>
      </w:r>
    </w:p>
  </w:endnote>
  <w:endnote w:type="continuationSeparator" w:id="0">
    <w:p w:rsidR="007F343B" w:rsidRDefault="007F343B" w:rsidP="00EF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3B" w:rsidRDefault="007F343B" w:rsidP="00EF5325">
      <w:pPr>
        <w:spacing w:after="0" w:line="240" w:lineRule="auto"/>
      </w:pPr>
      <w:r>
        <w:separator/>
      </w:r>
    </w:p>
  </w:footnote>
  <w:footnote w:type="continuationSeparator" w:id="0">
    <w:p w:rsidR="007F343B" w:rsidRDefault="007F343B" w:rsidP="00EF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7ED"/>
    <w:multiLevelType w:val="hybridMultilevel"/>
    <w:tmpl w:val="257EDB6C"/>
    <w:lvl w:ilvl="0" w:tplc="7B829674">
      <w:start w:val="1"/>
      <w:numFmt w:val="russianLower"/>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564C5"/>
    <w:multiLevelType w:val="hybridMultilevel"/>
    <w:tmpl w:val="9EB401E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B16DC"/>
    <w:multiLevelType w:val="hybridMultilevel"/>
    <w:tmpl w:val="45DA479C"/>
    <w:lvl w:ilvl="0" w:tplc="9D323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4">
    <w:nsid w:val="18F057B3"/>
    <w:multiLevelType w:val="multilevel"/>
    <w:tmpl w:val="8E72277C"/>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1ED16052"/>
    <w:multiLevelType w:val="hybridMultilevel"/>
    <w:tmpl w:val="419A3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74500"/>
    <w:multiLevelType w:val="hybridMultilevel"/>
    <w:tmpl w:val="CEB82776"/>
    <w:lvl w:ilvl="0" w:tplc="1DEC32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A84943"/>
    <w:multiLevelType w:val="multilevel"/>
    <w:tmpl w:val="883ABACE"/>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CDD4501"/>
    <w:multiLevelType w:val="hybridMultilevel"/>
    <w:tmpl w:val="8752C07E"/>
    <w:lvl w:ilvl="0" w:tplc="3012AB1A">
      <w:start w:val="1"/>
      <w:numFmt w:val="decimal"/>
      <w:lvlText w:val="%1."/>
      <w:lvlJc w:val="left"/>
      <w:pPr>
        <w:ind w:left="720" w:hanging="360"/>
      </w:pPr>
      <w:rPr>
        <w:rFonts w:ascii="Times New Roman" w:eastAsia="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9F6CC6"/>
    <w:multiLevelType w:val="hybridMultilevel"/>
    <w:tmpl w:val="419A3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2F6F72"/>
    <w:multiLevelType w:val="hybridMultilevel"/>
    <w:tmpl w:val="257EDB6C"/>
    <w:lvl w:ilvl="0" w:tplc="7B829674">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45510C"/>
    <w:multiLevelType w:val="hybridMultilevel"/>
    <w:tmpl w:val="257EDB6C"/>
    <w:lvl w:ilvl="0" w:tplc="7B829674">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2447"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76E86FA8"/>
    <w:multiLevelType w:val="hybridMultilevel"/>
    <w:tmpl w:val="419A3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BD2E75"/>
    <w:multiLevelType w:val="hybridMultilevel"/>
    <w:tmpl w:val="D66EFCEA"/>
    <w:lvl w:ilvl="0" w:tplc="6694CCD8">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22393B"/>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3"/>
  </w:num>
  <w:num w:numId="4">
    <w:abstractNumId w:val="6"/>
  </w:num>
  <w:num w:numId="5">
    <w:abstractNumId w:val="2"/>
  </w:num>
  <w:num w:numId="6">
    <w:abstractNumId w:val="8"/>
  </w:num>
  <w:num w:numId="7">
    <w:abstractNumId w:val="15"/>
  </w:num>
  <w:num w:numId="8">
    <w:abstractNumId w:val="12"/>
  </w:num>
  <w:num w:numId="9">
    <w:abstractNumId w:val="16"/>
  </w:num>
  <w:num w:numId="10">
    <w:abstractNumId w:val="4"/>
  </w:num>
  <w:num w:numId="11">
    <w:abstractNumId w:val="7"/>
  </w:num>
  <w:num w:numId="12">
    <w:abstractNumId w:val="11"/>
  </w:num>
  <w:num w:numId="13">
    <w:abstractNumId w:val="0"/>
  </w:num>
  <w:num w:numId="14">
    <w:abstractNumId w:val="5"/>
  </w:num>
  <w:num w:numId="15">
    <w:abstractNumId w:val="14"/>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90"/>
    <w:rsid w:val="00002700"/>
    <w:rsid w:val="00002D66"/>
    <w:rsid w:val="000030D8"/>
    <w:rsid w:val="0000350E"/>
    <w:rsid w:val="000035AA"/>
    <w:rsid w:val="00003E53"/>
    <w:rsid w:val="00004878"/>
    <w:rsid w:val="00005CC0"/>
    <w:rsid w:val="00006843"/>
    <w:rsid w:val="000068D2"/>
    <w:rsid w:val="00007786"/>
    <w:rsid w:val="000078E5"/>
    <w:rsid w:val="000104BD"/>
    <w:rsid w:val="0001089A"/>
    <w:rsid w:val="00011F40"/>
    <w:rsid w:val="000121E2"/>
    <w:rsid w:val="00012909"/>
    <w:rsid w:val="00012EDC"/>
    <w:rsid w:val="00013085"/>
    <w:rsid w:val="00013C24"/>
    <w:rsid w:val="00014962"/>
    <w:rsid w:val="00015818"/>
    <w:rsid w:val="000162B4"/>
    <w:rsid w:val="000162C1"/>
    <w:rsid w:val="0001773B"/>
    <w:rsid w:val="00017B75"/>
    <w:rsid w:val="00017E13"/>
    <w:rsid w:val="00017E2F"/>
    <w:rsid w:val="0002028F"/>
    <w:rsid w:val="00020C98"/>
    <w:rsid w:val="00020F55"/>
    <w:rsid w:val="0002320A"/>
    <w:rsid w:val="00025B41"/>
    <w:rsid w:val="00027F1F"/>
    <w:rsid w:val="00030370"/>
    <w:rsid w:val="00031822"/>
    <w:rsid w:val="000325F2"/>
    <w:rsid w:val="00033B56"/>
    <w:rsid w:val="00034C69"/>
    <w:rsid w:val="00036CBB"/>
    <w:rsid w:val="000373F1"/>
    <w:rsid w:val="00037D37"/>
    <w:rsid w:val="00037E1D"/>
    <w:rsid w:val="00041D6F"/>
    <w:rsid w:val="0004265F"/>
    <w:rsid w:val="000433E4"/>
    <w:rsid w:val="00044606"/>
    <w:rsid w:val="00044BB5"/>
    <w:rsid w:val="00044BE4"/>
    <w:rsid w:val="00044EBB"/>
    <w:rsid w:val="00047056"/>
    <w:rsid w:val="000510B7"/>
    <w:rsid w:val="000533D0"/>
    <w:rsid w:val="000533D1"/>
    <w:rsid w:val="00054BCE"/>
    <w:rsid w:val="000552F4"/>
    <w:rsid w:val="0005579F"/>
    <w:rsid w:val="0005743D"/>
    <w:rsid w:val="00060A20"/>
    <w:rsid w:val="00061713"/>
    <w:rsid w:val="00062105"/>
    <w:rsid w:val="000627AA"/>
    <w:rsid w:val="00062893"/>
    <w:rsid w:val="00065B2C"/>
    <w:rsid w:val="000662A9"/>
    <w:rsid w:val="000711F3"/>
    <w:rsid w:val="0007287F"/>
    <w:rsid w:val="000736FB"/>
    <w:rsid w:val="0007536E"/>
    <w:rsid w:val="00076303"/>
    <w:rsid w:val="0007725E"/>
    <w:rsid w:val="00077E50"/>
    <w:rsid w:val="0008052C"/>
    <w:rsid w:val="00081137"/>
    <w:rsid w:val="0008264F"/>
    <w:rsid w:val="00082A88"/>
    <w:rsid w:val="000831F1"/>
    <w:rsid w:val="00083366"/>
    <w:rsid w:val="000836E5"/>
    <w:rsid w:val="00083C98"/>
    <w:rsid w:val="00085EB4"/>
    <w:rsid w:val="000861EC"/>
    <w:rsid w:val="00086677"/>
    <w:rsid w:val="0008687F"/>
    <w:rsid w:val="00086D30"/>
    <w:rsid w:val="00086F88"/>
    <w:rsid w:val="00087166"/>
    <w:rsid w:val="00090C23"/>
    <w:rsid w:val="000A043A"/>
    <w:rsid w:val="000A14AB"/>
    <w:rsid w:val="000A42C7"/>
    <w:rsid w:val="000A5959"/>
    <w:rsid w:val="000A726D"/>
    <w:rsid w:val="000B02AD"/>
    <w:rsid w:val="000B1202"/>
    <w:rsid w:val="000B4AEC"/>
    <w:rsid w:val="000B5560"/>
    <w:rsid w:val="000B6C52"/>
    <w:rsid w:val="000C0CEB"/>
    <w:rsid w:val="000C10B7"/>
    <w:rsid w:val="000C1FE1"/>
    <w:rsid w:val="000C2877"/>
    <w:rsid w:val="000C3519"/>
    <w:rsid w:val="000C3849"/>
    <w:rsid w:val="000C45D1"/>
    <w:rsid w:val="000C4C85"/>
    <w:rsid w:val="000C4F99"/>
    <w:rsid w:val="000C58D6"/>
    <w:rsid w:val="000C5A28"/>
    <w:rsid w:val="000C6B70"/>
    <w:rsid w:val="000C7370"/>
    <w:rsid w:val="000C75B1"/>
    <w:rsid w:val="000C7C13"/>
    <w:rsid w:val="000D05E3"/>
    <w:rsid w:val="000D18C6"/>
    <w:rsid w:val="000D1D43"/>
    <w:rsid w:val="000D1E42"/>
    <w:rsid w:val="000D2792"/>
    <w:rsid w:val="000D39FC"/>
    <w:rsid w:val="000D47E3"/>
    <w:rsid w:val="000D6763"/>
    <w:rsid w:val="000D7F6F"/>
    <w:rsid w:val="000E042F"/>
    <w:rsid w:val="000E0B87"/>
    <w:rsid w:val="000E0BD6"/>
    <w:rsid w:val="000E1674"/>
    <w:rsid w:val="000E16EF"/>
    <w:rsid w:val="000E1755"/>
    <w:rsid w:val="000E4EA9"/>
    <w:rsid w:val="000E6403"/>
    <w:rsid w:val="000E7767"/>
    <w:rsid w:val="000E7DA2"/>
    <w:rsid w:val="000F3711"/>
    <w:rsid w:val="000F386B"/>
    <w:rsid w:val="000F3AD1"/>
    <w:rsid w:val="000F43FE"/>
    <w:rsid w:val="000F6064"/>
    <w:rsid w:val="000F6FF5"/>
    <w:rsid w:val="000F7F0A"/>
    <w:rsid w:val="0010092D"/>
    <w:rsid w:val="00100F3D"/>
    <w:rsid w:val="00101A24"/>
    <w:rsid w:val="00102388"/>
    <w:rsid w:val="00102BEF"/>
    <w:rsid w:val="00102DDD"/>
    <w:rsid w:val="00103202"/>
    <w:rsid w:val="00103873"/>
    <w:rsid w:val="00104F58"/>
    <w:rsid w:val="001071EB"/>
    <w:rsid w:val="00110204"/>
    <w:rsid w:val="001117EE"/>
    <w:rsid w:val="001132C0"/>
    <w:rsid w:val="00113C41"/>
    <w:rsid w:val="00113F60"/>
    <w:rsid w:val="00114ABE"/>
    <w:rsid w:val="00115B29"/>
    <w:rsid w:val="0011607B"/>
    <w:rsid w:val="0011677E"/>
    <w:rsid w:val="00116889"/>
    <w:rsid w:val="00117116"/>
    <w:rsid w:val="00117825"/>
    <w:rsid w:val="00117B7E"/>
    <w:rsid w:val="00117C20"/>
    <w:rsid w:val="0012038B"/>
    <w:rsid w:val="001204B3"/>
    <w:rsid w:val="00120502"/>
    <w:rsid w:val="00120922"/>
    <w:rsid w:val="00120F95"/>
    <w:rsid w:val="00121C03"/>
    <w:rsid w:val="00121F13"/>
    <w:rsid w:val="00123B73"/>
    <w:rsid w:val="001241F8"/>
    <w:rsid w:val="00124B99"/>
    <w:rsid w:val="0012582C"/>
    <w:rsid w:val="001269A0"/>
    <w:rsid w:val="0013021B"/>
    <w:rsid w:val="0013297D"/>
    <w:rsid w:val="001360B0"/>
    <w:rsid w:val="001363C7"/>
    <w:rsid w:val="00136640"/>
    <w:rsid w:val="001378E7"/>
    <w:rsid w:val="00140D34"/>
    <w:rsid w:val="00140FBF"/>
    <w:rsid w:val="00141846"/>
    <w:rsid w:val="00141B6E"/>
    <w:rsid w:val="001423FF"/>
    <w:rsid w:val="0014254F"/>
    <w:rsid w:val="001450E8"/>
    <w:rsid w:val="00146E2E"/>
    <w:rsid w:val="0014797B"/>
    <w:rsid w:val="00150005"/>
    <w:rsid w:val="00150344"/>
    <w:rsid w:val="00150AD4"/>
    <w:rsid w:val="00150D3D"/>
    <w:rsid w:val="00151031"/>
    <w:rsid w:val="001514B7"/>
    <w:rsid w:val="00151892"/>
    <w:rsid w:val="0015199A"/>
    <w:rsid w:val="00151D90"/>
    <w:rsid w:val="0015305C"/>
    <w:rsid w:val="001543CD"/>
    <w:rsid w:val="00155278"/>
    <w:rsid w:val="00156656"/>
    <w:rsid w:val="00157425"/>
    <w:rsid w:val="0016062B"/>
    <w:rsid w:val="00160982"/>
    <w:rsid w:val="00160C32"/>
    <w:rsid w:val="0016225B"/>
    <w:rsid w:val="00162345"/>
    <w:rsid w:val="001631C5"/>
    <w:rsid w:val="00163893"/>
    <w:rsid w:val="00163A54"/>
    <w:rsid w:val="00163C22"/>
    <w:rsid w:val="0016411F"/>
    <w:rsid w:val="0016426A"/>
    <w:rsid w:val="00164A78"/>
    <w:rsid w:val="00164B59"/>
    <w:rsid w:val="00170CC3"/>
    <w:rsid w:val="001724CE"/>
    <w:rsid w:val="00172A1E"/>
    <w:rsid w:val="0017451F"/>
    <w:rsid w:val="001747B5"/>
    <w:rsid w:val="00175D50"/>
    <w:rsid w:val="00177244"/>
    <w:rsid w:val="001823BB"/>
    <w:rsid w:val="00182C5A"/>
    <w:rsid w:val="00183325"/>
    <w:rsid w:val="0018465C"/>
    <w:rsid w:val="00184B61"/>
    <w:rsid w:val="00185A62"/>
    <w:rsid w:val="00186719"/>
    <w:rsid w:val="00186B94"/>
    <w:rsid w:val="001873E1"/>
    <w:rsid w:val="00191531"/>
    <w:rsid w:val="00192899"/>
    <w:rsid w:val="00192DEB"/>
    <w:rsid w:val="00193541"/>
    <w:rsid w:val="00193CD9"/>
    <w:rsid w:val="0019534E"/>
    <w:rsid w:val="00195E1A"/>
    <w:rsid w:val="0019747E"/>
    <w:rsid w:val="00197F40"/>
    <w:rsid w:val="001A0393"/>
    <w:rsid w:val="001A0955"/>
    <w:rsid w:val="001A1A7A"/>
    <w:rsid w:val="001A2C60"/>
    <w:rsid w:val="001A53C5"/>
    <w:rsid w:val="001A67E2"/>
    <w:rsid w:val="001B0706"/>
    <w:rsid w:val="001B144A"/>
    <w:rsid w:val="001B16E1"/>
    <w:rsid w:val="001B2920"/>
    <w:rsid w:val="001B30E7"/>
    <w:rsid w:val="001B3C96"/>
    <w:rsid w:val="001B4447"/>
    <w:rsid w:val="001B4BC9"/>
    <w:rsid w:val="001B54DE"/>
    <w:rsid w:val="001B7E22"/>
    <w:rsid w:val="001C0165"/>
    <w:rsid w:val="001C1A97"/>
    <w:rsid w:val="001C2B42"/>
    <w:rsid w:val="001C4BDF"/>
    <w:rsid w:val="001C5042"/>
    <w:rsid w:val="001C5861"/>
    <w:rsid w:val="001C7977"/>
    <w:rsid w:val="001D1DD5"/>
    <w:rsid w:val="001D20A1"/>
    <w:rsid w:val="001D2969"/>
    <w:rsid w:val="001D2CA3"/>
    <w:rsid w:val="001D2DD6"/>
    <w:rsid w:val="001D3EAF"/>
    <w:rsid w:val="001D4122"/>
    <w:rsid w:val="001D6026"/>
    <w:rsid w:val="001D7750"/>
    <w:rsid w:val="001E3CF8"/>
    <w:rsid w:val="001E488B"/>
    <w:rsid w:val="001E6252"/>
    <w:rsid w:val="001E69FE"/>
    <w:rsid w:val="001F2B29"/>
    <w:rsid w:val="001F3011"/>
    <w:rsid w:val="001F30DE"/>
    <w:rsid w:val="001F42E7"/>
    <w:rsid w:val="001F45B5"/>
    <w:rsid w:val="001F4B2E"/>
    <w:rsid w:val="001F5618"/>
    <w:rsid w:val="001F648F"/>
    <w:rsid w:val="001F79AB"/>
    <w:rsid w:val="001F7B4F"/>
    <w:rsid w:val="002009C3"/>
    <w:rsid w:val="00200EA1"/>
    <w:rsid w:val="00203303"/>
    <w:rsid w:val="0020455E"/>
    <w:rsid w:val="00204A64"/>
    <w:rsid w:val="00204CB9"/>
    <w:rsid w:val="002070EB"/>
    <w:rsid w:val="00207D66"/>
    <w:rsid w:val="002101C0"/>
    <w:rsid w:val="00210A23"/>
    <w:rsid w:val="00211A10"/>
    <w:rsid w:val="00211C64"/>
    <w:rsid w:val="00212DA9"/>
    <w:rsid w:val="00213F5F"/>
    <w:rsid w:val="00214BE1"/>
    <w:rsid w:val="00215718"/>
    <w:rsid w:val="00216A04"/>
    <w:rsid w:val="00216E49"/>
    <w:rsid w:val="00217409"/>
    <w:rsid w:val="00217FD9"/>
    <w:rsid w:val="00220381"/>
    <w:rsid w:val="002207EC"/>
    <w:rsid w:val="002212B7"/>
    <w:rsid w:val="00222105"/>
    <w:rsid w:val="0022242C"/>
    <w:rsid w:val="002233E2"/>
    <w:rsid w:val="002235E8"/>
    <w:rsid w:val="00223B8F"/>
    <w:rsid w:val="00224EB7"/>
    <w:rsid w:val="00226163"/>
    <w:rsid w:val="002277BE"/>
    <w:rsid w:val="00227829"/>
    <w:rsid w:val="00227E21"/>
    <w:rsid w:val="002304FB"/>
    <w:rsid w:val="00230A46"/>
    <w:rsid w:val="00230E9F"/>
    <w:rsid w:val="00232C8E"/>
    <w:rsid w:val="002337BD"/>
    <w:rsid w:val="00234266"/>
    <w:rsid w:val="00234990"/>
    <w:rsid w:val="00234D78"/>
    <w:rsid w:val="00236756"/>
    <w:rsid w:val="002372B1"/>
    <w:rsid w:val="0024047D"/>
    <w:rsid w:val="002409D8"/>
    <w:rsid w:val="00241C29"/>
    <w:rsid w:val="00241E29"/>
    <w:rsid w:val="0024388A"/>
    <w:rsid w:val="00243ECB"/>
    <w:rsid w:val="002455B7"/>
    <w:rsid w:val="00246458"/>
    <w:rsid w:val="00250520"/>
    <w:rsid w:val="002506D0"/>
    <w:rsid w:val="002506EA"/>
    <w:rsid w:val="00250E16"/>
    <w:rsid w:val="00252040"/>
    <w:rsid w:val="00253005"/>
    <w:rsid w:val="00253465"/>
    <w:rsid w:val="00256277"/>
    <w:rsid w:val="0025643A"/>
    <w:rsid w:val="002606CD"/>
    <w:rsid w:val="00260C98"/>
    <w:rsid w:val="00261964"/>
    <w:rsid w:val="00261DEF"/>
    <w:rsid w:val="00263621"/>
    <w:rsid w:val="0026472B"/>
    <w:rsid w:val="0026476F"/>
    <w:rsid w:val="00264FB2"/>
    <w:rsid w:val="00265135"/>
    <w:rsid w:val="00265AA0"/>
    <w:rsid w:val="00266FD3"/>
    <w:rsid w:val="00267931"/>
    <w:rsid w:val="00267D30"/>
    <w:rsid w:val="0027042B"/>
    <w:rsid w:val="00270FCD"/>
    <w:rsid w:val="0027180F"/>
    <w:rsid w:val="00271B01"/>
    <w:rsid w:val="002722D5"/>
    <w:rsid w:val="00274319"/>
    <w:rsid w:val="002771BB"/>
    <w:rsid w:val="00281323"/>
    <w:rsid w:val="00281398"/>
    <w:rsid w:val="002823D7"/>
    <w:rsid w:val="00282F1D"/>
    <w:rsid w:val="002832A7"/>
    <w:rsid w:val="00283993"/>
    <w:rsid w:val="00283E0F"/>
    <w:rsid w:val="002867F5"/>
    <w:rsid w:val="00286BFA"/>
    <w:rsid w:val="00290049"/>
    <w:rsid w:val="002903A3"/>
    <w:rsid w:val="00291106"/>
    <w:rsid w:val="00293BCA"/>
    <w:rsid w:val="00295B18"/>
    <w:rsid w:val="00297158"/>
    <w:rsid w:val="0029716C"/>
    <w:rsid w:val="00297E06"/>
    <w:rsid w:val="002A0948"/>
    <w:rsid w:val="002A2E04"/>
    <w:rsid w:val="002A312E"/>
    <w:rsid w:val="002A3A97"/>
    <w:rsid w:val="002A6C61"/>
    <w:rsid w:val="002A6DFE"/>
    <w:rsid w:val="002A7383"/>
    <w:rsid w:val="002A755A"/>
    <w:rsid w:val="002A7A60"/>
    <w:rsid w:val="002B0398"/>
    <w:rsid w:val="002B063F"/>
    <w:rsid w:val="002B1521"/>
    <w:rsid w:val="002B1A29"/>
    <w:rsid w:val="002B2EA7"/>
    <w:rsid w:val="002B37EC"/>
    <w:rsid w:val="002B4FF8"/>
    <w:rsid w:val="002B5FE9"/>
    <w:rsid w:val="002B6CAD"/>
    <w:rsid w:val="002C05E7"/>
    <w:rsid w:val="002C11EC"/>
    <w:rsid w:val="002C23CC"/>
    <w:rsid w:val="002C3F63"/>
    <w:rsid w:val="002C7B62"/>
    <w:rsid w:val="002D0853"/>
    <w:rsid w:val="002D178B"/>
    <w:rsid w:val="002D25A2"/>
    <w:rsid w:val="002D2D0C"/>
    <w:rsid w:val="002D2D99"/>
    <w:rsid w:val="002D4659"/>
    <w:rsid w:val="002D46D8"/>
    <w:rsid w:val="002D5A53"/>
    <w:rsid w:val="002D65F2"/>
    <w:rsid w:val="002D6DEC"/>
    <w:rsid w:val="002E0CA7"/>
    <w:rsid w:val="002E1B2C"/>
    <w:rsid w:val="002E2C76"/>
    <w:rsid w:val="002E2D19"/>
    <w:rsid w:val="002E3942"/>
    <w:rsid w:val="002E4C8A"/>
    <w:rsid w:val="002E560B"/>
    <w:rsid w:val="002E5C4A"/>
    <w:rsid w:val="002E79A9"/>
    <w:rsid w:val="002E7B18"/>
    <w:rsid w:val="002F0BF3"/>
    <w:rsid w:val="002F1754"/>
    <w:rsid w:val="002F5997"/>
    <w:rsid w:val="003006F6"/>
    <w:rsid w:val="00300752"/>
    <w:rsid w:val="00300C13"/>
    <w:rsid w:val="003015A1"/>
    <w:rsid w:val="003017DE"/>
    <w:rsid w:val="00304361"/>
    <w:rsid w:val="00304366"/>
    <w:rsid w:val="00304502"/>
    <w:rsid w:val="00305B6E"/>
    <w:rsid w:val="00306AD1"/>
    <w:rsid w:val="003106E2"/>
    <w:rsid w:val="00311023"/>
    <w:rsid w:val="0031400F"/>
    <w:rsid w:val="003170C4"/>
    <w:rsid w:val="00320AD6"/>
    <w:rsid w:val="00321A0A"/>
    <w:rsid w:val="00322B64"/>
    <w:rsid w:val="0032311F"/>
    <w:rsid w:val="003238D0"/>
    <w:rsid w:val="00323DE8"/>
    <w:rsid w:val="0032410B"/>
    <w:rsid w:val="003248C3"/>
    <w:rsid w:val="00324B15"/>
    <w:rsid w:val="00325090"/>
    <w:rsid w:val="00325A71"/>
    <w:rsid w:val="003265D9"/>
    <w:rsid w:val="003266AA"/>
    <w:rsid w:val="00330AD1"/>
    <w:rsid w:val="003312AE"/>
    <w:rsid w:val="003321D8"/>
    <w:rsid w:val="0033239E"/>
    <w:rsid w:val="003334C2"/>
    <w:rsid w:val="00335686"/>
    <w:rsid w:val="00336381"/>
    <w:rsid w:val="00336B9F"/>
    <w:rsid w:val="00337434"/>
    <w:rsid w:val="00340007"/>
    <w:rsid w:val="003411B2"/>
    <w:rsid w:val="00342278"/>
    <w:rsid w:val="0034525F"/>
    <w:rsid w:val="003452A9"/>
    <w:rsid w:val="0034633E"/>
    <w:rsid w:val="003468F0"/>
    <w:rsid w:val="00347C17"/>
    <w:rsid w:val="00350E38"/>
    <w:rsid w:val="00355074"/>
    <w:rsid w:val="0035759E"/>
    <w:rsid w:val="00357680"/>
    <w:rsid w:val="00357C1F"/>
    <w:rsid w:val="00357D21"/>
    <w:rsid w:val="00360101"/>
    <w:rsid w:val="00360F53"/>
    <w:rsid w:val="00362A83"/>
    <w:rsid w:val="003657CE"/>
    <w:rsid w:val="0036652D"/>
    <w:rsid w:val="00367D1E"/>
    <w:rsid w:val="00371477"/>
    <w:rsid w:val="00373A66"/>
    <w:rsid w:val="0037410D"/>
    <w:rsid w:val="00374B4A"/>
    <w:rsid w:val="00375BF6"/>
    <w:rsid w:val="00376BC2"/>
    <w:rsid w:val="00376C58"/>
    <w:rsid w:val="0037718C"/>
    <w:rsid w:val="00377920"/>
    <w:rsid w:val="00380FB3"/>
    <w:rsid w:val="003811F2"/>
    <w:rsid w:val="0038250E"/>
    <w:rsid w:val="0038357C"/>
    <w:rsid w:val="00387F75"/>
    <w:rsid w:val="00390F23"/>
    <w:rsid w:val="00391D18"/>
    <w:rsid w:val="00391EF4"/>
    <w:rsid w:val="003926D2"/>
    <w:rsid w:val="00392796"/>
    <w:rsid w:val="00394699"/>
    <w:rsid w:val="00394A58"/>
    <w:rsid w:val="00395221"/>
    <w:rsid w:val="003964B0"/>
    <w:rsid w:val="00397F80"/>
    <w:rsid w:val="003A0B5A"/>
    <w:rsid w:val="003A151E"/>
    <w:rsid w:val="003A24AE"/>
    <w:rsid w:val="003A379A"/>
    <w:rsid w:val="003A3B65"/>
    <w:rsid w:val="003A6619"/>
    <w:rsid w:val="003A69E1"/>
    <w:rsid w:val="003A7989"/>
    <w:rsid w:val="003B0430"/>
    <w:rsid w:val="003B0829"/>
    <w:rsid w:val="003B1698"/>
    <w:rsid w:val="003B16A2"/>
    <w:rsid w:val="003B175E"/>
    <w:rsid w:val="003B2604"/>
    <w:rsid w:val="003B2C59"/>
    <w:rsid w:val="003B2F93"/>
    <w:rsid w:val="003B339C"/>
    <w:rsid w:val="003B5238"/>
    <w:rsid w:val="003B53A8"/>
    <w:rsid w:val="003B6177"/>
    <w:rsid w:val="003B65C7"/>
    <w:rsid w:val="003B6644"/>
    <w:rsid w:val="003C04FE"/>
    <w:rsid w:val="003C145F"/>
    <w:rsid w:val="003C19E5"/>
    <w:rsid w:val="003C1DFC"/>
    <w:rsid w:val="003C1F08"/>
    <w:rsid w:val="003C3CAA"/>
    <w:rsid w:val="003C51D7"/>
    <w:rsid w:val="003C6791"/>
    <w:rsid w:val="003C6A12"/>
    <w:rsid w:val="003C6AE3"/>
    <w:rsid w:val="003C7039"/>
    <w:rsid w:val="003C7253"/>
    <w:rsid w:val="003C777D"/>
    <w:rsid w:val="003D00C8"/>
    <w:rsid w:val="003D063A"/>
    <w:rsid w:val="003D0971"/>
    <w:rsid w:val="003D1141"/>
    <w:rsid w:val="003D13F7"/>
    <w:rsid w:val="003D1495"/>
    <w:rsid w:val="003D1DAB"/>
    <w:rsid w:val="003D357B"/>
    <w:rsid w:val="003D408A"/>
    <w:rsid w:val="003D487B"/>
    <w:rsid w:val="003D69DF"/>
    <w:rsid w:val="003E0580"/>
    <w:rsid w:val="003E18AF"/>
    <w:rsid w:val="003E1E4F"/>
    <w:rsid w:val="003E2523"/>
    <w:rsid w:val="003E4BBF"/>
    <w:rsid w:val="003E52BD"/>
    <w:rsid w:val="003E5543"/>
    <w:rsid w:val="003E5793"/>
    <w:rsid w:val="003F2B46"/>
    <w:rsid w:val="003F44EE"/>
    <w:rsid w:val="003F5937"/>
    <w:rsid w:val="003F5AF0"/>
    <w:rsid w:val="003F5C2D"/>
    <w:rsid w:val="003F6124"/>
    <w:rsid w:val="003F66B4"/>
    <w:rsid w:val="003F6BF7"/>
    <w:rsid w:val="00401AA1"/>
    <w:rsid w:val="00402899"/>
    <w:rsid w:val="00402D1F"/>
    <w:rsid w:val="004033A7"/>
    <w:rsid w:val="004038AD"/>
    <w:rsid w:val="004038E1"/>
    <w:rsid w:val="00403DC3"/>
    <w:rsid w:val="004051E7"/>
    <w:rsid w:val="00406CBF"/>
    <w:rsid w:val="00410559"/>
    <w:rsid w:val="004117C6"/>
    <w:rsid w:val="004117E9"/>
    <w:rsid w:val="004120A1"/>
    <w:rsid w:val="004132CB"/>
    <w:rsid w:val="00414658"/>
    <w:rsid w:val="00415152"/>
    <w:rsid w:val="00415239"/>
    <w:rsid w:val="004152E9"/>
    <w:rsid w:val="00417727"/>
    <w:rsid w:val="0042110F"/>
    <w:rsid w:val="00421611"/>
    <w:rsid w:val="004228CA"/>
    <w:rsid w:val="0042599B"/>
    <w:rsid w:val="00426148"/>
    <w:rsid w:val="00426901"/>
    <w:rsid w:val="004278BB"/>
    <w:rsid w:val="004302D4"/>
    <w:rsid w:val="00430366"/>
    <w:rsid w:val="00430B6B"/>
    <w:rsid w:val="0043270F"/>
    <w:rsid w:val="0043504C"/>
    <w:rsid w:val="00437EEC"/>
    <w:rsid w:val="004413D0"/>
    <w:rsid w:val="00441F58"/>
    <w:rsid w:val="00442D94"/>
    <w:rsid w:val="00442F99"/>
    <w:rsid w:val="00443A82"/>
    <w:rsid w:val="0044428C"/>
    <w:rsid w:val="00446879"/>
    <w:rsid w:val="0044701E"/>
    <w:rsid w:val="0045062A"/>
    <w:rsid w:val="004519EE"/>
    <w:rsid w:val="004526B9"/>
    <w:rsid w:val="004535E7"/>
    <w:rsid w:val="00456207"/>
    <w:rsid w:val="004604F6"/>
    <w:rsid w:val="00460AD6"/>
    <w:rsid w:val="00461829"/>
    <w:rsid w:val="00462D49"/>
    <w:rsid w:val="00462F71"/>
    <w:rsid w:val="0046413E"/>
    <w:rsid w:val="00465278"/>
    <w:rsid w:val="00465C1E"/>
    <w:rsid w:val="00466448"/>
    <w:rsid w:val="00467F33"/>
    <w:rsid w:val="004703DF"/>
    <w:rsid w:val="004710BC"/>
    <w:rsid w:val="004710D3"/>
    <w:rsid w:val="004717A6"/>
    <w:rsid w:val="00472204"/>
    <w:rsid w:val="004743F2"/>
    <w:rsid w:val="00474FF2"/>
    <w:rsid w:val="0047573E"/>
    <w:rsid w:val="00476B04"/>
    <w:rsid w:val="00477588"/>
    <w:rsid w:val="00480148"/>
    <w:rsid w:val="00480A8A"/>
    <w:rsid w:val="004810EA"/>
    <w:rsid w:val="00482D63"/>
    <w:rsid w:val="00484439"/>
    <w:rsid w:val="00484C80"/>
    <w:rsid w:val="00484C93"/>
    <w:rsid w:val="004857A6"/>
    <w:rsid w:val="004868CE"/>
    <w:rsid w:val="00490E10"/>
    <w:rsid w:val="00491225"/>
    <w:rsid w:val="00493EFE"/>
    <w:rsid w:val="004941EF"/>
    <w:rsid w:val="00495EC5"/>
    <w:rsid w:val="00496B08"/>
    <w:rsid w:val="004976D6"/>
    <w:rsid w:val="004A0D71"/>
    <w:rsid w:val="004A16F5"/>
    <w:rsid w:val="004A1E04"/>
    <w:rsid w:val="004A21E7"/>
    <w:rsid w:val="004A2B87"/>
    <w:rsid w:val="004A3582"/>
    <w:rsid w:val="004A4256"/>
    <w:rsid w:val="004A4624"/>
    <w:rsid w:val="004A49DC"/>
    <w:rsid w:val="004A57B3"/>
    <w:rsid w:val="004A5DF5"/>
    <w:rsid w:val="004A6DEF"/>
    <w:rsid w:val="004A757B"/>
    <w:rsid w:val="004A768A"/>
    <w:rsid w:val="004A78DC"/>
    <w:rsid w:val="004A7F5A"/>
    <w:rsid w:val="004B0B25"/>
    <w:rsid w:val="004B1EEA"/>
    <w:rsid w:val="004B23F1"/>
    <w:rsid w:val="004B49E1"/>
    <w:rsid w:val="004B4AAF"/>
    <w:rsid w:val="004B5997"/>
    <w:rsid w:val="004B620C"/>
    <w:rsid w:val="004B6E56"/>
    <w:rsid w:val="004B74D8"/>
    <w:rsid w:val="004B7705"/>
    <w:rsid w:val="004C011C"/>
    <w:rsid w:val="004C0D4C"/>
    <w:rsid w:val="004C0DA6"/>
    <w:rsid w:val="004C0E64"/>
    <w:rsid w:val="004C0F4F"/>
    <w:rsid w:val="004C2D69"/>
    <w:rsid w:val="004C50AA"/>
    <w:rsid w:val="004C5B7D"/>
    <w:rsid w:val="004C6096"/>
    <w:rsid w:val="004C621F"/>
    <w:rsid w:val="004C6467"/>
    <w:rsid w:val="004C6B8E"/>
    <w:rsid w:val="004C6D13"/>
    <w:rsid w:val="004D1B3E"/>
    <w:rsid w:val="004D24F0"/>
    <w:rsid w:val="004D338B"/>
    <w:rsid w:val="004D3F9E"/>
    <w:rsid w:val="004D4382"/>
    <w:rsid w:val="004D47D0"/>
    <w:rsid w:val="004D4B8C"/>
    <w:rsid w:val="004D52CB"/>
    <w:rsid w:val="004D6F6E"/>
    <w:rsid w:val="004E0F86"/>
    <w:rsid w:val="004E1F92"/>
    <w:rsid w:val="004E337B"/>
    <w:rsid w:val="004E396E"/>
    <w:rsid w:val="004E3FC4"/>
    <w:rsid w:val="004E4280"/>
    <w:rsid w:val="004E5B54"/>
    <w:rsid w:val="004E5BEA"/>
    <w:rsid w:val="004E688B"/>
    <w:rsid w:val="004E6FB5"/>
    <w:rsid w:val="004F03F7"/>
    <w:rsid w:val="004F1928"/>
    <w:rsid w:val="004F34C9"/>
    <w:rsid w:val="004F3922"/>
    <w:rsid w:val="004F45CB"/>
    <w:rsid w:val="004F5C61"/>
    <w:rsid w:val="004F6599"/>
    <w:rsid w:val="004F6691"/>
    <w:rsid w:val="004F728E"/>
    <w:rsid w:val="005004CA"/>
    <w:rsid w:val="00501D92"/>
    <w:rsid w:val="005024BE"/>
    <w:rsid w:val="00504B2C"/>
    <w:rsid w:val="00504E31"/>
    <w:rsid w:val="00507CA7"/>
    <w:rsid w:val="00510592"/>
    <w:rsid w:val="005129C6"/>
    <w:rsid w:val="00513973"/>
    <w:rsid w:val="00514CF7"/>
    <w:rsid w:val="00516268"/>
    <w:rsid w:val="00516EFF"/>
    <w:rsid w:val="00517293"/>
    <w:rsid w:val="00520202"/>
    <w:rsid w:val="00521EA3"/>
    <w:rsid w:val="00525D4A"/>
    <w:rsid w:val="005270A2"/>
    <w:rsid w:val="00530081"/>
    <w:rsid w:val="0053216A"/>
    <w:rsid w:val="00532191"/>
    <w:rsid w:val="00532BB9"/>
    <w:rsid w:val="00534545"/>
    <w:rsid w:val="00535994"/>
    <w:rsid w:val="00542C1A"/>
    <w:rsid w:val="0054319D"/>
    <w:rsid w:val="005448E8"/>
    <w:rsid w:val="00544CD2"/>
    <w:rsid w:val="005452F6"/>
    <w:rsid w:val="0054592E"/>
    <w:rsid w:val="00545D34"/>
    <w:rsid w:val="00546257"/>
    <w:rsid w:val="00547902"/>
    <w:rsid w:val="00550B3D"/>
    <w:rsid w:val="00553BA0"/>
    <w:rsid w:val="00560C35"/>
    <w:rsid w:val="005614CB"/>
    <w:rsid w:val="00561BCC"/>
    <w:rsid w:val="00562220"/>
    <w:rsid w:val="00562B00"/>
    <w:rsid w:val="005634EF"/>
    <w:rsid w:val="0056406F"/>
    <w:rsid w:val="005660B4"/>
    <w:rsid w:val="005663AB"/>
    <w:rsid w:val="00570C0C"/>
    <w:rsid w:val="005773EA"/>
    <w:rsid w:val="00577488"/>
    <w:rsid w:val="00580E81"/>
    <w:rsid w:val="005821C8"/>
    <w:rsid w:val="00585295"/>
    <w:rsid w:val="00585484"/>
    <w:rsid w:val="00585843"/>
    <w:rsid w:val="00585BB7"/>
    <w:rsid w:val="00587A34"/>
    <w:rsid w:val="00590A16"/>
    <w:rsid w:val="005911DF"/>
    <w:rsid w:val="00593373"/>
    <w:rsid w:val="0059361F"/>
    <w:rsid w:val="00593849"/>
    <w:rsid w:val="00595196"/>
    <w:rsid w:val="00596008"/>
    <w:rsid w:val="0059611C"/>
    <w:rsid w:val="00597149"/>
    <w:rsid w:val="005979BA"/>
    <w:rsid w:val="005A05ED"/>
    <w:rsid w:val="005A213C"/>
    <w:rsid w:val="005A3100"/>
    <w:rsid w:val="005A475D"/>
    <w:rsid w:val="005A496C"/>
    <w:rsid w:val="005A52B0"/>
    <w:rsid w:val="005A63C9"/>
    <w:rsid w:val="005A7A27"/>
    <w:rsid w:val="005B08CA"/>
    <w:rsid w:val="005B2B9A"/>
    <w:rsid w:val="005B4269"/>
    <w:rsid w:val="005B6CB5"/>
    <w:rsid w:val="005B7D50"/>
    <w:rsid w:val="005C14CB"/>
    <w:rsid w:val="005C1546"/>
    <w:rsid w:val="005C23E1"/>
    <w:rsid w:val="005C2757"/>
    <w:rsid w:val="005C3DF5"/>
    <w:rsid w:val="005C3F09"/>
    <w:rsid w:val="005C67C8"/>
    <w:rsid w:val="005C68EB"/>
    <w:rsid w:val="005C6A52"/>
    <w:rsid w:val="005C6D96"/>
    <w:rsid w:val="005C6E6B"/>
    <w:rsid w:val="005C7D54"/>
    <w:rsid w:val="005D0C27"/>
    <w:rsid w:val="005D1406"/>
    <w:rsid w:val="005D1418"/>
    <w:rsid w:val="005D3E85"/>
    <w:rsid w:val="005D59A5"/>
    <w:rsid w:val="005D6508"/>
    <w:rsid w:val="005E0B3F"/>
    <w:rsid w:val="005E16DF"/>
    <w:rsid w:val="005E352D"/>
    <w:rsid w:val="005E45DD"/>
    <w:rsid w:val="005E4DA0"/>
    <w:rsid w:val="005E623D"/>
    <w:rsid w:val="005E67A0"/>
    <w:rsid w:val="005E758A"/>
    <w:rsid w:val="005E79F2"/>
    <w:rsid w:val="005F094E"/>
    <w:rsid w:val="005F3481"/>
    <w:rsid w:val="005F3E26"/>
    <w:rsid w:val="005F4796"/>
    <w:rsid w:val="005F5B94"/>
    <w:rsid w:val="005F6C40"/>
    <w:rsid w:val="005F7F5F"/>
    <w:rsid w:val="0060037A"/>
    <w:rsid w:val="006026D3"/>
    <w:rsid w:val="00605917"/>
    <w:rsid w:val="00605B14"/>
    <w:rsid w:val="0060675B"/>
    <w:rsid w:val="006068A0"/>
    <w:rsid w:val="006073E5"/>
    <w:rsid w:val="0061121C"/>
    <w:rsid w:val="00611C35"/>
    <w:rsid w:val="006127F1"/>
    <w:rsid w:val="006137AD"/>
    <w:rsid w:val="006162EA"/>
    <w:rsid w:val="0061674F"/>
    <w:rsid w:val="006210B6"/>
    <w:rsid w:val="00621B08"/>
    <w:rsid w:val="00622627"/>
    <w:rsid w:val="00624305"/>
    <w:rsid w:val="00624D0B"/>
    <w:rsid w:val="006250DD"/>
    <w:rsid w:val="00625BCA"/>
    <w:rsid w:val="00627DDF"/>
    <w:rsid w:val="0063082B"/>
    <w:rsid w:val="006313C8"/>
    <w:rsid w:val="0063287E"/>
    <w:rsid w:val="006335D7"/>
    <w:rsid w:val="00633A9D"/>
    <w:rsid w:val="00633FD1"/>
    <w:rsid w:val="00634077"/>
    <w:rsid w:val="0063454B"/>
    <w:rsid w:val="00634E1F"/>
    <w:rsid w:val="00635624"/>
    <w:rsid w:val="00635742"/>
    <w:rsid w:val="00636F50"/>
    <w:rsid w:val="006408A4"/>
    <w:rsid w:val="006409A3"/>
    <w:rsid w:val="00642626"/>
    <w:rsid w:val="00642E56"/>
    <w:rsid w:val="00643199"/>
    <w:rsid w:val="00643DC9"/>
    <w:rsid w:val="00645918"/>
    <w:rsid w:val="00645D99"/>
    <w:rsid w:val="006472D8"/>
    <w:rsid w:val="00650A4A"/>
    <w:rsid w:val="00653652"/>
    <w:rsid w:val="00653C03"/>
    <w:rsid w:val="00655206"/>
    <w:rsid w:val="00660791"/>
    <w:rsid w:val="006611EB"/>
    <w:rsid w:val="00662F42"/>
    <w:rsid w:val="006640EA"/>
    <w:rsid w:val="006648F8"/>
    <w:rsid w:val="00665BA3"/>
    <w:rsid w:val="00670E29"/>
    <w:rsid w:val="00672A20"/>
    <w:rsid w:val="0067306B"/>
    <w:rsid w:val="0067626B"/>
    <w:rsid w:val="006774D6"/>
    <w:rsid w:val="00677FC4"/>
    <w:rsid w:val="00680A08"/>
    <w:rsid w:val="00680EA4"/>
    <w:rsid w:val="00681213"/>
    <w:rsid w:val="0068162F"/>
    <w:rsid w:val="00683268"/>
    <w:rsid w:val="00683CF7"/>
    <w:rsid w:val="00684294"/>
    <w:rsid w:val="00684C8D"/>
    <w:rsid w:val="00684D38"/>
    <w:rsid w:val="006850F0"/>
    <w:rsid w:val="006865CB"/>
    <w:rsid w:val="00690390"/>
    <w:rsid w:val="006904AF"/>
    <w:rsid w:val="00690D24"/>
    <w:rsid w:val="00691242"/>
    <w:rsid w:val="00692A25"/>
    <w:rsid w:val="0069385D"/>
    <w:rsid w:val="00693904"/>
    <w:rsid w:val="006949AD"/>
    <w:rsid w:val="00695CFD"/>
    <w:rsid w:val="00696682"/>
    <w:rsid w:val="0069677A"/>
    <w:rsid w:val="00697690"/>
    <w:rsid w:val="006A041F"/>
    <w:rsid w:val="006A0ADF"/>
    <w:rsid w:val="006A0DBB"/>
    <w:rsid w:val="006A2DE7"/>
    <w:rsid w:val="006A5091"/>
    <w:rsid w:val="006A546B"/>
    <w:rsid w:val="006A6F00"/>
    <w:rsid w:val="006B08EC"/>
    <w:rsid w:val="006B2A98"/>
    <w:rsid w:val="006B6198"/>
    <w:rsid w:val="006B7670"/>
    <w:rsid w:val="006B7F13"/>
    <w:rsid w:val="006C07EE"/>
    <w:rsid w:val="006C4BC2"/>
    <w:rsid w:val="006C4D37"/>
    <w:rsid w:val="006C4DFB"/>
    <w:rsid w:val="006C545C"/>
    <w:rsid w:val="006C72BE"/>
    <w:rsid w:val="006C73A9"/>
    <w:rsid w:val="006C77BA"/>
    <w:rsid w:val="006D09E8"/>
    <w:rsid w:val="006D17E2"/>
    <w:rsid w:val="006D1FD8"/>
    <w:rsid w:val="006D200E"/>
    <w:rsid w:val="006D3408"/>
    <w:rsid w:val="006D4A55"/>
    <w:rsid w:val="006D7B6C"/>
    <w:rsid w:val="006E224C"/>
    <w:rsid w:val="006E2F8F"/>
    <w:rsid w:val="006E5BCB"/>
    <w:rsid w:val="006E658C"/>
    <w:rsid w:val="006E7BDB"/>
    <w:rsid w:val="006F1343"/>
    <w:rsid w:val="006F1FC5"/>
    <w:rsid w:val="006F26C8"/>
    <w:rsid w:val="006F2988"/>
    <w:rsid w:val="006F2D53"/>
    <w:rsid w:val="006F4F85"/>
    <w:rsid w:val="006F5B83"/>
    <w:rsid w:val="006F6771"/>
    <w:rsid w:val="006F7097"/>
    <w:rsid w:val="007002F4"/>
    <w:rsid w:val="007004AB"/>
    <w:rsid w:val="00701641"/>
    <w:rsid w:val="00704B86"/>
    <w:rsid w:val="007052EB"/>
    <w:rsid w:val="00705566"/>
    <w:rsid w:val="00705A50"/>
    <w:rsid w:val="007067A4"/>
    <w:rsid w:val="0071023D"/>
    <w:rsid w:val="00712689"/>
    <w:rsid w:val="007127C9"/>
    <w:rsid w:val="00715881"/>
    <w:rsid w:val="00716999"/>
    <w:rsid w:val="0071700D"/>
    <w:rsid w:val="00717958"/>
    <w:rsid w:val="007213A7"/>
    <w:rsid w:val="00721DBE"/>
    <w:rsid w:val="00722E58"/>
    <w:rsid w:val="00723616"/>
    <w:rsid w:val="00723917"/>
    <w:rsid w:val="0072485C"/>
    <w:rsid w:val="007259C6"/>
    <w:rsid w:val="00726EB7"/>
    <w:rsid w:val="00727688"/>
    <w:rsid w:val="00730F1D"/>
    <w:rsid w:val="00731B1D"/>
    <w:rsid w:val="0073388D"/>
    <w:rsid w:val="00734BD8"/>
    <w:rsid w:val="00734F42"/>
    <w:rsid w:val="007356C0"/>
    <w:rsid w:val="007367DF"/>
    <w:rsid w:val="0074203E"/>
    <w:rsid w:val="0074214A"/>
    <w:rsid w:val="00743A33"/>
    <w:rsid w:val="00746490"/>
    <w:rsid w:val="00746C00"/>
    <w:rsid w:val="007473B9"/>
    <w:rsid w:val="007474A6"/>
    <w:rsid w:val="007478B5"/>
    <w:rsid w:val="00750D9B"/>
    <w:rsid w:val="00752288"/>
    <w:rsid w:val="00752DDB"/>
    <w:rsid w:val="0075466E"/>
    <w:rsid w:val="00755223"/>
    <w:rsid w:val="007558BD"/>
    <w:rsid w:val="007576E2"/>
    <w:rsid w:val="0076075F"/>
    <w:rsid w:val="00760BFE"/>
    <w:rsid w:val="00760D20"/>
    <w:rsid w:val="007617CB"/>
    <w:rsid w:val="00763FBC"/>
    <w:rsid w:val="00764A16"/>
    <w:rsid w:val="00766F9F"/>
    <w:rsid w:val="00767A2F"/>
    <w:rsid w:val="00767E70"/>
    <w:rsid w:val="0077321D"/>
    <w:rsid w:val="0077751E"/>
    <w:rsid w:val="00777755"/>
    <w:rsid w:val="00777FC4"/>
    <w:rsid w:val="0078040D"/>
    <w:rsid w:val="00780BE5"/>
    <w:rsid w:val="00780D9A"/>
    <w:rsid w:val="00781089"/>
    <w:rsid w:val="00781717"/>
    <w:rsid w:val="00783456"/>
    <w:rsid w:val="007835A7"/>
    <w:rsid w:val="007842D8"/>
    <w:rsid w:val="007846DE"/>
    <w:rsid w:val="00784946"/>
    <w:rsid w:val="00784C9F"/>
    <w:rsid w:val="00785852"/>
    <w:rsid w:val="00785ADA"/>
    <w:rsid w:val="007875ED"/>
    <w:rsid w:val="00787B8B"/>
    <w:rsid w:val="00790461"/>
    <w:rsid w:val="007912D2"/>
    <w:rsid w:val="0079240A"/>
    <w:rsid w:val="00792DB1"/>
    <w:rsid w:val="007950A3"/>
    <w:rsid w:val="007958B8"/>
    <w:rsid w:val="00796497"/>
    <w:rsid w:val="00796B02"/>
    <w:rsid w:val="0079716A"/>
    <w:rsid w:val="007A02FE"/>
    <w:rsid w:val="007A29E2"/>
    <w:rsid w:val="007A421E"/>
    <w:rsid w:val="007A749D"/>
    <w:rsid w:val="007B0F3A"/>
    <w:rsid w:val="007B1CC1"/>
    <w:rsid w:val="007B1D03"/>
    <w:rsid w:val="007B2EBF"/>
    <w:rsid w:val="007B6E5F"/>
    <w:rsid w:val="007B6FF8"/>
    <w:rsid w:val="007B7FB9"/>
    <w:rsid w:val="007C0169"/>
    <w:rsid w:val="007C0D79"/>
    <w:rsid w:val="007C103B"/>
    <w:rsid w:val="007C1545"/>
    <w:rsid w:val="007C2B02"/>
    <w:rsid w:val="007C32E6"/>
    <w:rsid w:val="007C4FC0"/>
    <w:rsid w:val="007C5A8D"/>
    <w:rsid w:val="007C5AA5"/>
    <w:rsid w:val="007D05ED"/>
    <w:rsid w:val="007D13DA"/>
    <w:rsid w:val="007D26CC"/>
    <w:rsid w:val="007D3C14"/>
    <w:rsid w:val="007D4118"/>
    <w:rsid w:val="007D4128"/>
    <w:rsid w:val="007D6BAF"/>
    <w:rsid w:val="007D6BE8"/>
    <w:rsid w:val="007D6DE9"/>
    <w:rsid w:val="007D7A35"/>
    <w:rsid w:val="007E150E"/>
    <w:rsid w:val="007E16D4"/>
    <w:rsid w:val="007E22D4"/>
    <w:rsid w:val="007E2643"/>
    <w:rsid w:val="007E3372"/>
    <w:rsid w:val="007E38B9"/>
    <w:rsid w:val="007E3BE1"/>
    <w:rsid w:val="007E43FB"/>
    <w:rsid w:val="007E4904"/>
    <w:rsid w:val="007E5789"/>
    <w:rsid w:val="007E60FD"/>
    <w:rsid w:val="007E797B"/>
    <w:rsid w:val="007E7E5E"/>
    <w:rsid w:val="007F061A"/>
    <w:rsid w:val="007F1959"/>
    <w:rsid w:val="007F2C97"/>
    <w:rsid w:val="007F32B3"/>
    <w:rsid w:val="007F3308"/>
    <w:rsid w:val="007F343B"/>
    <w:rsid w:val="007F3D06"/>
    <w:rsid w:val="007F4AEE"/>
    <w:rsid w:val="007F4C21"/>
    <w:rsid w:val="007F563C"/>
    <w:rsid w:val="007F6840"/>
    <w:rsid w:val="007F7E4B"/>
    <w:rsid w:val="008015BE"/>
    <w:rsid w:val="008020B5"/>
    <w:rsid w:val="00802322"/>
    <w:rsid w:val="00803793"/>
    <w:rsid w:val="00804647"/>
    <w:rsid w:val="00804781"/>
    <w:rsid w:val="00804A39"/>
    <w:rsid w:val="00805B69"/>
    <w:rsid w:val="00805D10"/>
    <w:rsid w:val="00806CB9"/>
    <w:rsid w:val="008104D3"/>
    <w:rsid w:val="00810984"/>
    <w:rsid w:val="00810B89"/>
    <w:rsid w:val="00811DE2"/>
    <w:rsid w:val="008124B6"/>
    <w:rsid w:val="008126BB"/>
    <w:rsid w:val="008137B4"/>
    <w:rsid w:val="00813B71"/>
    <w:rsid w:val="0081588E"/>
    <w:rsid w:val="00816457"/>
    <w:rsid w:val="008204E1"/>
    <w:rsid w:val="008212B3"/>
    <w:rsid w:val="00822883"/>
    <w:rsid w:val="00822E8D"/>
    <w:rsid w:val="0082678F"/>
    <w:rsid w:val="00826F3B"/>
    <w:rsid w:val="00831EF5"/>
    <w:rsid w:val="00832FB0"/>
    <w:rsid w:val="00835E2D"/>
    <w:rsid w:val="00840458"/>
    <w:rsid w:val="00840D32"/>
    <w:rsid w:val="0084218D"/>
    <w:rsid w:val="00844C7C"/>
    <w:rsid w:val="00844CE1"/>
    <w:rsid w:val="008453B4"/>
    <w:rsid w:val="0084582D"/>
    <w:rsid w:val="00846157"/>
    <w:rsid w:val="0084617D"/>
    <w:rsid w:val="00846F6C"/>
    <w:rsid w:val="00846F9A"/>
    <w:rsid w:val="00851597"/>
    <w:rsid w:val="00851E99"/>
    <w:rsid w:val="008526B7"/>
    <w:rsid w:val="008535E8"/>
    <w:rsid w:val="0085463B"/>
    <w:rsid w:val="00856776"/>
    <w:rsid w:val="00857795"/>
    <w:rsid w:val="00860FD2"/>
    <w:rsid w:val="008629AF"/>
    <w:rsid w:val="00863084"/>
    <w:rsid w:val="008637D0"/>
    <w:rsid w:val="00864083"/>
    <w:rsid w:val="008655B3"/>
    <w:rsid w:val="00866337"/>
    <w:rsid w:val="00867A2B"/>
    <w:rsid w:val="0087027C"/>
    <w:rsid w:val="00871774"/>
    <w:rsid w:val="0087218E"/>
    <w:rsid w:val="008727DA"/>
    <w:rsid w:val="00873860"/>
    <w:rsid w:val="00874E24"/>
    <w:rsid w:val="00874E9D"/>
    <w:rsid w:val="00876185"/>
    <w:rsid w:val="008764C3"/>
    <w:rsid w:val="00876795"/>
    <w:rsid w:val="00876BB4"/>
    <w:rsid w:val="00877EE4"/>
    <w:rsid w:val="00877F75"/>
    <w:rsid w:val="008816BA"/>
    <w:rsid w:val="008818D5"/>
    <w:rsid w:val="00881B9D"/>
    <w:rsid w:val="00881C02"/>
    <w:rsid w:val="00881DB1"/>
    <w:rsid w:val="008826AA"/>
    <w:rsid w:val="0088395D"/>
    <w:rsid w:val="00883CC3"/>
    <w:rsid w:val="008848D9"/>
    <w:rsid w:val="00884BD2"/>
    <w:rsid w:val="00885193"/>
    <w:rsid w:val="00885BAB"/>
    <w:rsid w:val="00886C53"/>
    <w:rsid w:val="00890B68"/>
    <w:rsid w:val="008914BE"/>
    <w:rsid w:val="00892BEB"/>
    <w:rsid w:val="008934A6"/>
    <w:rsid w:val="00894576"/>
    <w:rsid w:val="008950D7"/>
    <w:rsid w:val="00896BAD"/>
    <w:rsid w:val="00897A0A"/>
    <w:rsid w:val="00897E09"/>
    <w:rsid w:val="00897FE4"/>
    <w:rsid w:val="008A00A3"/>
    <w:rsid w:val="008A0532"/>
    <w:rsid w:val="008A2FFC"/>
    <w:rsid w:val="008A53E5"/>
    <w:rsid w:val="008A7C08"/>
    <w:rsid w:val="008B0069"/>
    <w:rsid w:val="008B01AC"/>
    <w:rsid w:val="008B0BED"/>
    <w:rsid w:val="008B22A4"/>
    <w:rsid w:val="008B3C5E"/>
    <w:rsid w:val="008B3ED9"/>
    <w:rsid w:val="008B5E43"/>
    <w:rsid w:val="008B5E75"/>
    <w:rsid w:val="008B6969"/>
    <w:rsid w:val="008C00CA"/>
    <w:rsid w:val="008C1FF9"/>
    <w:rsid w:val="008C31A5"/>
    <w:rsid w:val="008C40AE"/>
    <w:rsid w:val="008C5018"/>
    <w:rsid w:val="008C6624"/>
    <w:rsid w:val="008C7A8F"/>
    <w:rsid w:val="008D0149"/>
    <w:rsid w:val="008D0CFE"/>
    <w:rsid w:val="008D1DF4"/>
    <w:rsid w:val="008D2535"/>
    <w:rsid w:val="008D32A4"/>
    <w:rsid w:val="008D4C6A"/>
    <w:rsid w:val="008E267E"/>
    <w:rsid w:val="008E2CEF"/>
    <w:rsid w:val="008E2E09"/>
    <w:rsid w:val="008E406D"/>
    <w:rsid w:val="008E4281"/>
    <w:rsid w:val="008E516B"/>
    <w:rsid w:val="008E526E"/>
    <w:rsid w:val="008E5B4A"/>
    <w:rsid w:val="008E60DE"/>
    <w:rsid w:val="008E729E"/>
    <w:rsid w:val="008E74F4"/>
    <w:rsid w:val="008E76D3"/>
    <w:rsid w:val="008F0F2E"/>
    <w:rsid w:val="008F2345"/>
    <w:rsid w:val="008F2428"/>
    <w:rsid w:val="008F2D56"/>
    <w:rsid w:val="008F3090"/>
    <w:rsid w:val="008F32F9"/>
    <w:rsid w:val="008F40D3"/>
    <w:rsid w:val="008F592C"/>
    <w:rsid w:val="008F7292"/>
    <w:rsid w:val="00905145"/>
    <w:rsid w:val="00905C31"/>
    <w:rsid w:val="00906B5A"/>
    <w:rsid w:val="009070C0"/>
    <w:rsid w:val="009074E9"/>
    <w:rsid w:val="0091337F"/>
    <w:rsid w:val="00913D42"/>
    <w:rsid w:val="00915029"/>
    <w:rsid w:val="00915D5D"/>
    <w:rsid w:val="00916419"/>
    <w:rsid w:val="0091667B"/>
    <w:rsid w:val="00916ADE"/>
    <w:rsid w:val="009211C4"/>
    <w:rsid w:val="009223BD"/>
    <w:rsid w:val="00922CC2"/>
    <w:rsid w:val="00924C45"/>
    <w:rsid w:val="009255BA"/>
    <w:rsid w:val="00925D03"/>
    <w:rsid w:val="00925F21"/>
    <w:rsid w:val="00926003"/>
    <w:rsid w:val="00926040"/>
    <w:rsid w:val="0092691A"/>
    <w:rsid w:val="00927139"/>
    <w:rsid w:val="0092715B"/>
    <w:rsid w:val="009275C2"/>
    <w:rsid w:val="00930D2E"/>
    <w:rsid w:val="00931644"/>
    <w:rsid w:val="009318E4"/>
    <w:rsid w:val="009326AD"/>
    <w:rsid w:val="00932F8B"/>
    <w:rsid w:val="00934DBD"/>
    <w:rsid w:val="00935506"/>
    <w:rsid w:val="009365D0"/>
    <w:rsid w:val="00937A25"/>
    <w:rsid w:val="0094001D"/>
    <w:rsid w:val="009401EC"/>
    <w:rsid w:val="00941A98"/>
    <w:rsid w:val="00942139"/>
    <w:rsid w:val="00942C33"/>
    <w:rsid w:val="00944126"/>
    <w:rsid w:val="00945FA6"/>
    <w:rsid w:val="009460A2"/>
    <w:rsid w:val="009477F0"/>
    <w:rsid w:val="00947BA9"/>
    <w:rsid w:val="00950A3F"/>
    <w:rsid w:val="00952AE4"/>
    <w:rsid w:val="00953C2B"/>
    <w:rsid w:val="00953C9C"/>
    <w:rsid w:val="009540F5"/>
    <w:rsid w:val="00954B8A"/>
    <w:rsid w:val="00955B8F"/>
    <w:rsid w:val="00960171"/>
    <w:rsid w:val="009612B5"/>
    <w:rsid w:val="009612E9"/>
    <w:rsid w:val="00961391"/>
    <w:rsid w:val="00964CA8"/>
    <w:rsid w:val="00965B42"/>
    <w:rsid w:val="00966E87"/>
    <w:rsid w:val="009672B7"/>
    <w:rsid w:val="00971595"/>
    <w:rsid w:val="0097276F"/>
    <w:rsid w:val="00973576"/>
    <w:rsid w:val="009742BB"/>
    <w:rsid w:val="0097499C"/>
    <w:rsid w:val="009752B9"/>
    <w:rsid w:val="0097643C"/>
    <w:rsid w:val="009765CC"/>
    <w:rsid w:val="00980568"/>
    <w:rsid w:val="00981684"/>
    <w:rsid w:val="00982D2E"/>
    <w:rsid w:val="0098432F"/>
    <w:rsid w:val="00984491"/>
    <w:rsid w:val="0098598C"/>
    <w:rsid w:val="00990AA8"/>
    <w:rsid w:val="009912A6"/>
    <w:rsid w:val="0099134D"/>
    <w:rsid w:val="0099158F"/>
    <w:rsid w:val="009915B1"/>
    <w:rsid w:val="00991691"/>
    <w:rsid w:val="00991B48"/>
    <w:rsid w:val="00992EE5"/>
    <w:rsid w:val="009934E7"/>
    <w:rsid w:val="00995604"/>
    <w:rsid w:val="00995EDF"/>
    <w:rsid w:val="00996463"/>
    <w:rsid w:val="00996DAF"/>
    <w:rsid w:val="009A26F5"/>
    <w:rsid w:val="009A289C"/>
    <w:rsid w:val="009A3564"/>
    <w:rsid w:val="009A3834"/>
    <w:rsid w:val="009A4BD4"/>
    <w:rsid w:val="009A4EDD"/>
    <w:rsid w:val="009A55CF"/>
    <w:rsid w:val="009A595E"/>
    <w:rsid w:val="009A6328"/>
    <w:rsid w:val="009A69FB"/>
    <w:rsid w:val="009A6F55"/>
    <w:rsid w:val="009B12C9"/>
    <w:rsid w:val="009B1A79"/>
    <w:rsid w:val="009B1A97"/>
    <w:rsid w:val="009B1F68"/>
    <w:rsid w:val="009B415C"/>
    <w:rsid w:val="009B51FB"/>
    <w:rsid w:val="009B56E0"/>
    <w:rsid w:val="009B5CE4"/>
    <w:rsid w:val="009B5E17"/>
    <w:rsid w:val="009B6DA6"/>
    <w:rsid w:val="009B7278"/>
    <w:rsid w:val="009B786C"/>
    <w:rsid w:val="009C02C7"/>
    <w:rsid w:val="009C08B0"/>
    <w:rsid w:val="009C0E29"/>
    <w:rsid w:val="009C3C37"/>
    <w:rsid w:val="009C43DC"/>
    <w:rsid w:val="009C5151"/>
    <w:rsid w:val="009C6D8D"/>
    <w:rsid w:val="009C760F"/>
    <w:rsid w:val="009D08A7"/>
    <w:rsid w:val="009D15C6"/>
    <w:rsid w:val="009D1716"/>
    <w:rsid w:val="009D1FE6"/>
    <w:rsid w:val="009D310B"/>
    <w:rsid w:val="009D357D"/>
    <w:rsid w:val="009D3EAE"/>
    <w:rsid w:val="009D3FFF"/>
    <w:rsid w:val="009D4253"/>
    <w:rsid w:val="009D50C3"/>
    <w:rsid w:val="009D683C"/>
    <w:rsid w:val="009D6FAE"/>
    <w:rsid w:val="009E0F06"/>
    <w:rsid w:val="009E10B5"/>
    <w:rsid w:val="009E1215"/>
    <w:rsid w:val="009E3584"/>
    <w:rsid w:val="009E3703"/>
    <w:rsid w:val="009E64D1"/>
    <w:rsid w:val="009E6E23"/>
    <w:rsid w:val="009F0CC9"/>
    <w:rsid w:val="009F11BF"/>
    <w:rsid w:val="009F1E43"/>
    <w:rsid w:val="009F387A"/>
    <w:rsid w:val="009F39A9"/>
    <w:rsid w:val="009F3BDD"/>
    <w:rsid w:val="009F3E25"/>
    <w:rsid w:val="009F45A7"/>
    <w:rsid w:val="009F50F7"/>
    <w:rsid w:val="009F53E6"/>
    <w:rsid w:val="009F5F9D"/>
    <w:rsid w:val="009F6581"/>
    <w:rsid w:val="009F7292"/>
    <w:rsid w:val="009F7D8B"/>
    <w:rsid w:val="00A023A7"/>
    <w:rsid w:val="00A03161"/>
    <w:rsid w:val="00A03A8D"/>
    <w:rsid w:val="00A07077"/>
    <w:rsid w:val="00A074E6"/>
    <w:rsid w:val="00A11345"/>
    <w:rsid w:val="00A15064"/>
    <w:rsid w:val="00A157A9"/>
    <w:rsid w:val="00A16E52"/>
    <w:rsid w:val="00A20D63"/>
    <w:rsid w:val="00A21181"/>
    <w:rsid w:val="00A2169C"/>
    <w:rsid w:val="00A218A7"/>
    <w:rsid w:val="00A227D4"/>
    <w:rsid w:val="00A27368"/>
    <w:rsid w:val="00A310A5"/>
    <w:rsid w:val="00A31A42"/>
    <w:rsid w:val="00A32362"/>
    <w:rsid w:val="00A324C1"/>
    <w:rsid w:val="00A329FF"/>
    <w:rsid w:val="00A33509"/>
    <w:rsid w:val="00A33767"/>
    <w:rsid w:val="00A33ACE"/>
    <w:rsid w:val="00A3439E"/>
    <w:rsid w:val="00A344CA"/>
    <w:rsid w:val="00A3509C"/>
    <w:rsid w:val="00A360B9"/>
    <w:rsid w:val="00A367AC"/>
    <w:rsid w:val="00A367DC"/>
    <w:rsid w:val="00A36B4B"/>
    <w:rsid w:val="00A3769E"/>
    <w:rsid w:val="00A42923"/>
    <w:rsid w:val="00A42BF0"/>
    <w:rsid w:val="00A43007"/>
    <w:rsid w:val="00A474D4"/>
    <w:rsid w:val="00A50F42"/>
    <w:rsid w:val="00A538C2"/>
    <w:rsid w:val="00A53B1E"/>
    <w:rsid w:val="00A548B3"/>
    <w:rsid w:val="00A54E27"/>
    <w:rsid w:val="00A557FD"/>
    <w:rsid w:val="00A55BD5"/>
    <w:rsid w:val="00A55DE9"/>
    <w:rsid w:val="00A56590"/>
    <w:rsid w:val="00A57478"/>
    <w:rsid w:val="00A60475"/>
    <w:rsid w:val="00A61029"/>
    <w:rsid w:val="00A626E8"/>
    <w:rsid w:val="00A634D2"/>
    <w:rsid w:val="00A65960"/>
    <w:rsid w:val="00A66D48"/>
    <w:rsid w:val="00A678B6"/>
    <w:rsid w:val="00A67BA3"/>
    <w:rsid w:val="00A70FB0"/>
    <w:rsid w:val="00A717C8"/>
    <w:rsid w:val="00A7280E"/>
    <w:rsid w:val="00A73998"/>
    <w:rsid w:val="00A73CB6"/>
    <w:rsid w:val="00A73FD9"/>
    <w:rsid w:val="00A740C4"/>
    <w:rsid w:val="00A74994"/>
    <w:rsid w:val="00A74A60"/>
    <w:rsid w:val="00A7677A"/>
    <w:rsid w:val="00A76C1F"/>
    <w:rsid w:val="00A76DCD"/>
    <w:rsid w:val="00A80129"/>
    <w:rsid w:val="00A81089"/>
    <w:rsid w:val="00A823EA"/>
    <w:rsid w:val="00A82443"/>
    <w:rsid w:val="00A835D5"/>
    <w:rsid w:val="00A837B3"/>
    <w:rsid w:val="00A87271"/>
    <w:rsid w:val="00A909A7"/>
    <w:rsid w:val="00A922AA"/>
    <w:rsid w:val="00A92D23"/>
    <w:rsid w:val="00A93E69"/>
    <w:rsid w:val="00A946F6"/>
    <w:rsid w:val="00A972D3"/>
    <w:rsid w:val="00A975A6"/>
    <w:rsid w:val="00A97C1E"/>
    <w:rsid w:val="00AA0124"/>
    <w:rsid w:val="00AA0E68"/>
    <w:rsid w:val="00AA2A48"/>
    <w:rsid w:val="00AA4631"/>
    <w:rsid w:val="00AA6678"/>
    <w:rsid w:val="00AA7005"/>
    <w:rsid w:val="00AB0CEC"/>
    <w:rsid w:val="00AB19AE"/>
    <w:rsid w:val="00AB3DE1"/>
    <w:rsid w:val="00AB4CCC"/>
    <w:rsid w:val="00AB7929"/>
    <w:rsid w:val="00AC404B"/>
    <w:rsid w:val="00AC41AE"/>
    <w:rsid w:val="00AC4394"/>
    <w:rsid w:val="00AC4E99"/>
    <w:rsid w:val="00AC4F3D"/>
    <w:rsid w:val="00AC5E03"/>
    <w:rsid w:val="00AC7C7A"/>
    <w:rsid w:val="00AD07BC"/>
    <w:rsid w:val="00AD07F5"/>
    <w:rsid w:val="00AD0865"/>
    <w:rsid w:val="00AD3024"/>
    <w:rsid w:val="00AD3C92"/>
    <w:rsid w:val="00AD3EBB"/>
    <w:rsid w:val="00AD5B5F"/>
    <w:rsid w:val="00AD7BFB"/>
    <w:rsid w:val="00AE078A"/>
    <w:rsid w:val="00AE0F87"/>
    <w:rsid w:val="00AE28BA"/>
    <w:rsid w:val="00AE3B1E"/>
    <w:rsid w:val="00AE3B25"/>
    <w:rsid w:val="00AE4051"/>
    <w:rsid w:val="00AE66CC"/>
    <w:rsid w:val="00AE7908"/>
    <w:rsid w:val="00AF17CA"/>
    <w:rsid w:val="00AF35EC"/>
    <w:rsid w:val="00AF3CE3"/>
    <w:rsid w:val="00AF4E64"/>
    <w:rsid w:val="00AF6714"/>
    <w:rsid w:val="00AF71C5"/>
    <w:rsid w:val="00B02E12"/>
    <w:rsid w:val="00B06389"/>
    <w:rsid w:val="00B1091D"/>
    <w:rsid w:val="00B11541"/>
    <w:rsid w:val="00B122A0"/>
    <w:rsid w:val="00B12C79"/>
    <w:rsid w:val="00B13D92"/>
    <w:rsid w:val="00B13DD8"/>
    <w:rsid w:val="00B1429D"/>
    <w:rsid w:val="00B16590"/>
    <w:rsid w:val="00B17EA2"/>
    <w:rsid w:val="00B2021D"/>
    <w:rsid w:val="00B21CD4"/>
    <w:rsid w:val="00B223DA"/>
    <w:rsid w:val="00B22523"/>
    <w:rsid w:val="00B237C1"/>
    <w:rsid w:val="00B23AE4"/>
    <w:rsid w:val="00B23E6D"/>
    <w:rsid w:val="00B24BD3"/>
    <w:rsid w:val="00B24C4B"/>
    <w:rsid w:val="00B27939"/>
    <w:rsid w:val="00B335A0"/>
    <w:rsid w:val="00B33E74"/>
    <w:rsid w:val="00B341F4"/>
    <w:rsid w:val="00B3488D"/>
    <w:rsid w:val="00B35FAB"/>
    <w:rsid w:val="00B36622"/>
    <w:rsid w:val="00B37D62"/>
    <w:rsid w:val="00B40542"/>
    <w:rsid w:val="00B41828"/>
    <w:rsid w:val="00B4330A"/>
    <w:rsid w:val="00B44FA7"/>
    <w:rsid w:val="00B45DFF"/>
    <w:rsid w:val="00B5126E"/>
    <w:rsid w:val="00B51B03"/>
    <w:rsid w:val="00B52898"/>
    <w:rsid w:val="00B52AA8"/>
    <w:rsid w:val="00B532B6"/>
    <w:rsid w:val="00B533AD"/>
    <w:rsid w:val="00B5402B"/>
    <w:rsid w:val="00B54301"/>
    <w:rsid w:val="00B54CDE"/>
    <w:rsid w:val="00B613FF"/>
    <w:rsid w:val="00B6392D"/>
    <w:rsid w:val="00B63C42"/>
    <w:rsid w:val="00B63EF8"/>
    <w:rsid w:val="00B640EE"/>
    <w:rsid w:val="00B66348"/>
    <w:rsid w:val="00B66444"/>
    <w:rsid w:val="00B66681"/>
    <w:rsid w:val="00B6668E"/>
    <w:rsid w:val="00B6670B"/>
    <w:rsid w:val="00B67E03"/>
    <w:rsid w:val="00B70ED0"/>
    <w:rsid w:val="00B71F61"/>
    <w:rsid w:val="00B73D7E"/>
    <w:rsid w:val="00B73D9C"/>
    <w:rsid w:val="00B73EFC"/>
    <w:rsid w:val="00B74DEE"/>
    <w:rsid w:val="00B75D1F"/>
    <w:rsid w:val="00B76275"/>
    <w:rsid w:val="00B76293"/>
    <w:rsid w:val="00B762F7"/>
    <w:rsid w:val="00B77FA3"/>
    <w:rsid w:val="00B82C2B"/>
    <w:rsid w:val="00B83008"/>
    <w:rsid w:val="00B86C2A"/>
    <w:rsid w:val="00B872EC"/>
    <w:rsid w:val="00B8788F"/>
    <w:rsid w:val="00B87AB6"/>
    <w:rsid w:val="00B87FC8"/>
    <w:rsid w:val="00B911E9"/>
    <w:rsid w:val="00B927BC"/>
    <w:rsid w:val="00B92A53"/>
    <w:rsid w:val="00B939D8"/>
    <w:rsid w:val="00B94777"/>
    <w:rsid w:val="00B949EC"/>
    <w:rsid w:val="00B94DD6"/>
    <w:rsid w:val="00B9501B"/>
    <w:rsid w:val="00B95823"/>
    <w:rsid w:val="00B95A34"/>
    <w:rsid w:val="00B95B85"/>
    <w:rsid w:val="00B96419"/>
    <w:rsid w:val="00B9659C"/>
    <w:rsid w:val="00B9682C"/>
    <w:rsid w:val="00B97784"/>
    <w:rsid w:val="00BA2181"/>
    <w:rsid w:val="00BA2514"/>
    <w:rsid w:val="00BA3982"/>
    <w:rsid w:val="00BA548E"/>
    <w:rsid w:val="00BA62F7"/>
    <w:rsid w:val="00BA7D20"/>
    <w:rsid w:val="00BA7E0B"/>
    <w:rsid w:val="00BB2AD6"/>
    <w:rsid w:val="00BB2B98"/>
    <w:rsid w:val="00BB338B"/>
    <w:rsid w:val="00BB3BD9"/>
    <w:rsid w:val="00BB4354"/>
    <w:rsid w:val="00BB7C4C"/>
    <w:rsid w:val="00BC17A6"/>
    <w:rsid w:val="00BC1E9F"/>
    <w:rsid w:val="00BC2CB9"/>
    <w:rsid w:val="00BC42B5"/>
    <w:rsid w:val="00BC44A5"/>
    <w:rsid w:val="00BC4F55"/>
    <w:rsid w:val="00BC4FBC"/>
    <w:rsid w:val="00BC5C6A"/>
    <w:rsid w:val="00BC7CC4"/>
    <w:rsid w:val="00BD1769"/>
    <w:rsid w:val="00BD1CBA"/>
    <w:rsid w:val="00BD2404"/>
    <w:rsid w:val="00BD32A5"/>
    <w:rsid w:val="00BD5550"/>
    <w:rsid w:val="00BE05D0"/>
    <w:rsid w:val="00BE0E3E"/>
    <w:rsid w:val="00BE2B01"/>
    <w:rsid w:val="00BE2DA4"/>
    <w:rsid w:val="00BE35AD"/>
    <w:rsid w:val="00BE5916"/>
    <w:rsid w:val="00BE5AE3"/>
    <w:rsid w:val="00BE5FCC"/>
    <w:rsid w:val="00BE6EC6"/>
    <w:rsid w:val="00BF00BD"/>
    <w:rsid w:val="00BF15E6"/>
    <w:rsid w:val="00BF207E"/>
    <w:rsid w:val="00BF4913"/>
    <w:rsid w:val="00BF62CE"/>
    <w:rsid w:val="00BF6BC6"/>
    <w:rsid w:val="00BF6C35"/>
    <w:rsid w:val="00BF79FD"/>
    <w:rsid w:val="00C0097C"/>
    <w:rsid w:val="00C01817"/>
    <w:rsid w:val="00C01FC8"/>
    <w:rsid w:val="00C02C58"/>
    <w:rsid w:val="00C0379F"/>
    <w:rsid w:val="00C03E95"/>
    <w:rsid w:val="00C06424"/>
    <w:rsid w:val="00C065CC"/>
    <w:rsid w:val="00C06EE0"/>
    <w:rsid w:val="00C07EBF"/>
    <w:rsid w:val="00C10D3F"/>
    <w:rsid w:val="00C11245"/>
    <w:rsid w:val="00C11615"/>
    <w:rsid w:val="00C125BC"/>
    <w:rsid w:val="00C12D3E"/>
    <w:rsid w:val="00C13508"/>
    <w:rsid w:val="00C1591A"/>
    <w:rsid w:val="00C167EA"/>
    <w:rsid w:val="00C17160"/>
    <w:rsid w:val="00C17FA0"/>
    <w:rsid w:val="00C22637"/>
    <w:rsid w:val="00C24FDB"/>
    <w:rsid w:val="00C255E7"/>
    <w:rsid w:val="00C258DF"/>
    <w:rsid w:val="00C25951"/>
    <w:rsid w:val="00C27023"/>
    <w:rsid w:val="00C27B86"/>
    <w:rsid w:val="00C27FFC"/>
    <w:rsid w:val="00C30619"/>
    <w:rsid w:val="00C31BAE"/>
    <w:rsid w:val="00C321BA"/>
    <w:rsid w:val="00C32A7B"/>
    <w:rsid w:val="00C33310"/>
    <w:rsid w:val="00C34216"/>
    <w:rsid w:val="00C343C2"/>
    <w:rsid w:val="00C345D2"/>
    <w:rsid w:val="00C34955"/>
    <w:rsid w:val="00C35DD2"/>
    <w:rsid w:val="00C372C2"/>
    <w:rsid w:val="00C37314"/>
    <w:rsid w:val="00C37935"/>
    <w:rsid w:val="00C37B46"/>
    <w:rsid w:val="00C37C6B"/>
    <w:rsid w:val="00C37D98"/>
    <w:rsid w:val="00C40C9B"/>
    <w:rsid w:val="00C41C2C"/>
    <w:rsid w:val="00C42E72"/>
    <w:rsid w:val="00C43C43"/>
    <w:rsid w:val="00C43FC5"/>
    <w:rsid w:val="00C44BBF"/>
    <w:rsid w:val="00C45C27"/>
    <w:rsid w:val="00C46897"/>
    <w:rsid w:val="00C47562"/>
    <w:rsid w:val="00C51172"/>
    <w:rsid w:val="00C51B06"/>
    <w:rsid w:val="00C525A3"/>
    <w:rsid w:val="00C52CE7"/>
    <w:rsid w:val="00C53B4A"/>
    <w:rsid w:val="00C548EE"/>
    <w:rsid w:val="00C55573"/>
    <w:rsid w:val="00C55B64"/>
    <w:rsid w:val="00C56B44"/>
    <w:rsid w:val="00C57138"/>
    <w:rsid w:val="00C6120B"/>
    <w:rsid w:val="00C61494"/>
    <w:rsid w:val="00C634FA"/>
    <w:rsid w:val="00C63848"/>
    <w:rsid w:val="00C63891"/>
    <w:rsid w:val="00C64F8F"/>
    <w:rsid w:val="00C65CAC"/>
    <w:rsid w:val="00C66B04"/>
    <w:rsid w:val="00C66F4C"/>
    <w:rsid w:val="00C67504"/>
    <w:rsid w:val="00C678B9"/>
    <w:rsid w:val="00C67C0D"/>
    <w:rsid w:val="00C709B2"/>
    <w:rsid w:val="00C70E43"/>
    <w:rsid w:val="00C714D1"/>
    <w:rsid w:val="00C71932"/>
    <w:rsid w:val="00C71C49"/>
    <w:rsid w:val="00C73CEA"/>
    <w:rsid w:val="00C745A4"/>
    <w:rsid w:val="00C74C56"/>
    <w:rsid w:val="00C74F18"/>
    <w:rsid w:val="00C76461"/>
    <w:rsid w:val="00C7664B"/>
    <w:rsid w:val="00C76770"/>
    <w:rsid w:val="00C7679C"/>
    <w:rsid w:val="00C768FB"/>
    <w:rsid w:val="00C8010B"/>
    <w:rsid w:val="00C81FD0"/>
    <w:rsid w:val="00C82B5B"/>
    <w:rsid w:val="00C83055"/>
    <w:rsid w:val="00C84390"/>
    <w:rsid w:val="00C84E41"/>
    <w:rsid w:val="00C850E6"/>
    <w:rsid w:val="00C857EB"/>
    <w:rsid w:val="00C8585D"/>
    <w:rsid w:val="00C86441"/>
    <w:rsid w:val="00C86F67"/>
    <w:rsid w:val="00C906F7"/>
    <w:rsid w:val="00C91122"/>
    <w:rsid w:val="00C916BB"/>
    <w:rsid w:val="00C917D4"/>
    <w:rsid w:val="00C91C0C"/>
    <w:rsid w:val="00C92612"/>
    <w:rsid w:val="00C92CEE"/>
    <w:rsid w:val="00C93447"/>
    <w:rsid w:val="00C9663B"/>
    <w:rsid w:val="00C97905"/>
    <w:rsid w:val="00CA0763"/>
    <w:rsid w:val="00CA1219"/>
    <w:rsid w:val="00CA14FB"/>
    <w:rsid w:val="00CA1E17"/>
    <w:rsid w:val="00CA212A"/>
    <w:rsid w:val="00CA2CBE"/>
    <w:rsid w:val="00CA2D39"/>
    <w:rsid w:val="00CA3D56"/>
    <w:rsid w:val="00CA6168"/>
    <w:rsid w:val="00CA7777"/>
    <w:rsid w:val="00CB0DBE"/>
    <w:rsid w:val="00CB11B4"/>
    <w:rsid w:val="00CB435D"/>
    <w:rsid w:val="00CB4A0C"/>
    <w:rsid w:val="00CB5C3B"/>
    <w:rsid w:val="00CB6096"/>
    <w:rsid w:val="00CB62F6"/>
    <w:rsid w:val="00CB6530"/>
    <w:rsid w:val="00CB6667"/>
    <w:rsid w:val="00CB6B6B"/>
    <w:rsid w:val="00CB6D4D"/>
    <w:rsid w:val="00CB6F36"/>
    <w:rsid w:val="00CB7641"/>
    <w:rsid w:val="00CC0CCD"/>
    <w:rsid w:val="00CC11D2"/>
    <w:rsid w:val="00CC1EDF"/>
    <w:rsid w:val="00CC29A5"/>
    <w:rsid w:val="00CC328A"/>
    <w:rsid w:val="00CC3B4B"/>
    <w:rsid w:val="00CC4D55"/>
    <w:rsid w:val="00CC5724"/>
    <w:rsid w:val="00CC76B6"/>
    <w:rsid w:val="00CD1B28"/>
    <w:rsid w:val="00CD1FF6"/>
    <w:rsid w:val="00CD2F11"/>
    <w:rsid w:val="00CD338E"/>
    <w:rsid w:val="00CD38EF"/>
    <w:rsid w:val="00CD3A50"/>
    <w:rsid w:val="00CD3AD8"/>
    <w:rsid w:val="00CD3CA7"/>
    <w:rsid w:val="00CD648C"/>
    <w:rsid w:val="00CD687F"/>
    <w:rsid w:val="00CD7826"/>
    <w:rsid w:val="00CE0290"/>
    <w:rsid w:val="00CE11BB"/>
    <w:rsid w:val="00CE15DA"/>
    <w:rsid w:val="00CE1A14"/>
    <w:rsid w:val="00CE2E5B"/>
    <w:rsid w:val="00CE2ECA"/>
    <w:rsid w:val="00CE349F"/>
    <w:rsid w:val="00CE41E1"/>
    <w:rsid w:val="00CE4556"/>
    <w:rsid w:val="00CE4FA8"/>
    <w:rsid w:val="00CE5E0F"/>
    <w:rsid w:val="00CE5E80"/>
    <w:rsid w:val="00CE6132"/>
    <w:rsid w:val="00CE64EB"/>
    <w:rsid w:val="00CE6ED5"/>
    <w:rsid w:val="00CE7300"/>
    <w:rsid w:val="00CE73DA"/>
    <w:rsid w:val="00CE76C9"/>
    <w:rsid w:val="00CF0ADE"/>
    <w:rsid w:val="00CF3802"/>
    <w:rsid w:val="00CF3A0B"/>
    <w:rsid w:val="00CF5696"/>
    <w:rsid w:val="00CF76D3"/>
    <w:rsid w:val="00D01E37"/>
    <w:rsid w:val="00D03D10"/>
    <w:rsid w:val="00D04170"/>
    <w:rsid w:val="00D04A4E"/>
    <w:rsid w:val="00D04F13"/>
    <w:rsid w:val="00D05CA5"/>
    <w:rsid w:val="00D063E7"/>
    <w:rsid w:val="00D07528"/>
    <w:rsid w:val="00D07537"/>
    <w:rsid w:val="00D075CC"/>
    <w:rsid w:val="00D07884"/>
    <w:rsid w:val="00D10DB6"/>
    <w:rsid w:val="00D10FC3"/>
    <w:rsid w:val="00D11152"/>
    <w:rsid w:val="00D1132E"/>
    <w:rsid w:val="00D119C4"/>
    <w:rsid w:val="00D11DE8"/>
    <w:rsid w:val="00D12218"/>
    <w:rsid w:val="00D12CF5"/>
    <w:rsid w:val="00D13394"/>
    <w:rsid w:val="00D1598C"/>
    <w:rsid w:val="00D1661A"/>
    <w:rsid w:val="00D16E0F"/>
    <w:rsid w:val="00D23143"/>
    <w:rsid w:val="00D252E3"/>
    <w:rsid w:val="00D36380"/>
    <w:rsid w:val="00D36C32"/>
    <w:rsid w:val="00D36C68"/>
    <w:rsid w:val="00D36DF3"/>
    <w:rsid w:val="00D36E72"/>
    <w:rsid w:val="00D37973"/>
    <w:rsid w:val="00D37CA6"/>
    <w:rsid w:val="00D4017F"/>
    <w:rsid w:val="00D4070B"/>
    <w:rsid w:val="00D40C0F"/>
    <w:rsid w:val="00D4163D"/>
    <w:rsid w:val="00D43135"/>
    <w:rsid w:val="00D4432D"/>
    <w:rsid w:val="00D45389"/>
    <w:rsid w:val="00D47CF8"/>
    <w:rsid w:val="00D47EBF"/>
    <w:rsid w:val="00D50F79"/>
    <w:rsid w:val="00D52249"/>
    <w:rsid w:val="00D52A77"/>
    <w:rsid w:val="00D53399"/>
    <w:rsid w:val="00D55D96"/>
    <w:rsid w:val="00D56F9D"/>
    <w:rsid w:val="00D5784E"/>
    <w:rsid w:val="00D57D4F"/>
    <w:rsid w:val="00D60259"/>
    <w:rsid w:val="00D61BAE"/>
    <w:rsid w:val="00D623CC"/>
    <w:rsid w:val="00D62A80"/>
    <w:rsid w:val="00D63171"/>
    <w:rsid w:val="00D65194"/>
    <w:rsid w:val="00D65C6A"/>
    <w:rsid w:val="00D67D15"/>
    <w:rsid w:val="00D67E0E"/>
    <w:rsid w:val="00D7006C"/>
    <w:rsid w:val="00D71515"/>
    <w:rsid w:val="00D71AE0"/>
    <w:rsid w:val="00D72BDE"/>
    <w:rsid w:val="00D72C05"/>
    <w:rsid w:val="00D72F01"/>
    <w:rsid w:val="00D736FA"/>
    <w:rsid w:val="00D738AA"/>
    <w:rsid w:val="00D74000"/>
    <w:rsid w:val="00D75087"/>
    <w:rsid w:val="00D75B21"/>
    <w:rsid w:val="00D80297"/>
    <w:rsid w:val="00D80D7B"/>
    <w:rsid w:val="00D811F9"/>
    <w:rsid w:val="00D813C9"/>
    <w:rsid w:val="00D82863"/>
    <w:rsid w:val="00D82E0B"/>
    <w:rsid w:val="00D851D8"/>
    <w:rsid w:val="00D8568B"/>
    <w:rsid w:val="00D869C3"/>
    <w:rsid w:val="00D87326"/>
    <w:rsid w:val="00D87B79"/>
    <w:rsid w:val="00D87E15"/>
    <w:rsid w:val="00D90BB7"/>
    <w:rsid w:val="00D9276B"/>
    <w:rsid w:val="00D927A8"/>
    <w:rsid w:val="00D92DBA"/>
    <w:rsid w:val="00D95F2A"/>
    <w:rsid w:val="00D96786"/>
    <w:rsid w:val="00D96D5D"/>
    <w:rsid w:val="00D97825"/>
    <w:rsid w:val="00D97858"/>
    <w:rsid w:val="00D97F35"/>
    <w:rsid w:val="00DA0133"/>
    <w:rsid w:val="00DA0A2E"/>
    <w:rsid w:val="00DA0C87"/>
    <w:rsid w:val="00DA1649"/>
    <w:rsid w:val="00DA3ED9"/>
    <w:rsid w:val="00DA3F64"/>
    <w:rsid w:val="00DA4211"/>
    <w:rsid w:val="00DA5A4E"/>
    <w:rsid w:val="00DA5E52"/>
    <w:rsid w:val="00DA64DB"/>
    <w:rsid w:val="00DA660A"/>
    <w:rsid w:val="00DA74B4"/>
    <w:rsid w:val="00DA79D4"/>
    <w:rsid w:val="00DA7FCC"/>
    <w:rsid w:val="00DB0D85"/>
    <w:rsid w:val="00DB2003"/>
    <w:rsid w:val="00DB2498"/>
    <w:rsid w:val="00DB37E4"/>
    <w:rsid w:val="00DB3B71"/>
    <w:rsid w:val="00DB3CA8"/>
    <w:rsid w:val="00DB47FC"/>
    <w:rsid w:val="00DB4ACC"/>
    <w:rsid w:val="00DB4CB9"/>
    <w:rsid w:val="00DB4CE8"/>
    <w:rsid w:val="00DB51BC"/>
    <w:rsid w:val="00DB58AB"/>
    <w:rsid w:val="00DB5C02"/>
    <w:rsid w:val="00DB6624"/>
    <w:rsid w:val="00DB6F71"/>
    <w:rsid w:val="00DC401B"/>
    <w:rsid w:val="00DC456F"/>
    <w:rsid w:val="00DC5697"/>
    <w:rsid w:val="00DC7834"/>
    <w:rsid w:val="00DD0FCE"/>
    <w:rsid w:val="00DD25A6"/>
    <w:rsid w:val="00DD2703"/>
    <w:rsid w:val="00DD272C"/>
    <w:rsid w:val="00DD374E"/>
    <w:rsid w:val="00DD44A7"/>
    <w:rsid w:val="00DD4973"/>
    <w:rsid w:val="00DD55C8"/>
    <w:rsid w:val="00DD5F55"/>
    <w:rsid w:val="00DD6718"/>
    <w:rsid w:val="00DD6EC4"/>
    <w:rsid w:val="00DE0289"/>
    <w:rsid w:val="00DE0CC6"/>
    <w:rsid w:val="00DE572D"/>
    <w:rsid w:val="00DE72F2"/>
    <w:rsid w:val="00DE7B81"/>
    <w:rsid w:val="00DE7DC4"/>
    <w:rsid w:val="00DE7EED"/>
    <w:rsid w:val="00DF06C7"/>
    <w:rsid w:val="00DF2078"/>
    <w:rsid w:val="00DF2779"/>
    <w:rsid w:val="00DF29CF"/>
    <w:rsid w:val="00E00A5E"/>
    <w:rsid w:val="00E00BCD"/>
    <w:rsid w:val="00E00E7B"/>
    <w:rsid w:val="00E02624"/>
    <w:rsid w:val="00E0370A"/>
    <w:rsid w:val="00E04550"/>
    <w:rsid w:val="00E0502F"/>
    <w:rsid w:val="00E060F2"/>
    <w:rsid w:val="00E06FAC"/>
    <w:rsid w:val="00E10134"/>
    <w:rsid w:val="00E10EF2"/>
    <w:rsid w:val="00E1190A"/>
    <w:rsid w:val="00E11F5D"/>
    <w:rsid w:val="00E13760"/>
    <w:rsid w:val="00E14474"/>
    <w:rsid w:val="00E147CD"/>
    <w:rsid w:val="00E14FEF"/>
    <w:rsid w:val="00E17070"/>
    <w:rsid w:val="00E174C7"/>
    <w:rsid w:val="00E20044"/>
    <w:rsid w:val="00E21CC9"/>
    <w:rsid w:val="00E22848"/>
    <w:rsid w:val="00E22FBF"/>
    <w:rsid w:val="00E2328A"/>
    <w:rsid w:val="00E240BC"/>
    <w:rsid w:val="00E24B3F"/>
    <w:rsid w:val="00E27892"/>
    <w:rsid w:val="00E3033F"/>
    <w:rsid w:val="00E31544"/>
    <w:rsid w:val="00E3217C"/>
    <w:rsid w:val="00E3342C"/>
    <w:rsid w:val="00E33B3F"/>
    <w:rsid w:val="00E357E2"/>
    <w:rsid w:val="00E37F49"/>
    <w:rsid w:val="00E40C75"/>
    <w:rsid w:val="00E40ECA"/>
    <w:rsid w:val="00E40F11"/>
    <w:rsid w:val="00E41249"/>
    <w:rsid w:val="00E4368F"/>
    <w:rsid w:val="00E45CA9"/>
    <w:rsid w:val="00E46010"/>
    <w:rsid w:val="00E47103"/>
    <w:rsid w:val="00E47BC9"/>
    <w:rsid w:val="00E503B7"/>
    <w:rsid w:val="00E52785"/>
    <w:rsid w:val="00E53835"/>
    <w:rsid w:val="00E544C0"/>
    <w:rsid w:val="00E5489F"/>
    <w:rsid w:val="00E55349"/>
    <w:rsid w:val="00E55B40"/>
    <w:rsid w:val="00E5606F"/>
    <w:rsid w:val="00E564FE"/>
    <w:rsid w:val="00E56DDD"/>
    <w:rsid w:val="00E57134"/>
    <w:rsid w:val="00E61715"/>
    <w:rsid w:val="00E62215"/>
    <w:rsid w:val="00E62F03"/>
    <w:rsid w:val="00E64932"/>
    <w:rsid w:val="00E64BF6"/>
    <w:rsid w:val="00E657E5"/>
    <w:rsid w:val="00E65B44"/>
    <w:rsid w:val="00E65E39"/>
    <w:rsid w:val="00E664B1"/>
    <w:rsid w:val="00E6752A"/>
    <w:rsid w:val="00E70A56"/>
    <w:rsid w:val="00E70D02"/>
    <w:rsid w:val="00E72CCF"/>
    <w:rsid w:val="00E735F4"/>
    <w:rsid w:val="00E7450F"/>
    <w:rsid w:val="00E756CD"/>
    <w:rsid w:val="00E756E3"/>
    <w:rsid w:val="00E76269"/>
    <w:rsid w:val="00E76D14"/>
    <w:rsid w:val="00E80582"/>
    <w:rsid w:val="00E80705"/>
    <w:rsid w:val="00E81E7E"/>
    <w:rsid w:val="00E82C64"/>
    <w:rsid w:val="00E83882"/>
    <w:rsid w:val="00E92959"/>
    <w:rsid w:val="00E93CAA"/>
    <w:rsid w:val="00E9428E"/>
    <w:rsid w:val="00E958A6"/>
    <w:rsid w:val="00E9719C"/>
    <w:rsid w:val="00E97C78"/>
    <w:rsid w:val="00EA0918"/>
    <w:rsid w:val="00EA3A98"/>
    <w:rsid w:val="00EA7510"/>
    <w:rsid w:val="00EB06F2"/>
    <w:rsid w:val="00EB0BEB"/>
    <w:rsid w:val="00EB14BF"/>
    <w:rsid w:val="00EB19EB"/>
    <w:rsid w:val="00EB3947"/>
    <w:rsid w:val="00EB3D46"/>
    <w:rsid w:val="00EB43DB"/>
    <w:rsid w:val="00EB46CD"/>
    <w:rsid w:val="00EB48EF"/>
    <w:rsid w:val="00EB59C8"/>
    <w:rsid w:val="00EB6472"/>
    <w:rsid w:val="00EB7E6C"/>
    <w:rsid w:val="00EC115E"/>
    <w:rsid w:val="00EC1C58"/>
    <w:rsid w:val="00EC3E53"/>
    <w:rsid w:val="00EC4D5F"/>
    <w:rsid w:val="00EC6F01"/>
    <w:rsid w:val="00EC7052"/>
    <w:rsid w:val="00EC7580"/>
    <w:rsid w:val="00ED053B"/>
    <w:rsid w:val="00ED05AD"/>
    <w:rsid w:val="00ED0F2A"/>
    <w:rsid w:val="00ED1036"/>
    <w:rsid w:val="00ED3400"/>
    <w:rsid w:val="00ED3C33"/>
    <w:rsid w:val="00ED47C3"/>
    <w:rsid w:val="00ED4A2B"/>
    <w:rsid w:val="00ED68A2"/>
    <w:rsid w:val="00ED6CDD"/>
    <w:rsid w:val="00ED728D"/>
    <w:rsid w:val="00EE0253"/>
    <w:rsid w:val="00EE0F63"/>
    <w:rsid w:val="00EE11C3"/>
    <w:rsid w:val="00EE2D69"/>
    <w:rsid w:val="00EE2F24"/>
    <w:rsid w:val="00EE3E41"/>
    <w:rsid w:val="00EE3F3B"/>
    <w:rsid w:val="00EE5E93"/>
    <w:rsid w:val="00EE6209"/>
    <w:rsid w:val="00EE6951"/>
    <w:rsid w:val="00EE6B7F"/>
    <w:rsid w:val="00EE6F30"/>
    <w:rsid w:val="00EF0D7C"/>
    <w:rsid w:val="00EF25FF"/>
    <w:rsid w:val="00EF26EB"/>
    <w:rsid w:val="00EF460E"/>
    <w:rsid w:val="00EF48B6"/>
    <w:rsid w:val="00EF4DE0"/>
    <w:rsid w:val="00EF5325"/>
    <w:rsid w:val="00EF59E7"/>
    <w:rsid w:val="00EF5A64"/>
    <w:rsid w:val="00EF5C9B"/>
    <w:rsid w:val="00EF63F8"/>
    <w:rsid w:val="00EF783C"/>
    <w:rsid w:val="00EF7A7E"/>
    <w:rsid w:val="00F01BE7"/>
    <w:rsid w:val="00F02409"/>
    <w:rsid w:val="00F046AB"/>
    <w:rsid w:val="00F05952"/>
    <w:rsid w:val="00F06D8E"/>
    <w:rsid w:val="00F075EB"/>
    <w:rsid w:val="00F0777D"/>
    <w:rsid w:val="00F1191A"/>
    <w:rsid w:val="00F14369"/>
    <w:rsid w:val="00F16093"/>
    <w:rsid w:val="00F16205"/>
    <w:rsid w:val="00F175BC"/>
    <w:rsid w:val="00F21380"/>
    <w:rsid w:val="00F21657"/>
    <w:rsid w:val="00F228B8"/>
    <w:rsid w:val="00F22AEB"/>
    <w:rsid w:val="00F24AF5"/>
    <w:rsid w:val="00F25665"/>
    <w:rsid w:val="00F2710D"/>
    <w:rsid w:val="00F276CF"/>
    <w:rsid w:val="00F3050E"/>
    <w:rsid w:val="00F320CE"/>
    <w:rsid w:val="00F32D73"/>
    <w:rsid w:val="00F33148"/>
    <w:rsid w:val="00F34C28"/>
    <w:rsid w:val="00F35347"/>
    <w:rsid w:val="00F35506"/>
    <w:rsid w:val="00F35D05"/>
    <w:rsid w:val="00F35D3F"/>
    <w:rsid w:val="00F369A0"/>
    <w:rsid w:val="00F36AFC"/>
    <w:rsid w:val="00F408B7"/>
    <w:rsid w:val="00F415FB"/>
    <w:rsid w:val="00F419B0"/>
    <w:rsid w:val="00F42E21"/>
    <w:rsid w:val="00F43E4C"/>
    <w:rsid w:val="00F444F5"/>
    <w:rsid w:val="00F44EF4"/>
    <w:rsid w:val="00F47552"/>
    <w:rsid w:val="00F512AE"/>
    <w:rsid w:val="00F53111"/>
    <w:rsid w:val="00F53148"/>
    <w:rsid w:val="00F53263"/>
    <w:rsid w:val="00F53A8A"/>
    <w:rsid w:val="00F53CA3"/>
    <w:rsid w:val="00F53D03"/>
    <w:rsid w:val="00F55927"/>
    <w:rsid w:val="00F55FD6"/>
    <w:rsid w:val="00F56056"/>
    <w:rsid w:val="00F56BCB"/>
    <w:rsid w:val="00F576E8"/>
    <w:rsid w:val="00F57B92"/>
    <w:rsid w:val="00F57FC6"/>
    <w:rsid w:val="00F60060"/>
    <w:rsid w:val="00F62BAC"/>
    <w:rsid w:val="00F63A87"/>
    <w:rsid w:val="00F65B22"/>
    <w:rsid w:val="00F660F4"/>
    <w:rsid w:val="00F709F7"/>
    <w:rsid w:val="00F71238"/>
    <w:rsid w:val="00F717F8"/>
    <w:rsid w:val="00F734B5"/>
    <w:rsid w:val="00F73AD9"/>
    <w:rsid w:val="00F73C10"/>
    <w:rsid w:val="00F74FED"/>
    <w:rsid w:val="00F758E4"/>
    <w:rsid w:val="00F811AE"/>
    <w:rsid w:val="00F825D9"/>
    <w:rsid w:val="00F82BBE"/>
    <w:rsid w:val="00F82F09"/>
    <w:rsid w:val="00F82FB2"/>
    <w:rsid w:val="00F858E4"/>
    <w:rsid w:val="00F86E2F"/>
    <w:rsid w:val="00F87357"/>
    <w:rsid w:val="00F8798C"/>
    <w:rsid w:val="00F93D9F"/>
    <w:rsid w:val="00F9519C"/>
    <w:rsid w:val="00F95D55"/>
    <w:rsid w:val="00F95E93"/>
    <w:rsid w:val="00F95FE4"/>
    <w:rsid w:val="00F960F4"/>
    <w:rsid w:val="00F9686F"/>
    <w:rsid w:val="00F96927"/>
    <w:rsid w:val="00F9700E"/>
    <w:rsid w:val="00FA0131"/>
    <w:rsid w:val="00FA239C"/>
    <w:rsid w:val="00FA4550"/>
    <w:rsid w:val="00FA5B57"/>
    <w:rsid w:val="00FA7047"/>
    <w:rsid w:val="00FA73AB"/>
    <w:rsid w:val="00FB0B38"/>
    <w:rsid w:val="00FB3169"/>
    <w:rsid w:val="00FB368B"/>
    <w:rsid w:val="00FB3EBF"/>
    <w:rsid w:val="00FB55B6"/>
    <w:rsid w:val="00FB574A"/>
    <w:rsid w:val="00FB666D"/>
    <w:rsid w:val="00FB675F"/>
    <w:rsid w:val="00FB6EB7"/>
    <w:rsid w:val="00FC0F10"/>
    <w:rsid w:val="00FC2526"/>
    <w:rsid w:val="00FC5526"/>
    <w:rsid w:val="00FC5CFA"/>
    <w:rsid w:val="00FC65EA"/>
    <w:rsid w:val="00FC6FFA"/>
    <w:rsid w:val="00FC7400"/>
    <w:rsid w:val="00FD2A20"/>
    <w:rsid w:val="00FD5D1C"/>
    <w:rsid w:val="00FD5ED5"/>
    <w:rsid w:val="00FD607D"/>
    <w:rsid w:val="00FD6C16"/>
    <w:rsid w:val="00FD6E2E"/>
    <w:rsid w:val="00FE06B8"/>
    <w:rsid w:val="00FE0F69"/>
    <w:rsid w:val="00FE1594"/>
    <w:rsid w:val="00FE1BBD"/>
    <w:rsid w:val="00FE20B2"/>
    <w:rsid w:val="00FE31F8"/>
    <w:rsid w:val="00FE36E9"/>
    <w:rsid w:val="00FE3891"/>
    <w:rsid w:val="00FE791A"/>
    <w:rsid w:val="00FF0133"/>
    <w:rsid w:val="00FF06E8"/>
    <w:rsid w:val="00FF1538"/>
    <w:rsid w:val="00FF1552"/>
    <w:rsid w:val="00FF58CE"/>
    <w:rsid w:val="00FF5B9C"/>
    <w:rsid w:val="00FF6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8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D9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51D9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51D90"/>
    <w:pPr>
      <w:widowControl w:val="0"/>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D07884"/>
    <w:pPr>
      <w:ind w:left="720"/>
      <w:contextualSpacing/>
    </w:pPr>
  </w:style>
  <w:style w:type="character" w:styleId="a5">
    <w:name w:val="Hyperlink"/>
    <w:basedOn w:val="a0"/>
    <w:uiPriority w:val="99"/>
    <w:unhideWhenUsed/>
    <w:rsid w:val="00D811F9"/>
    <w:rPr>
      <w:color w:val="0000FF" w:themeColor="hyperlink"/>
      <w:u w:val="single"/>
    </w:rPr>
  </w:style>
  <w:style w:type="paragraph" w:customStyle="1" w:styleId="ConsPlusTitle">
    <w:name w:val="ConsPlusTitle"/>
    <w:uiPriority w:val="99"/>
    <w:rsid w:val="004B0B2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header"/>
    <w:basedOn w:val="a"/>
    <w:link w:val="a7"/>
    <w:uiPriority w:val="99"/>
    <w:unhideWhenUsed/>
    <w:rsid w:val="00EF53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325"/>
  </w:style>
  <w:style w:type="paragraph" w:styleId="a8">
    <w:name w:val="footer"/>
    <w:basedOn w:val="a"/>
    <w:link w:val="a9"/>
    <w:uiPriority w:val="99"/>
    <w:unhideWhenUsed/>
    <w:rsid w:val="00EF53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5325"/>
  </w:style>
  <w:style w:type="paragraph" w:styleId="aa">
    <w:name w:val="Body Text"/>
    <w:basedOn w:val="a"/>
    <w:link w:val="ab"/>
    <w:uiPriority w:val="99"/>
    <w:unhideWhenUsed/>
    <w:rsid w:val="00C76461"/>
    <w:pPr>
      <w:spacing w:after="120"/>
    </w:pPr>
  </w:style>
  <w:style w:type="character" w:customStyle="1" w:styleId="ab">
    <w:name w:val="Основной текст Знак"/>
    <w:basedOn w:val="a0"/>
    <w:link w:val="aa"/>
    <w:uiPriority w:val="99"/>
    <w:rsid w:val="00C76461"/>
  </w:style>
  <w:style w:type="paragraph" w:styleId="ac">
    <w:name w:val="Balloon Text"/>
    <w:basedOn w:val="a"/>
    <w:link w:val="ad"/>
    <w:uiPriority w:val="99"/>
    <w:semiHidden/>
    <w:unhideWhenUsed/>
    <w:rsid w:val="005C67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67C8"/>
    <w:rPr>
      <w:rFonts w:ascii="Tahoma" w:hAnsi="Tahoma" w:cs="Tahoma"/>
      <w:sz w:val="16"/>
      <w:szCs w:val="16"/>
    </w:rPr>
  </w:style>
  <w:style w:type="paragraph" w:styleId="ae">
    <w:name w:val="No Spacing"/>
    <w:uiPriority w:val="1"/>
    <w:qFormat/>
    <w:rsid w:val="00F82FB2"/>
    <w:pPr>
      <w:spacing w:after="0" w:line="240" w:lineRule="auto"/>
    </w:pPr>
    <w:rPr>
      <w:rFonts w:ascii="Calibri" w:eastAsia="Calibri" w:hAnsi="Calibri" w:cs="Calibri"/>
    </w:rPr>
  </w:style>
  <w:style w:type="paragraph" w:customStyle="1" w:styleId="ConsPlusDocList">
    <w:name w:val="ConsPlusDocList"/>
    <w:uiPriority w:val="99"/>
    <w:rsid w:val="00DC783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C783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DC7834"/>
    <w:pPr>
      <w:widowControl w:val="0"/>
      <w:autoSpaceDE w:val="0"/>
      <w:autoSpaceDN w:val="0"/>
      <w:spacing w:after="0" w:line="240" w:lineRule="auto"/>
    </w:pPr>
    <w:rPr>
      <w:rFonts w:ascii="Tahoma" w:eastAsia="Times New Roman" w:hAnsi="Tahoma" w:cs="Tahoma"/>
    </w:rPr>
  </w:style>
  <w:style w:type="paragraph" w:customStyle="1" w:styleId="Default">
    <w:name w:val="Default"/>
    <w:rsid w:val="00DC7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semiHidden/>
    <w:unhideWhenUsed/>
    <w:rsid w:val="009D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D11DE8"/>
  </w:style>
  <w:style w:type="character" w:customStyle="1" w:styleId="10">
    <w:name w:val="Заголовок 1 Знак"/>
    <w:basedOn w:val="a0"/>
    <w:link w:val="1"/>
    <w:uiPriority w:val="9"/>
    <w:rsid w:val="007958B8"/>
    <w:rPr>
      <w:rFonts w:ascii="Times New Roman" w:eastAsia="Times New Roman" w:hAnsi="Times New Roman" w:cs="Times New Roman"/>
      <w:b/>
      <w:bCs/>
      <w:kern w:val="36"/>
      <w:sz w:val="48"/>
      <w:szCs w:val="48"/>
    </w:rPr>
  </w:style>
  <w:style w:type="table" w:styleId="af0">
    <w:name w:val="Table Grid"/>
    <w:basedOn w:val="a1"/>
    <w:uiPriority w:val="59"/>
    <w:rsid w:val="00736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15) + Не полужирный"/>
    <w:basedOn w:val="a0"/>
    <w:rsid w:val="00F06D8E"/>
    <w:rPr>
      <w:rFonts w:ascii="Times New Roman" w:eastAsia="Times New Roman" w:hAnsi="Times New Roman" w:cs="Times New Roman"/>
      <w:b/>
      <w:bCs/>
      <w:sz w:val="24"/>
      <w:szCs w:val="24"/>
      <w:shd w:val="clear" w:color="auto" w:fill="FFFFFF"/>
    </w:rPr>
  </w:style>
  <w:style w:type="paragraph" w:customStyle="1" w:styleId="formattext">
    <w:name w:val="formattext"/>
    <w:basedOn w:val="a"/>
    <w:rsid w:val="001B3C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8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D9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51D9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51D90"/>
    <w:pPr>
      <w:widowControl w:val="0"/>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D07884"/>
    <w:pPr>
      <w:ind w:left="720"/>
      <w:contextualSpacing/>
    </w:pPr>
  </w:style>
  <w:style w:type="character" w:styleId="a5">
    <w:name w:val="Hyperlink"/>
    <w:basedOn w:val="a0"/>
    <w:uiPriority w:val="99"/>
    <w:unhideWhenUsed/>
    <w:rsid w:val="00D811F9"/>
    <w:rPr>
      <w:color w:val="0000FF" w:themeColor="hyperlink"/>
      <w:u w:val="single"/>
    </w:rPr>
  </w:style>
  <w:style w:type="paragraph" w:customStyle="1" w:styleId="ConsPlusTitle">
    <w:name w:val="ConsPlusTitle"/>
    <w:uiPriority w:val="99"/>
    <w:rsid w:val="004B0B2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header"/>
    <w:basedOn w:val="a"/>
    <w:link w:val="a7"/>
    <w:uiPriority w:val="99"/>
    <w:unhideWhenUsed/>
    <w:rsid w:val="00EF53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325"/>
  </w:style>
  <w:style w:type="paragraph" w:styleId="a8">
    <w:name w:val="footer"/>
    <w:basedOn w:val="a"/>
    <w:link w:val="a9"/>
    <w:uiPriority w:val="99"/>
    <w:unhideWhenUsed/>
    <w:rsid w:val="00EF53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5325"/>
  </w:style>
  <w:style w:type="paragraph" w:styleId="aa">
    <w:name w:val="Body Text"/>
    <w:basedOn w:val="a"/>
    <w:link w:val="ab"/>
    <w:uiPriority w:val="99"/>
    <w:unhideWhenUsed/>
    <w:rsid w:val="00C76461"/>
    <w:pPr>
      <w:spacing w:after="120"/>
    </w:pPr>
  </w:style>
  <w:style w:type="character" w:customStyle="1" w:styleId="ab">
    <w:name w:val="Основной текст Знак"/>
    <w:basedOn w:val="a0"/>
    <w:link w:val="aa"/>
    <w:uiPriority w:val="99"/>
    <w:rsid w:val="00C76461"/>
  </w:style>
  <w:style w:type="paragraph" w:styleId="ac">
    <w:name w:val="Balloon Text"/>
    <w:basedOn w:val="a"/>
    <w:link w:val="ad"/>
    <w:uiPriority w:val="99"/>
    <w:semiHidden/>
    <w:unhideWhenUsed/>
    <w:rsid w:val="005C67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67C8"/>
    <w:rPr>
      <w:rFonts w:ascii="Tahoma" w:hAnsi="Tahoma" w:cs="Tahoma"/>
      <w:sz w:val="16"/>
      <w:szCs w:val="16"/>
    </w:rPr>
  </w:style>
  <w:style w:type="paragraph" w:styleId="ae">
    <w:name w:val="No Spacing"/>
    <w:uiPriority w:val="1"/>
    <w:qFormat/>
    <w:rsid w:val="00F82FB2"/>
    <w:pPr>
      <w:spacing w:after="0" w:line="240" w:lineRule="auto"/>
    </w:pPr>
    <w:rPr>
      <w:rFonts w:ascii="Calibri" w:eastAsia="Calibri" w:hAnsi="Calibri" w:cs="Calibri"/>
    </w:rPr>
  </w:style>
  <w:style w:type="paragraph" w:customStyle="1" w:styleId="ConsPlusDocList">
    <w:name w:val="ConsPlusDocList"/>
    <w:uiPriority w:val="99"/>
    <w:rsid w:val="00DC783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C783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DC7834"/>
    <w:pPr>
      <w:widowControl w:val="0"/>
      <w:autoSpaceDE w:val="0"/>
      <w:autoSpaceDN w:val="0"/>
      <w:spacing w:after="0" w:line="240" w:lineRule="auto"/>
    </w:pPr>
    <w:rPr>
      <w:rFonts w:ascii="Tahoma" w:eastAsia="Times New Roman" w:hAnsi="Tahoma" w:cs="Tahoma"/>
    </w:rPr>
  </w:style>
  <w:style w:type="paragraph" w:customStyle="1" w:styleId="Default">
    <w:name w:val="Default"/>
    <w:rsid w:val="00DC7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semiHidden/>
    <w:unhideWhenUsed/>
    <w:rsid w:val="009D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D11DE8"/>
  </w:style>
  <w:style w:type="character" w:customStyle="1" w:styleId="10">
    <w:name w:val="Заголовок 1 Знак"/>
    <w:basedOn w:val="a0"/>
    <w:link w:val="1"/>
    <w:uiPriority w:val="9"/>
    <w:rsid w:val="007958B8"/>
    <w:rPr>
      <w:rFonts w:ascii="Times New Roman" w:eastAsia="Times New Roman" w:hAnsi="Times New Roman" w:cs="Times New Roman"/>
      <w:b/>
      <w:bCs/>
      <w:kern w:val="36"/>
      <w:sz w:val="48"/>
      <w:szCs w:val="48"/>
    </w:rPr>
  </w:style>
  <w:style w:type="table" w:styleId="af0">
    <w:name w:val="Table Grid"/>
    <w:basedOn w:val="a1"/>
    <w:uiPriority w:val="59"/>
    <w:rsid w:val="00736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15) + Не полужирный"/>
    <w:basedOn w:val="a0"/>
    <w:rsid w:val="00F06D8E"/>
    <w:rPr>
      <w:rFonts w:ascii="Times New Roman" w:eastAsia="Times New Roman" w:hAnsi="Times New Roman" w:cs="Times New Roman"/>
      <w:b/>
      <w:bCs/>
      <w:sz w:val="24"/>
      <w:szCs w:val="24"/>
      <w:shd w:val="clear" w:color="auto" w:fill="FFFFFF"/>
    </w:rPr>
  </w:style>
  <w:style w:type="paragraph" w:customStyle="1" w:styleId="formattext">
    <w:name w:val="formattext"/>
    <w:basedOn w:val="a"/>
    <w:rsid w:val="001B3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8159">
      <w:bodyDiv w:val="1"/>
      <w:marLeft w:val="0"/>
      <w:marRight w:val="0"/>
      <w:marTop w:val="0"/>
      <w:marBottom w:val="0"/>
      <w:divBdr>
        <w:top w:val="none" w:sz="0" w:space="0" w:color="auto"/>
        <w:left w:val="none" w:sz="0" w:space="0" w:color="auto"/>
        <w:bottom w:val="none" w:sz="0" w:space="0" w:color="auto"/>
        <w:right w:val="none" w:sz="0" w:space="0" w:color="auto"/>
      </w:divBdr>
    </w:div>
    <w:div w:id="350649419">
      <w:bodyDiv w:val="1"/>
      <w:marLeft w:val="0"/>
      <w:marRight w:val="0"/>
      <w:marTop w:val="0"/>
      <w:marBottom w:val="0"/>
      <w:divBdr>
        <w:top w:val="none" w:sz="0" w:space="0" w:color="auto"/>
        <w:left w:val="none" w:sz="0" w:space="0" w:color="auto"/>
        <w:bottom w:val="none" w:sz="0" w:space="0" w:color="auto"/>
        <w:right w:val="none" w:sz="0" w:space="0" w:color="auto"/>
      </w:divBdr>
    </w:div>
    <w:div w:id="13613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693AB61EC29F808AB3E1B6B07CD5D977C72E0580A9E4C1C77ABA12BD5B1C5B935230E7AB67DD57FD4E978330b2UEI" TargetMode="External"/><Relationship Id="rId18" Type="http://schemas.openxmlformats.org/officeDocument/2006/relationships/hyperlink" Target="consultantplus://offline/ref=9DECC26DB91BD33F4F1F5784F4A41C3C239B36A3FB9F457873E4FFAF591EA17CDE8E75AFEA201DF7E53BFE15uEuBH" TargetMode="External"/><Relationship Id="rId26" Type="http://schemas.openxmlformats.org/officeDocument/2006/relationships/hyperlink" Target="consultantplus://offline/ref=91D53411ACDDCD067B1C94400B9EE298FA04D8C5CA3B42001BBE15BF259EB73C11E32958D62C0D9ED0C89C55ED8F830638807A4B5C77C05D5A1E304F10U0C" TargetMode="External"/><Relationship Id="rId39" Type="http://schemas.openxmlformats.org/officeDocument/2006/relationships/hyperlink" Target="consultantplus://offline/ref=8EB24E55F040AC8B7DCD766A666EA7531D4B844B9E0AACF0063C0591467D4569DBEF02A5F6D28C98080E349CEBg9HFC" TargetMode="External"/><Relationship Id="rId21" Type="http://schemas.openxmlformats.org/officeDocument/2006/relationships/hyperlink" Target="consultantplus://offline/ref=869C048D62612B8A396471DF012B32DCD0A843FFFF5714DF1EA7CF59798CB16D95B1A078005274A18ECF45D044CF05E472D6b0B" TargetMode="External"/><Relationship Id="rId34" Type="http://schemas.openxmlformats.org/officeDocument/2006/relationships/hyperlink" Target="consultantplus://offline/ref=90FAB40ED2194D1DFC1A1993F5967D28859F22E9DE9B6298C6CBC160FCC3410E80DBF92B6496DD42E466FFEED64067B679q3z5H" TargetMode="External"/><Relationship Id="rId42" Type="http://schemas.openxmlformats.org/officeDocument/2006/relationships/hyperlink" Target="consultantplus://offline/ref=8EB24E55F040AC8B7DCD766A666EA7531D4A81419D0DACF0063C0591467D4569DBEF02A5F6D28C98080E349CEBg9HFC" TargetMode="External"/><Relationship Id="rId47" Type="http://schemas.openxmlformats.org/officeDocument/2006/relationships/hyperlink" Target="consultantplus://offline/ref=8EB24E55F040AC8B7DCD766A666EA7531D4A81419806ACF0063C0591467D4569DBEF02A5F6D28C98080E349CEBg9HFC" TargetMode="External"/><Relationship Id="rId50" Type="http://schemas.openxmlformats.org/officeDocument/2006/relationships/hyperlink" Target="consultantplus://offline/ref=8EB24E55F040AC8B7DCD766A666EA7531D4C88429A0BACF0063C0591467D4569DBEF02A5F6D28C98080E349CEBg9HFC" TargetMode="External"/><Relationship Id="rId55" Type="http://schemas.openxmlformats.org/officeDocument/2006/relationships/hyperlink" Target="consultantplus://offline/ref=8EB24E55F040AC8B7DCD68677002F85C1D44DE4E9907A5A65C635ECC11744F3E8EA003F9B0859F9A0F0E3699F79D6710g1H9C" TargetMode="External"/><Relationship Id="rId7" Type="http://schemas.openxmlformats.org/officeDocument/2006/relationships/footnotes" Target="footnotes.xml"/><Relationship Id="rId12" Type="http://schemas.openxmlformats.org/officeDocument/2006/relationships/hyperlink" Target="consultantplus://offline/ref=A24F9DAE6C7567EFB39B81DB9BF384E3E18F2E1320C723C770701870998378D262584F3E6E7388EF3DB912D0hEX1H" TargetMode="External"/><Relationship Id="rId17" Type="http://schemas.openxmlformats.org/officeDocument/2006/relationships/hyperlink" Target="consultantplus://offline/ref=90FAB40ED2194D1DFC1A1993F5967D28859F22E9DE9B6298C6CBC160FCC3410E80DBF92B6496DD42E466FFEED64067B679q3z5H" TargetMode="External"/><Relationship Id="rId25" Type="http://schemas.openxmlformats.org/officeDocument/2006/relationships/hyperlink" Target="consultantplus://offline/ref=91D53411ACDDCD067B1C94400B9EE298FA04D8C5CA3B42001BBE15BF259EB73C11E32958D62C0D9ED0C89C55ED8F830638807A4B5C77C05D5A1E304F10U0C" TargetMode="External"/><Relationship Id="rId33" Type="http://schemas.openxmlformats.org/officeDocument/2006/relationships/hyperlink" Target="consultantplus://offline/ref=67693AB61EC29F808AB3FFBBA6108AD677C8760F84ACEB949D27BC45E20B1A0EC1126EBEFB27965AF8548B8336308E887FbDUDI" TargetMode="External"/><Relationship Id="rId38" Type="http://schemas.openxmlformats.org/officeDocument/2006/relationships/hyperlink" Target="consultantplus://offline/ref=90FAB40ED2194D1DFC1A1993F5967D28859F22E9DE9B6298C6CBC160FCC3410E80DBF92B6496DD42E466FFEED64067B679q3z5H" TargetMode="External"/><Relationship Id="rId46" Type="http://schemas.openxmlformats.org/officeDocument/2006/relationships/hyperlink" Target="consultantplus://offline/ref=8EB24E55F040AC8B7DCD766A666EA7531D4B86449D0DACF0063C0591467D4569DBEF02A5F6D28C98080E349CEBg9HFC"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56C51AB72F5AF96AB2D67F1C65574FEE8BA10082041C082A73DAA817AF3B0306EFF9727215C10CCDF41A675AB1F82EEBEr4fBI" TargetMode="External"/><Relationship Id="rId20" Type="http://schemas.openxmlformats.org/officeDocument/2006/relationships/hyperlink" Target="consultantplus://offline/ref=56907015DE1EDF4482654AD0597140854A64948335F1AEEDC0B4123DFBCFDB7EDF7BBE4ADABE6CA25E711BA26E38CA9B3606D3467BCF75BEC9hCB" TargetMode="External"/><Relationship Id="rId29" Type="http://schemas.openxmlformats.org/officeDocument/2006/relationships/hyperlink" Target="consultantplus://offline/ref=785F723D6A6C2C70C27FBB5FC19E8630F2A932BCE1349EFB143FE3DFC0B70B1F75AD612D16EF4F27E9D7E944AE10414C73364360FE0EA2E1375DF5B51AW7C" TargetMode="External"/><Relationship Id="rId41" Type="http://schemas.openxmlformats.org/officeDocument/2006/relationships/hyperlink" Target="consultantplus://offline/ref=8EB24E55F040AC8B7DCD766A666EA7531D4A81419D07ACF0063C0591467D4569DBEF02A5F6D28C98080E349CEBg9HFC" TargetMode="External"/><Relationship Id="rId54" Type="http://schemas.openxmlformats.org/officeDocument/2006/relationships/hyperlink" Target="consultantplus://offline/ref=8EB24E55F040AC8B7DCD68677002F85C1D44DE4E980CA0A4526803C6192D433C89AF5CFCA594C7950F12289CEC8165121BgCH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4F9DAE6C7567EFB39B81DB9BF384E3E18F2E1320C723C770701870998378D262584F3E6E7388EF3DBA1BD3hEX5H" TargetMode="External"/><Relationship Id="rId24" Type="http://schemas.openxmlformats.org/officeDocument/2006/relationships/hyperlink" Target="consultantplus://offline/ref=27C919B7261938238F0D36DC03A9675381DE6646823838A4CAFD317E8FCDC899032B8DE535E71891AFAEAEE6A223D2A7C8FC09BCFBAFF575FFBFF84CPBL4I" TargetMode="External"/><Relationship Id="rId32" Type="http://schemas.openxmlformats.org/officeDocument/2006/relationships/hyperlink" Target="consultantplus://offline/ref=67693AB61EC29F808AB3E1B6B07CD5D977C72A0285A8E4C1C77ABA12BD5B1C5B935230E7AB67DD57FD4E978330b2UEI" TargetMode="External"/><Relationship Id="rId37" Type="http://schemas.openxmlformats.org/officeDocument/2006/relationships/hyperlink" Target="consultantplus://offline/ref=67693AB61EC29F808AB3FFBBA6108AD677C8760F84ACEB949D27BC45E20B1A0EC1126EBEFB27965AF8548B8336308E887FbDUDI" TargetMode="External"/><Relationship Id="rId40" Type="http://schemas.openxmlformats.org/officeDocument/2006/relationships/hyperlink" Target="consultantplus://offline/ref=8EB24E55F040AC8B7DCD766A666EA7531D4B8040980AACF0063C0591467D4569DBEF02A5F6D28C98080E349CEBg9HFC" TargetMode="External"/><Relationship Id="rId45" Type="http://schemas.openxmlformats.org/officeDocument/2006/relationships/hyperlink" Target="consultantplus://offline/ref=8EB24E55F040AC8B7DCD766A666EA7531D4C84459C0FACF0063C0591467D4569DBEF02A5F6D28C98080E349CEBg9HFC" TargetMode="External"/><Relationship Id="rId53" Type="http://schemas.openxmlformats.org/officeDocument/2006/relationships/hyperlink" Target="consultantplus://offline/ref=8EB24E55F040AC8B7DCD68677002F85C1D44DE4E980CA0A5586103C6192D433C89AF5CFCA594C7950F12289CEC8165121BgCHFC" TargetMode="External"/><Relationship Id="rId58" Type="http://schemas.openxmlformats.org/officeDocument/2006/relationships/hyperlink" Target="consultantplus://offline/ref=9DF9C6E0B5901690D18C489B9D67BF32CFC6D4E2DFC7BF36D3E2C9830556AC74E3B13DA7C908518A30E96A5AF9788F2095v6J2C" TargetMode="External"/><Relationship Id="rId5" Type="http://schemas.openxmlformats.org/officeDocument/2006/relationships/settings" Target="settings.xml"/><Relationship Id="rId15" Type="http://schemas.openxmlformats.org/officeDocument/2006/relationships/hyperlink" Target="consultantplus://offline/ref=67693AB61EC29F808AB3FFBBA6108AD677C8760F84ACEB949D27BC45E20B1A0EC1126EBEFB27965AF8548B8336308E887FbDUDI" TargetMode="External"/><Relationship Id="rId23" Type="http://schemas.openxmlformats.org/officeDocument/2006/relationships/hyperlink" Target="consultantplus://offline/ref=C922E8D7C20B6138616395368A4F7DF6B4D87200D62F6486465B038089AA8E285F81AB35A860AC7A450BD416589E13A29114AF0C7BE56D1DDCk7B" TargetMode="External"/><Relationship Id="rId28" Type="http://schemas.openxmlformats.org/officeDocument/2006/relationships/hyperlink" Target="consultantplus://offline/ref=7FDEA14975971B4FD0D711F723CC8E50FCA03321E75E46FCCAA00EC2D458CF24FFCDFF7A917C0CF86E6335167A0975146A75AC9562726EDCBB405C64Z9h5D" TargetMode="External"/><Relationship Id="rId36" Type="http://schemas.openxmlformats.org/officeDocument/2006/relationships/hyperlink" Target="consultantplus://offline/ref=67693AB61EC29F808AB3E1B6B07CD5D977C72A0285A8E4C1C77ABA12BD5B1C5B935230E7AB67DD57FD4E978330b2UEI" TargetMode="External"/><Relationship Id="rId49" Type="http://schemas.openxmlformats.org/officeDocument/2006/relationships/hyperlink" Target="consultantplus://offline/ref=8EB24E55F040AC8B7DCD766A666EA7531D4F83459806ACF0063C0591467D4569DBEF02A5F6D28C98080E349CEBg9HFC" TargetMode="External"/><Relationship Id="rId57" Type="http://schemas.openxmlformats.org/officeDocument/2006/relationships/hyperlink" Target="consultantplus://offline/ref=9DF9C6E0B5901690D18C56968B0BE03DCFC88BEDDAC1B3638DBFCFD45A06AA21B1F163FE9A4E1A8737F5765AFEv6J6C" TargetMode="External"/><Relationship Id="rId10" Type="http://schemas.openxmlformats.org/officeDocument/2006/relationships/hyperlink" Target="consultantplus://offline/ref=9DECC26DB91BD33F4F1F5784F4A41C3C239B36A3FB9F457873E4FFAF591EA17CDE8E75AFEA201DF7E53BFE15uEuBH" TargetMode="External"/><Relationship Id="rId19" Type="http://schemas.openxmlformats.org/officeDocument/2006/relationships/hyperlink" Target="consultantplus://offline/ref=8555781679C3E9AC867B69EC005FBD439A43D466D6E8ABCF0E6DA9B69F123B8EF49C580D5E706364EE19DC86363360AEA98CEEEC23FFB91E526179E2yAS9B" TargetMode="External"/><Relationship Id="rId31" Type="http://schemas.openxmlformats.org/officeDocument/2006/relationships/hyperlink" Target="consultantplus://offline/ref=67693AB61EC29F808AB3E1B6B07CD5D977C72E0580A9E4C1C77ABA12BD5B1C5B935230E7AB67DD57FD4E978330b2UEI" TargetMode="External"/><Relationship Id="rId44" Type="http://schemas.openxmlformats.org/officeDocument/2006/relationships/hyperlink" Target="consultantplus://offline/ref=8EB24E55F040AC8B7DCD766A666EA7531D4A81419F0DACF0063C0591467D4569DBEF02A5F6D28C98080E349CEBg9HFC" TargetMode="External"/><Relationship Id="rId52" Type="http://schemas.openxmlformats.org/officeDocument/2006/relationships/hyperlink" Target="consultantplus://offline/ref=8EB24E55F040AC8B7DCD766A666EA7531D4B80479F07ACF0063C0591467D4569DBEF02A5F6D28C98080E349CEBg9HFC"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0FAB40ED2194D1DFC1A1993F5967D28859F22E9DE9B6298C6CBC160FCC3410E80DBF92B6496DD42E466FFEED64067B679q3z5H" TargetMode="External"/><Relationship Id="rId14" Type="http://schemas.openxmlformats.org/officeDocument/2006/relationships/hyperlink" Target="consultantplus://offline/ref=67693AB61EC29F808AB3E1B6B07CD5D977C72A0285A8E4C1C77ABA12BD5B1C5B935230E7AB67DD57FD4E978330b2UEI" TargetMode="External"/><Relationship Id="rId22" Type="http://schemas.openxmlformats.org/officeDocument/2006/relationships/hyperlink" Target="consultantplus://offline/ref=27C919B7261938238F0D36DC03A9675381DE6646823838A4CAFD317E8FCDC899032B8DE535E71891AFAEAEE6A223D2A7C8FC09BCFBAFF575FFBFF84CPBL4I" TargetMode="External"/><Relationship Id="rId27" Type="http://schemas.openxmlformats.org/officeDocument/2006/relationships/hyperlink" Target="consultantplus://offline/ref=7FDEA14975971B4FD0D711F723CC8E50FCA03321E75E46FCCAA00EC2D458CF24FFCDFF7A917C0CF86E633517780975146A75AC9562726EDCBB405C64Z9h5D" TargetMode="External"/><Relationship Id="rId30" Type="http://schemas.openxmlformats.org/officeDocument/2006/relationships/hyperlink" Target="consultantplus://offline/ref=F311950ABF184F52CD442DAFC00A856C26189056DC196D13C98E819E25174C85FEA4D89579DE4F2365A3D618AC18CBD6B4AE9E89148A49BCA2C49864L3W4C" TargetMode="External"/><Relationship Id="rId35" Type="http://schemas.openxmlformats.org/officeDocument/2006/relationships/hyperlink" Target="consultantplus://offline/ref=67693AB61EC29F808AB3E1B6B07CD5D977C72E0580A9E4C1C77ABA12BD5B1C5B935230E7AB67DD57FD4E978330b2UEI" TargetMode="External"/><Relationship Id="rId43" Type="http://schemas.openxmlformats.org/officeDocument/2006/relationships/hyperlink" Target="consultantplus://offline/ref=8EB24E55F040AC8B7DCD766A666EA7531D4B8941930BACF0063C0591467D4569DBEF02A5F6D28C98080E349CEBg9HFC" TargetMode="External"/><Relationship Id="rId48" Type="http://schemas.openxmlformats.org/officeDocument/2006/relationships/hyperlink" Target="consultantplus://offline/ref=8EB24E55F040AC8B7DCD766A666EA7531D4C80449206ACF0063C0591467D4569DBEF02A5F6D28C98080E349CEBg9HFC" TargetMode="External"/><Relationship Id="rId56" Type="http://schemas.openxmlformats.org/officeDocument/2006/relationships/hyperlink" Target="consultantplus://offline/ref=9DF9C6E0B5901690D18C56968B0BE03DCFC98CE8DAC6B3638DBFCFD45A06AA21B1F163FE9A4E1A8737F5765AFEv6J6C" TargetMode="External"/><Relationship Id="rId8" Type="http://schemas.openxmlformats.org/officeDocument/2006/relationships/endnotes" Target="endnotes.xml"/><Relationship Id="rId51" Type="http://schemas.openxmlformats.org/officeDocument/2006/relationships/hyperlink" Target="consultantplus://offline/ref=8EB24E55F040AC8B7DCD766A666EA7531D4E84429809ACF0063C0591467D4569DBEF02A5F6D28C98080E349CEBg9HF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79DFC-0D27-4D92-B105-E5A14DB9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26005</Words>
  <Characters>148229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starkova</dc:creator>
  <cp:lastModifiedBy>Ольга</cp:lastModifiedBy>
  <cp:revision>4</cp:revision>
  <cp:lastPrinted>2020-11-03T02:26:00Z</cp:lastPrinted>
  <dcterms:created xsi:type="dcterms:W3CDTF">2020-11-13T04:04:00Z</dcterms:created>
  <dcterms:modified xsi:type="dcterms:W3CDTF">2021-06-29T08:12:00Z</dcterms:modified>
</cp:coreProperties>
</file>