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D8" w:rsidRPr="00A85F64" w:rsidRDefault="00CE6063" w:rsidP="006D2ADD">
      <w:pPr>
        <w:spacing w:before="100" w:beforeAutospacing="1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Доклад начальника управления образования г. Боготола Т.А. </w:t>
      </w:r>
      <w:proofErr w:type="spellStart"/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Ереминой</w:t>
      </w:r>
      <w:proofErr w:type="spellEnd"/>
      <w:r w:rsidR="00826CD8" w:rsidRPr="00A85F6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6D2ADD" w:rsidRDefault="00826CD8" w:rsidP="006D2ADD">
      <w:pPr>
        <w:spacing w:before="100" w:beforeAutospacing="1"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F64">
        <w:rPr>
          <w:rFonts w:ascii="Times New Roman" w:hAnsi="Times New Roman" w:cs="Times New Roman"/>
          <w:b/>
          <w:sz w:val="36"/>
          <w:szCs w:val="36"/>
        </w:rPr>
        <w:t xml:space="preserve">Реализация национальных проектов </w:t>
      </w:r>
    </w:p>
    <w:p w:rsidR="00826CD8" w:rsidRPr="00A85F64" w:rsidRDefault="00826CD8" w:rsidP="006D2ADD">
      <w:pPr>
        <w:spacing w:before="100" w:beforeAutospacing="1" w:after="0"/>
        <w:jc w:val="center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b/>
          <w:sz w:val="36"/>
          <w:szCs w:val="36"/>
        </w:rPr>
        <w:t>в сфере образования г</w:t>
      </w:r>
      <w:r w:rsidR="006D2ADD">
        <w:rPr>
          <w:rFonts w:ascii="Times New Roman" w:hAnsi="Times New Roman" w:cs="Times New Roman"/>
          <w:b/>
          <w:sz w:val="36"/>
          <w:szCs w:val="36"/>
        </w:rPr>
        <w:t>орода</w:t>
      </w:r>
      <w:r w:rsidRPr="00A85F64">
        <w:rPr>
          <w:rFonts w:ascii="Times New Roman" w:hAnsi="Times New Roman" w:cs="Times New Roman"/>
          <w:b/>
          <w:sz w:val="36"/>
          <w:szCs w:val="36"/>
        </w:rPr>
        <w:t xml:space="preserve"> Боготола</w:t>
      </w:r>
    </w:p>
    <w:p w:rsidR="00826CD8" w:rsidRPr="00A85F64" w:rsidRDefault="00826CD8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       </w:t>
      </w:r>
    </w:p>
    <w:p w:rsidR="00A85F64" w:rsidRDefault="00826CD8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         Уважаемые коллеги! Разрешите поздравить в</w:t>
      </w:r>
      <w:r w:rsidR="00A85F64" w:rsidRPr="00A85F64">
        <w:rPr>
          <w:rFonts w:ascii="Times New Roman" w:hAnsi="Times New Roman" w:cs="Times New Roman"/>
          <w:sz w:val="36"/>
          <w:szCs w:val="36"/>
        </w:rPr>
        <w:t>ас</w:t>
      </w:r>
      <w:r w:rsidRPr="00A85F64">
        <w:rPr>
          <w:rFonts w:ascii="Times New Roman" w:hAnsi="Times New Roman" w:cs="Times New Roman"/>
          <w:sz w:val="36"/>
          <w:szCs w:val="36"/>
        </w:rPr>
        <w:t xml:space="preserve"> с наступающим учебным годом, пожелать всем нам свежих идей, реализации </w:t>
      </w:r>
      <w:r w:rsidR="00A85F64">
        <w:rPr>
          <w:rFonts w:ascii="Times New Roman" w:hAnsi="Times New Roman" w:cs="Times New Roman"/>
          <w:sz w:val="36"/>
          <w:szCs w:val="36"/>
        </w:rPr>
        <w:t xml:space="preserve">намеченных </w:t>
      </w:r>
      <w:r w:rsidRPr="00A85F64">
        <w:rPr>
          <w:rFonts w:ascii="Times New Roman" w:hAnsi="Times New Roman" w:cs="Times New Roman"/>
          <w:sz w:val="36"/>
          <w:szCs w:val="36"/>
        </w:rPr>
        <w:t xml:space="preserve">планов, благополучия и оптимизма! </w:t>
      </w:r>
    </w:p>
    <w:p w:rsidR="003F6D67" w:rsidRPr="00A85F64" w:rsidRDefault="00A85F64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826CD8" w:rsidRPr="00A85F64">
        <w:rPr>
          <w:rFonts w:ascii="Times New Roman" w:hAnsi="Times New Roman" w:cs="Times New Roman"/>
          <w:sz w:val="36"/>
          <w:szCs w:val="36"/>
        </w:rPr>
        <w:t>23 августа</w:t>
      </w:r>
      <w:r w:rsidR="003A209D" w:rsidRPr="00A85F64">
        <w:rPr>
          <w:rFonts w:ascii="Times New Roman" w:hAnsi="Times New Roman" w:cs="Times New Roman"/>
          <w:sz w:val="36"/>
          <w:szCs w:val="36"/>
        </w:rPr>
        <w:t xml:space="preserve"> делегаци</w:t>
      </w:r>
      <w:r w:rsidR="00015DD3" w:rsidRPr="00A85F64">
        <w:rPr>
          <w:rFonts w:ascii="Times New Roman" w:hAnsi="Times New Roman" w:cs="Times New Roman"/>
          <w:sz w:val="36"/>
          <w:szCs w:val="36"/>
        </w:rPr>
        <w:t>я</w:t>
      </w:r>
      <w:r w:rsidR="003A209D"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826CD8" w:rsidRPr="00A85F64">
        <w:rPr>
          <w:rFonts w:ascii="Times New Roman" w:hAnsi="Times New Roman" w:cs="Times New Roman"/>
          <w:sz w:val="36"/>
          <w:szCs w:val="36"/>
        </w:rPr>
        <w:t>Боготола</w:t>
      </w:r>
      <w:r w:rsidR="003A209D" w:rsidRPr="00A85F64">
        <w:rPr>
          <w:rFonts w:ascii="Times New Roman" w:hAnsi="Times New Roman" w:cs="Times New Roman"/>
          <w:sz w:val="36"/>
          <w:szCs w:val="36"/>
        </w:rPr>
        <w:t xml:space="preserve"> побывал</w:t>
      </w:r>
      <w:r w:rsidR="00015DD3" w:rsidRPr="00A85F64">
        <w:rPr>
          <w:rFonts w:ascii="Times New Roman" w:hAnsi="Times New Roman" w:cs="Times New Roman"/>
          <w:sz w:val="36"/>
          <w:szCs w:val="36"/>
        </w:rPr>
        <w:t xml:space="preserve">а на краевом </w:t>
      </w:r>
      <w:r w:rsidR="003A209D" w:rsidRPr="00A85F64">
        <w:rPr>
          <w:rFonts w:ascii="Times New Roman" w:hAnsi="Times New Roman" w:cs="Times New Roman"/>
          <w:sz w:val="36"/>
          <w:szCs w:val="36"/>
        </w:rPr>
        <w:t>авг</w:t>
      </w:r>
      <w:r w:rsidR="00F20058" w:rsidRPr="00A85F64">
        <w:rPr>
          <w:rFonts w:ascii="Times New Roman" w:hAnsi="Times New Roman" w:cs="Times New Roman"/>
          <w:sz w:val="36"/>
          <w:szCs w:val="36"/>
        </w:rPr>
        <w:t>устовском педагогическом совете, посвященном обсуждению вопросов реализации Нацио</w:t>
      </w:r>
      <w:r w:rsidR="00F84513">
        <w:rPr>
          <w:rFonts w:ascii="Times New Roman" w:hAnsi="Times New Roman" w:cs="Times New Roman"/>
          <w:sz w:val="36"/>
          <w:szCs w:val="36"/>
        </w:rPr>
        <w:t xml:space="preserve">нального проекта «Образование». </w:t>
      </w:r>
      <w:r w:rsidR="001C4BE0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Национальный проект предполагает реализацию </w:t>
      </w:r>
      <w:r w:rsidR="00F84513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четырех</w:t>
      </w:r>
      <w:r w:rsidR="001C4BE0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основных направлений развития системы образования: обновление его содержания, создание необходимой современной инфраструктуры, подготовка соответствующих профессиональных кадров, их переподготовка и повышение квалификации, а также создание наиболее эффективных механизмов управления этой сферой.</w:t>
      </w:r>
      <w:r w:rsidR="00F20058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</w:t>
      </w:r>
      <w:r w:rsidR="006E297E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ческих и культурных традиций, - 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E564F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из 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этих двух больших целей майского указа Президента России вытекает 10 задач, которые фактически легли в основу федеральных проектов нацпроекта «Образование».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роекты, посвященные школе, родителям, </w:t>
      </w:r>
      <w:proofErr w:type="spellStart"/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волонтерству</w:t>
      </w:r>
      <w:proofErr w:type="spellEnd"/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ранней 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профориентации, непрерывному образованию, экспорту образования, социальной активности, цифровой образовательной среде,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направлены на 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3F6D67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образовательного пространства на территории нашей большой страны, а значит, и на территории нашего города.</w:t>
      </w:r>
    </w:p>
    <w:p w:rsidR="001C4BE0" w:rsidRPr="00A85F64" w:rsidRDefault="00F20058" w:rsidP="006D2ADD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Полагаю, что формат городского педагогического совета позволит нам всем вместе провести анализ </w:t>
      </w:r>
      <w:r w:rsidR="00A4463A" w:rsidRPr="00A85F64">
        <w:rPr>
          <w:rFonts w:ascii="Times New Roman" w:hAnsi="Times New Roman" w:cs="Times New Roman"/>
          <w:sz w:val="36"/>
          <w:szCs w:val="36"/>
        </w:rPr>
        <w:t>существующей ситуации в городском образовании</w:t>
      </w:r>
      <w:r w:rsidR="008C5602" w:rsidRPr="00A85F64">
        <w:rPr>
          <w:rFonts w:ascii="Times New Roman" w:hAnsi="Times New Roman" w:cs="Times New Roman"/>
          <w:sz w:val="36"/>
          <w:szCs w:val="36"/>
        </w:rPr>
        <w:t xml:space="preserve"> с опорой на имеющиеся ресурсы, обозначить проблемы, которые необходимо преодолеть</w:t>
      </w:r>
      <w:r w:rsidR="00A85F64">
        <w:rPr>
          <w:rFonts w:ascii="Times New Roman" w:hAnsi="Times New Roman" w:cs="Times New Roman"/>
          <w:sz w:val="36"/>
          <w:szCs w:val="36"/>
        </w:rPr>
        <w:t>,</w:t>
      </w:r>
      <w:r w:rsidR="00A4463A" w:rsidRPr="00A85F64">
        <w:rPr>
          <w:rFonts w:ascii="Times New Roman" w:hAnsi="Times New Roman" w:cs="Times New Roman"/>
          <w:sz w:val="36"/>
          <w:szCs w:val="36"/>
        </w:rPr>
        <w:t xml:space="preserve"> определить основные муниципальные </w:t>
      </w:r>
      <w:r w:rsidR="008C5602" w:rsidRPr="00A85F64">
        <w:rPr>
          <w:rFonts w:ascii="Times New Roman" w:hAnsi="Times New Roman" w:cs="Times New Roman"/>
          <w:sz w:val="36"/>
          <w:szCs w:val="36"/>
        </w:rPr>
        <w:t xml:space="preserve">задачи и </w:t>
      </w:r>
      <w:r w:rsidR="00A4463A" w:rsidRPr="00A85F64">
        <w:rPr>
          <w:rFonts w:ascii="Times New Roman" w:hAnsi="Times New Roman" w:cs="Times New Roman"/>
          <w:sz w:val="36"/>
          <w:szCs w:val="36"/>
        </w:rPr>
        <w:t>мероприятия по реализации проект</w:t>
      </w:r>
      <w:r w:rsidR="00F84513">
        <w:rPr>
          <w:rFonts w:ascii="Times New Roman" w:hAnsi="Times New Roman" w:cs="Times New Roman"/>
          <w:sz w:val="36"/>
          <w:szCs w:val="36"/>
        </w:rPr>
        <w:t>а «Образование»</w:t>
      </w:r>
      <w:r w:rsidR="00A4463A" w:rsidRPr="00A85F64">
        <w:rPr>
          <w:rFonts w:ascii="Times New Roman" w:hAnsi="Times New Roman" w:cs="Times New Roman"/>
          <w:sz w:val="36"/>
          <w:szCs w:val="36"/>
        </w:rPr>
        <w:t>.</w:t>
      </w:r>
    </w:p>
    <w:p w:rsidR="00AB06AA" w:rsidRPr="00A85F64" w:rsidRDefault="00D035B4" w:rsidP="006D2ADD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В докладе будут освещены основные задачи </w:t>
      </w:r>
      <w:r w:rsidR="00F84513">
        <w:rPr>
          <w:rFonts w:ascii="Times New Roman" w:hAnsi="Times New Roman" w:cs="Times New Roman"/>
          <w:sz w:val="36"/>
          <w:szCs w:val="36"/>
        </w:rPr>
        <w:t>региональных</w:t>
      </w:r>
      <w:r w:rsidR="00B255A6" w:rsidRPr="00A85F64">
        <w:rPr>
          <w:rFonts w:ascii="Times New Roman" w:hAnsi="Times New Roman" w:cs="Times New Roman"/>
          <w:sz w:val="36"/>
          <w:szCs w:val="36"/>
        </w:rPr>
        <w:t xml:space="preserve"> проект</w:t>
      </w:r>
      <w:r w:rsidR="00F84513">
        <w:rPr>
          <w:rFonts w:ascii="Times New Roman" w:hAnsi="Times New Roman" w:cs="Times New Roman"/>
          <w:sz w:val="36"/>
          <w:szCs w:val="36"/>
        </w:rPr>
        <w:t>ов</w:t>
      </w:r>
      <w:r w:rsidRPr="00A85F64">
        <w:rPr>
          <w:rFonts w:ascii="Times New Roman" w:hAnsi="Times New Roman" w:cs="Times New Roman"/>
          <w:sz w:val="36"/>
          <w:szCs w:val="36"/>
        </w:rPr>
        <w:t xml:space="preserve"> с переложением показателей и конкретных </w:t>
      </w:r>
      <w:r w:rsidR="00F84513">
        <w:rPr>
          <w:rFonts w:ascii="Times New Roman" w:hAnsi="Times New Roman" w:cs="Times New Roman"/>
          <w:sz w:val="36"/>
          <w:szCs w:val="36"/>
        </w:rPr>
        <w:t xml:space="preserve">действий на нашу </w:t>
      </w:r>
      <w:r w:rsidR="00B255A6" w:rsidRPr="00A85F64">
        <w:rPr>
          <w:rFonts w:ascii="Times New Roman" w:hAnsi="Times New Roman" w:cs="Times New Roman"/>
          <w:sz w:val="36"/>
          <w:szCs w:val="36"/>
        </w:rPr>
        <w:t>систем</w:t>
      </w:r>
      <w:r w:rsidR="00F84513">
        <w:rPr>
          <w:rFonts w:ascii="Times New Roman" w:hAnsi="Times New Roman" w:cs="Times New Roman"/>
          <w:sz w:val="36"/>
          <w:szCs w:val="36"/>
        </w:rPr>
        <w:t xml:space="preserve">у </w:t>
      </w:r>
      <w:r w:rsidRPr="00A85F64">
        <w:rPr>
          <w:rFonts w:ascii="Times New Roman" w:hAnsi="Times New Roman" w:cs="Times New Roman"/>
          <w:sz w:val="36"/>
          <w:szCs w:val="36"/>
        </w:rPr>
        <w:t>образования</w:t>
      </w:r>
      <w:r w:rsidR="00F84513">
        <w:rPr>
          <w:rFonts w:ascii="Times New Roman" w:hAnsi="Times New Roman" w:cs="Times New Roman"/>
          <w:sz w:val="36"/>
          <w:szCs w:val="36"/>
        </w:rPr>
        <w:t>.</w:t>
      </w:r>
      <w:r w:rsidR="00B255A6"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AB06AA" w:rsidRPr="00A85F64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CE6063" w:rsidRDefault="00F84513" w:rsidP="006D2ADD">
      <w:pPr>
        <w:spacing w:before="100" w:beforeAutospacing="1" w:after="0"/>
        <w:jc w:val="both"/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proofErr w:type="gramStart"/>
      <w:r w:rsidR="00AB06AA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проекта </w:t>
      </w:r>
      <w:r w:rsidR="00B255A6" w:rsidRPr="00A85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«Современная школа</w:t>
      </w:r>
      <w:r w:rsidR="00B255A6" w:rsidRPr="00A85F64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 w:themeFill="background1"/>
          <w:lang w:eastAsia="ru-RU"/>
        </w:rPr>
        <w:t>»</w:t>
      </w:r>
      <w:r w:rsidR="00B255A6" w:rsidRPr="00A85F64">
        <w:rPr>
          <w:rFonts w:ascii="Times New Roman" w:eastAsia="Times New Roman" w:hAnsi="Times New Roman" w:cs="Times New Roman"/>
          <w:sz w:val="36"/>
          <w:szCs w:val="36"/>
          <w:shd w:val="clear" w:color="auto" w:fill="FFFFFF" w:themeFill="background1"/>
          <w:lang w:eastAsia="ru-RU"/>
        </w:rPr>
        <w:t xml:space="preserve"> </w:t>
      </w:r>
      <w:r w:rsidR="00AB06A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будет переработано содержание предмета «Технология», проведен анализ внутреннего </w:t>
      </w:r>
      <w:r w:rsidR="00AB06AA" w:rsidRPr="00584CBA">
        <w:rPr>
          <w:rFonts w:ascii="Times New Roman" w:hAnsi="Times New Roman" w:cs="Times New Roman"/>
          <w:i/>
          <w:color w:val="212529"/>
          <w:sz w:val="36"/>
          <w:szCs w:val="36"/>
          <w:shd w:val="clear" w:color="auto" w:fill="FFFFFF" w:themeFill="background1"/>
        </w:rPr>
        <w:t>(ШСОКО)</w:t>
      </w:r>
      <w:r w:rsidR="00AB06A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и внешнего </w:t>
      </w:r>
      <w:r w:rsidR="00AB06AA" w:rsidRPr="00584CBA">
        <w:rPr>
          <w:rFonts w:ascii="Times New Roman" w:hAnsi="Times New Roman" w:cs="Times New Roman"/>
          <w:i/>
          <w:color w:val="212529"/>
          <w:sz w:val="36"/>
          <w:szCs w:val="36"/>
          <w:shd w:val="clear" w:color="auto" w:fill="FFFFFF" w:themeFill="background1"/>
        </w:rPr>
        <w:t>(ВПР, ОГЭ, ЕГЭ, ККР)</w:t>
      </w:r>
      <w:r w:rsidR="00AB06A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мониторинга образовательных результатов освоения образовательной программы,</w:t>
      </w:r>
      <w:r w:rsidR="00AB06AA" w:rsidRPr="00A85F64">
        <w:rPr>
          <w:sz w:val="36"/>
          <w:szCs w:val="36"/>
          <w:shd w:val="clear" w:color="auto" w:fill="FFFFFF" w:themeFill="background1"/>
        </w:rPr>
        <w:t xml:space="preserve"> </w:t>
      </w:r>
      <w:r w:rsidR="00AB06A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разработаны и опробованы инструменты оценки функциональной грамотности, мониторинга личностных образовательных результатов во внеурочной и воспитательной деятельности школ, педагогических компетенций, качества образовательной среды, </w:t>
      </w:r>
      <w:r w:rsidR="00D01B3B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>анализ материально-технического оснащения образовательного процесса и по его итогам составлен перечень необходимого</w:t>
      </w:r>
      <w:proofErr w:type="gramEnd"/>
      <w:r w:rsidR="00D01B3B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оборудования для реализации основных и дополнительных общеобразовательных </w:t>
      </w:r>
      <w:r w:rsidR="00D01B3B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lastRenderedPageBreak/>
        <w:t xml:space="preserve">программ цифрового, </w:t>
      </w:r>
      <w:proofErr w:type="gramStart"/>
      <w:r w:rsidR="00D01B3B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>естественно-научного</w:t>
      </w:r>
      <w:proofErr w:type="gramEnd"/>
      <w:r w:rsidR="00D01B3B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и гуманитарного профилей по каждой школе.</w:t>
      </w:r>
      <w:r w:rsidR="00AB06A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</w:t>
      </w:r>
    </w:p>
    <w:p w:rsidR="002B1AF6" w:rsidRDefault="00CE6063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        </w:t>
      </w:r>
      <w:r w:rsidR="002B1AF6">
        <w:rPr>
          <w:rFonts w:ascii="Times New Roman" w:hAnsi="Times New Roman" w:cs="Times New Roman"/>
          <w:sz w:val="36"/>
          <w:szCs w:val="36"/>
        </w:rPr>
        <w:t xml:space="preserve">В целях </w:t>
      </w:r>
      <w:r w:rsidR="002B1AF6">
        <w:rPr>
          <w:rFonts w:ascii="Times New Roman" w:hAnsi="Times New Roman" w:cs="Times New Roman"/>
          <w:sz w:val="36"/>
          <w:szCs w:val="36"/>
        </w:rPr>
        <w:t>устранени</w:t>
      </w:r>
      <w:r w:rsidR="002B1AF6">
        <w:rPr>
          <w:rFonts w:ascii="Times New Roman" w:hAnsi="Times New Roman" w:cs="Times New Roman"/>
          <w:sz w:val="36"/>
          <w:szCs w:val="36"/>
        </w:rPr>
        <w:t>я</w:t>
      </w:r>
      <w:r w:rsidR="002B1AF6">
        <w:rPr>
          <w:rFonts w:ascii="Times New Roman" w:hAnsi="Times New Roman" w:cs="Times New Roman"/>
          <w:sz w:val="36"/>
          <w:szCs w:val="36"/>
        </w:rPr>
        <w:t xml:space="preserve"> </w:t>
      </w:r>
      <w:r w:rsidR="002B1AF6">
        <w:rPr>
          <w:rFonts w:ascii="Times New Roman" w:hAnsi="Times New Roman" w:cs="Times New Roman"/>
          <w:sz w:val="36"/>
          <w:szCs w:val="36"/>
        </w:rPr>
        <w:t xml:space="preserve">предписаний </w:t>
      </w:r>
      <w:r>
        <w:rPr>
          <w:rFonts w:ascii="Times New Roman" w:hAnsi="Times New Roman" w:cs="Times New Roman"/>
          <w:sz w:val="36"/>
          <w:szCs w:val="36"/>
        </w:rPr>
        <w:t>были</w:t>
      </w:r>
      <w:r w:rsidR="002B1AF6">
        <w:rPr>
          <w:rFonts w:ascii="Times New Roman" w:hAnsi="Times New Roman" w:cs="Times New Roman"/>
          <w:sz w:val="36"/>
          <w:szCs w:val="36"/>
        </w:rPr>
        <w:t xml:space="preserve"> выделены средства из местного и краевого бюджета:</w:t>
      </w:r>
    </w:p>
    <w:p w:rsidR="002B1AF6" w:rsidRDefault="002B1AF6" w:rsidP="006D2A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во 2 школе проведена реконструкция </w:t>
      </w:r>
      <w:r>
        <w:rPr>
          <w:rFonts w:ascii="Times New Roman" w:hAnsi="Times New Roman" w:cs="Times New Roman"/>
          <w:sz w:val="36"/>
          <w:szCs w:val="36"/>
        </w:rPr>
        <w:t>кровли спортивного зала</w:t>
      </w:r>
      <w:r>
        <w:rPr>
          <w:rFonts w:ascii="Times New Roman" w:hAnsi="Times New Roman" w:cs="Times New Roman"/>
          <w:sz w:val="36"/>
          <w:szCs w:val="36"/>
        </w:rPr>
        <w:t>,</w:t>
      </w:r>
    </w:p>
    <w:p w:rsidR="002B1AF6" w:rsidRDefault="002B1AF6" w:rsidP="006D2A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CE6063">
        <w:rPr>
          <w:rFonts w:ascii="Times New Roman" w:hAnsi="Times New Roman" w:cs="Times New Roman"/>
          <w:sz w:val="36"/>
          <w:szCs w:val="36"/>
        </w:rPr>
        <w:t xml:space="preserve">  в 3 школе </w:t>
      </w:r>
      <w:r>
        <w:rPr>
          <w:rFonts w:ascii="Times New Roman" w:hAnsi="Times New Roman" w:cs="Times New Roman"/>
          <w:sz w:val="36"/>
          <w:szCs w:val="36"/>
        </w:rPr>
        <w:t xml:space="preserve">ограждена часть территории </w:t>
      </w:r>
      <w:r w:rsidR="00CE6063">
        <w:rPr>
          <w:rFonts w:ascii="Times New Roman" w:hAnsi="Times New Roman" w:cs="Times New Roman"/>
          <w:sz w:val="36"/>
          <w:szCs w:val="36"/>
        </w:rPr>
        <w:t>здания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CE6063" w:rsidRDefault="00CE6063" w:rsidP="006D2A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="002B1AF6">
        <w:rPr>
          <w:rFonts w:ascii="Times New Roman" w:hAnsi="Times New Roman" w:cs="Times New Roman"/>
          <w:sz w:val="36"/>
          <w:szCs w:val="36"/>
        </w:rPr>
        <w:t>в 5 школе отремонтирован медицинский кабинет</w:t>
      </w:r>
      <w:r>
        <w:rPr>
          <w:rFonts w:ascii="Times New Roman" w:hAnsi="Times New Roman" w:cs="Times New Roman"/>
          <w:sz w:val="36"/>
          <w:szCs w:val="36"/>
        </w:rPr>
        <w:t xml:space="preserve"> и спортивный зал,</w:t>
      </w:r>
    </w:p>
    <w:p w:rsidR="00CE6063" w:rsidRDefault="00CE6063" w:rsidP="006D2A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2B1AF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9 </w:t>
      </w:r>
      <w:r w:rsidR="002B1AF6">
        <w:rPr>
          <w:rFonts w:ascii="Times New Roman" w:hAnsi="Times New Roman" w:cs="Times New Roman"/>
          <w:sz w:val="36"/>
          <w:szCs w:val="36"/>
        </w:rPr>
        <w:t xml:space="preserve"> детско</w:t>
      </w:r>
      <w:r>
        <w:rPr>
          <w:rFonts w:ascii="Times New Roman" w:hAnsi="Times New Roman" w:cs="Times New Roman"/>
          <w:sz w:val="36"/>
          <w:szCs w:val="36"/>
        </w:rPr>
        <w:t>м</w:t>
      </w:r>
      <w:r w:rsidR="002B1AF6">
        <w:rPr>
          <w:rFonts w:ascii="Times New Roman" w:hAnsi="Times New Roman" w:cs="Times New Roman"/>
          <w:sz w:val="36"/>
          <w:szCs w:val="36"/>
        </w:rPr>
        <w:t xml:space="preserve"> сад</w:t>
      </w:r>
      <w:r>
        <w:rPr>
          <w:rFonts w:ascii="Times New Roman" w:hAnsi="Times New Roman" w:cs="Times New Roman"/>
          <w:sz w:val="36"/>
          <w:szCs w:val="36"/>
        </w:rPr>
        <w:t>у заменена часть оконных блоков, идет ремонт кровли актового зала,</w:t>
      </w:r>
    </w:p>
    <w:p w:rsidR="00CE6063" w:rsidRDefault="00CE6063" w:rsidP="006D2AD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 10 саду выполнен ремонт медицинского кабинета и установлено ограждение территории.</w:t>
      </w:r>
    </w:p>
    <w:p w:rsidR="00B255A6" w:rsidRPr="00A85F64" w:rsidRDefault="00CE6063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2B1AF6">
        <w:rPr>
          <w:rFonts w:ascii="Times New Roman" w:hAnsi="Times New Roman" w:cs="Times New Roman"/>
          <w:sz w:val="36"/>
          <w:szCs w:val="36"/>
        </w:rPr>
        <w:t>Все учреждения приняты к началу учебного года</w:t>
      </w:r>
      <w:r>
        <w:rPr>
          <w:rFonts w:ascii="Times New Roman" w:hAnsi="Times New Roman" w:cs="Times New Roman"/>
          <w:sz w:val="36"/>
          <w:szCs w:val="36"/>
        </w:rPr>
        <w:t>. Безусловно, замечания еще есть, и мы постоянно работаем над созданием безопасных и комфортных условий для</w:t>
      </w:r>
      <w:r w:rsidR="002B1AF6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организации образовательного процесса. </w:t>
      </w:r>
      <w:r w:rsidR="00584CBA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>В</w:t>
      </w:r>
      <w:r w:rsidR="003043B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202</w:t>
      </w:r>
      <w:r w:rsidR="00584CBA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>0</w:t>
      </w:r>
      <w:r w:rsidR="003043BA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FFFFF" w:themeFill="background1"/>
        </w:rPr>
        <w:t xml:space="preserve"> году </w:t>
      </w:r>
      <w:r w:rsidR="003043BA" w:rsidRPr="00A85F64">
        <w:rPr>
          <w:rFonts w:ascii="Times New Roman" w:hAnsi="Times New Roman" w:cs="Times New Roman"/>
          <w:sz w:val="36"/>
          <w:szCs w:val="36"/>
          <w:shd w:val="clear" w:color="auto" w:fill="FFFFFF" w:themeFill="background1"/>
        </w:rPr>
        <w:t>на</w:t>
      </w:r>
      <w:r w:rsidR="003043BA" w:rsidRPr="00A85F64">
        <w:rPr>
          <w:rStyle w:val="151"/>
          <w:rFonts w:eastAsiaTheme="minorHAnsi"/>
          <w:sz w:val="36"/>
          <w:szCs w:val="36"/>
        </w:rPr>
        <w:t xml:space="preserve"> </w:t>
      </w:r>
      <w:r w:rsidR="003043BA" w:rsidRPr="00A85F64">
        <w:rPr>
          <w:rStyle w:val="151"/>
          <w:rFonts w:eastAsiaTheme="minorHAnsi"/>
          <w:b w:val="0"/>
          <w:sz w:val="36"/>
          <w:szCs w:val="36"/>
        </w:rPr>
        <w:t>базе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3 и 4 школ</w:t>
      </w:r>
      <w:r w:rsidR="00584CBA">
        <w:rPr>
          <w:rFonts w:ascii="Times New Roman" w:hAnsi="Times New Roman" w:cs="Times New Roman"/>
          <w:sz w:val="36"/>
          <w:szCs w:val="36"/>
        </w:rPr>
        <w:t>, а в 2021 - на базе второй школы будут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создан</w:t>
      </w:r>
      <w:r w:rsidR="00584CBA">
        <w:rPr>
          <w:rFonts w:ascii="Times New Roman" w:hAnsi="Times New Roman" w:cs="Times New Roman"/>
          <w:sz w:val="36"/>
          <w:szCs w:val="36"/>
        </w:rPr>
        <w:t>ы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Центр</w:t>
      </w:r>
      <w:r w:rsidR="00584CBA">
        <w:rPr>
          <w:rFonts w:ascii="Times New Roman" w:hAnsi="Times New Roman" w:cs="Times New Roman"/>
          <w:sz w:val="36"/>
          <w:szCs w:val="36"/>
        </w:rPr>
        <w:t>ы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образования цифрового и</w:t>
      </w:r>
      <w:r w:rsidR="003043BA" w:rsidRPr="00A85F64">
        <w:rPr>
          <w:rStyle w:val="151"/>
          <w:rFonts w:eastAsiaTheme="minorHAnsi"/>
          <w:b w:val="0"/>
          <w:sz w:val="36"/>
          <w:szCs w:val="36"/>
        </w:rPr>
        <w:t xml:space="preserve"> гуманитарного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профилей «Точка роста». Надеюсь, что и новая школа</w:t>
      </w:r>
      <w:r w:rsidR="00A85F64">
        <w:rPr>
          <w:rFonts w:ascii="Times New Roman" w:hAnsi="Times New Roman" w:cs="Times New Roman"/>
          <w:sz w:val="36"/>
          <w:szCs w:val="36"/>
        </w:rPr>
        <w:t>, построенная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в южной части города</w:t>
      </w:r>
      <w:r>
        <w:rPr>
          <w:rFonts w:ascii="Times New Roman" w:hAnsi="Times New Roman" w:cs="Times New Roman"/>
          <w:sz w:val="36"/>
          <w:szCs w:val="36"/>
        </w:rPr>
        <w:t>,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будет в полной мере отвечать современным требованиям. </w:t>
      </w:r>
      <w:r w:rsidR="00A85F64">
        <w:rPr>
          <w:rFonts w:ascii="Times New Roman" w:hAnsi="Times New Roman" w:cs="Times New Roman"/>
          <w:sz w:val="36"/>
          <w:szCs w:val="36"/>
        </w:rPr>
        <w:t>М</w:t>
      </w:r>
      <w:r w:rsidR="00584CBA">
        <w:rPr>
          <w:rFonts w:ascii="Times New Roman" w:hAnsi="Times New Roman" w:cs="Times New Roman"/>
          <w:sz w:val="36"/>
          <w:szCs w:val="36"/>
        </w:rPr>
        <w:t>инистр краевого образования Светлана Ивановна</w:t>
      </w:r>
      <w:r w:rsidR="009E564F" w:rsidRPr="00A85F64">
        <w:rPr>
          <w:rFonts w:ascii="Times New Roman" w:hAnsi="Times New Roman" w:cs="Times New Roman"/>
          <w:sz w:val="36"/>
          <w:szCs w:val="36"/>
        </w:rPr>
        <w:t xml:space="preserve"> Маковская </w:t>
      </w:r>
      <w:r w:rsidR="00F66AA9" w:rsidRPr="00A85F64">
        <w:rPr>
          <w:rFonts w:ascii="Times New Roman" w:hAnsi="Times New Roman" w:cs="Times New Roman"/>
          <w:sz w:val="36"/>
          <w:szCs w:val="36"/>
        </w:rPr>
        <w:t>подчеркнула</w:t>
      </w:r>
      <w:r w:rsidR="009E564F" w:rsidRPr="00A85F64">
        <w:rPr>
          <w:rFonts w:ascii="Times New Roman" w:hAnsi="Times New Roman" w:cs="Times New Roman"/>
          <w:sz w:val="36"/>
          <w:szCs w:val="36"/>
        </w:rPr>
        <w:t xml:space="preserve">, что </w:t>
      </w:r>
      <w:r w:rsidR="004B37DA" w:rsidRPr="00A85F64">
        <w:rPr>
          <w:rFonts w:ascii="Times New Roman" w:hAnsi="Times New Roman" w:cs="Times New Roman"/>
          <w:sz w:val="36"/>
          <w:szCs w:val="36"/>
        </w:rPr>
        <w:t>«</w:t>
      </w:r>
      <w:r w:rsidR="009E564F" w:rsidRPr="00A85F64">
        <w:rPr>
          <w:rFonts w:ascii="Times New Roman" w:hAnsi="Times New Roman" w:cs="Times New Roman"/>
          <w:sz w:val="36"/>
          <w:szCs w:val="36"/>
        </w:rPr>
        <w:t>инфраструктура – это не только здания</w:t>
      </w:r>
      <w:r w:rsidR="00F66AA9" w:rsidRPr="00A85F64">
        <w:rPr>
          <w:rFonts w:ascii="Times New Roman" w:hAnsi="Times New Roman" w:cs="Times New Roman"/>
          <w:sz w:val="36"/>
          <w:szCs w:val="36"/>
        </w:rPr>
        <w:t>, это и образовательная среда, обеспечивающая качество образования. Проектирование изменений образовательной среды возможно только на основе результатов ее оценки</w:t>
      </w:r>
      <w:r w:rsidR="004B37DA" w:rsidRPr="00A85F64">
        <w:rPr>
          <w:rFonts w:ascii="Times New Roman" w:hAnsi="Times New Roman" w:cs="Times New Roman"/>
          <w:sz w:val="36"/>
          <w:szCs w:val="36"/>
        </w:rPr>
        <w:t>»</w:t>
      </w:r>
      <w:r w:rsidR="00F66AA9" w:rsidRPr="00A85F64">
        <w:rPr>
          <w:rFonts w:ascii="Times New Roman" w:hAnsi="Times New Roman" w:cs="Times New Roman"/>
          <w:sz w:val="36"/>
          <w:szCs w:val="36"/>
        </w:rPr>
        <w:t xml:space="preserve">. </w:t>
      </w:r>
      <w:r w:rsidR="009E564F" w:rsidRPr="00A85F64">
        <w:rPr>
          <w:rFonts w:ascii="Times New Roman" w:hAnsi="Times New Roman" w:cs="Times New Roman"/>
          <w:sz w:val="36"/>
          <w:szCs w:val="36"/>
        </w:rPr>
        <w:t xml:space="preserve"> Всеми </w:t>
      </w:r>
      <w:r w:rsidR="00F66AA9" w:rsidRPr="00A85F64">
        <w:rPr>
          <w:rFonts w:ascii="Times New Roman" w:hAnsi="Times New Roman" w:cs="Times New Roman"/>
          <w:sz w:val="36"/>
          <w:szCs w:val="36"/>
        </w:rPr>
        <w:t xml:space="preserve">нашими </w:t>
      </w:r>
      <w:r w:rsidR="009E564F" w:rsidRPr="00A85F64">
        <w:rPr>
          <w:rFonts w:ascii="Times New Roman" w:hAnsi="Times New Roman" w:cs="Times New Roman"/>
          <w:sz w:val="36"/>
          <w:szCs w:val="36"/>
        </w:rPr>
        <w:t>школами уже</w:t>
      </w:r>
      <w:r w:rsidR="0010741E" w:rsidRPr="00A85F64">
        <w:rPr>
          <w:rFonts w:ascii="Times New Roman" w:hAnsi="Times New Roman" w:cs="Times New Roman"/>
          <w:sz w:val="36"/>
          <w:szCs w:val="36"/>
        </w:rPr>
        <w:t xml:space="preserve"> составлены дорожные карты по реализации проекта, однако для организации системной работы по оценке качества образовательной среды в каждой </w:t>
      </w:r>
      <w:r w:rsidR="0010741E" w:rsidRPr="00A85F64">
        <w:rPr>
          <w:rFonts w:ascii="Times New Roman" w:hAnsi="Times New Roman" w:cs="Times New Roman"/>
          <w:sz w:val="36"/>
          <w:szCs w:val="36"/>
        </w:rPr>
        <w:lastRenderedPageBreak/>
        <w:t xml:space="preserve">организации необходимо обеспечить помощь отдельным педагогам в формировании собственных систем оценки качества обучения и воспитания и проведения экспертизы индивидуальных систем оценки качества образования, используемых учителями, повысить </w:t>
      </w:r>
      <w:r w:rsidR="00D01B3B" w:rsidRPr="00A85F64">
        <w:rPr>
          <w:rFonts w:ascii="Times New Roman" w:hAnsi="Times New Roman" w:cs="Times New Roman"/>
          <w:sz w:val="36"/>
          <w:szCs w:val="36"/>
        </w:rPr>
        <w:t>эффективност</w:t>
      </w:r>
      <w:r w:rsidR="0010741E" w:rsidRPr="00A85F64">
        <w:rPr>
          <w:rFonts w:ascii="Times New Roman" w:hAnsi="Times New Roman" w:cs="Times New Roman"/>
          <w:sz w:val="36"/>
          <w:szCs w:val="36"/>
        </w:rPr>
        <w:t>ь</w:t>
      </w:r>
      <w:r w:rsidR="00D01B3B" w:rsidRPr="00A85F64">
        <w:rPr>
          <w:rFonts w:ascii="Times New Roman" w:hAnsi="Times New Roman" w:cs="Times New Roman"/>
          <w:sz w:val="36"/>
          <w:szCs w:val="36"/>
        </w:rPr>
        <w:t xml:space="preserve"> работы </w:t>
      </w:r>
      <w:r w:rsidR="00E05D6E" w:rsidRPr="00A85F64">
        <w:rPr>
          <w:rFonts w:ascii="Times New Roman" w:hAnsi="Times New Roman" w:cs="Times New Roman"/>
          <w:sz w:val="36"/>
          <w:szCs w:val="36"/>
        </w:rPr>
        <w:t>школ</w:t>
      </w:r>
      <w:r w:rsidR="00D01B3B" w:rsidRPr="00A85F64">
        <w:rPr>
          <w:rFonts w:ascii="Times New Roman" w:hAnsi="Times New Roman" w:cs="Times New Roman"/>
          <w:sz w:val="36"/>
          <w:szCs w:val="36"/>
        </w:rPr>
        <w:t xml:space="preserve"> по разработке</w:t>
      </w:r>
      <w:r w:rsidR="0010741E" w:rsidRPr="00A85F64">
        <w:rPr>
          <w:rFonts w:ascii="Times New Roman" w:hAnsi="Times New Roman" w:cs="Times New Roman"/>
          <w:sz w:val="36"/>
          <w:szCs w:val="36"/>
        </w:rPr>
        <w:t xml:space="preserve"> и внедрению</w:t>
      </w:r>
      <w:r w:rsidR="00D01B3B"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10741E" w:rsidRPr="00A85F64">
        <w:rPr>
          <w:rFonts w:ascii="Times New Roman" w:hAnsi="Times New Roman" w:cs="Times New Roman"/>
          <w:sz w:val="36"/>
          <w:szCs w:val="36"/>
        </w:rPr>
        <w:t xml:space="preserve">современных </w:t>
      </w:r>
      <w:r w:rsidR="00D01B3B" w:rsidRPr="00A85F64">
        <w:rPr>
          <w:rFonts w:ascii="Times New Roman" w:hAnsi="Times New Roman" w:cs="Times New Roman"/>
          <w:sz w:val="36"/>
          <w:szCs w:val="36"/>
        </w:rPr>
        <w:t>практик.</w:t>
      </w:r>
      <w:r w:rsidR="0010741E" w:rsidRPr="00A85F6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449B8" w:rsidRPr="00A85F64" w:rsidRDefault="00750FD2" w:rsidP="006D2ADD">
      <w:pPr>
        <w:spacing w:before="100" w:beforeAutospacing="1" w:after="0"/>
        <w:jc w:val="both"/>
        <w:rPr>
          <w:sz w:val="36"/>
          <w:szCs w:val="36"/>
        </w:rPr>
      </w:pPr>
      <w:r w:rsidRPr="00A85F64">
        <w:rPr>
          <w:rFonts w:ascii="Times New Roman" w:hAnsi="Times New Roman"/>
          <w:sz w:val="36"/>
          <w:szCs w:val="36"/>
        </w:rPr>
        <w:t xml:space="preserve">         С учетом приоритетов национального проекта «Современная школа» меняются подходы </w:t>
      </w:r>
      <w:r w:rsidR="00A85F64">
        <w:rPr>
          <w:rFonts w:ascii="Times New Roman" w:hAnsi="Times New Roman"/>
          <w:sz w:val="36"/>
          <w:szCs w:val="36"/>
        </w:rPr>
        <w:t xml:space="preserve">и </w:t>
      </w:r>
      <w:r w:rsidRPr="00A85F64">
        <w:rPr>
          <w:rFonts w:ascii="Times New Roman" w:hAnsi="Times New Roman"/>
          <w:sz w:val="36"/>
          <w:szCs w:val="36"/>
        </w:rPr>
        <w:t xml:space="preserve">к оценке качества образовательной среды развития детей раннего возраста и основные содержательные направления образовательной среды дошкольного образования. </w:t>
      </w:r>
      <w:r w:rsidR="000B1262" w:rsidRPr="00A85F64">
        <w:rPr>
          <w:rFonts w:ascii="Times New Roman" w:hAnsi="Times New Roman"/>
          <w:sz w:val="36"/>
          <w:szCs w:val="36"/>
        </w:rPr>
        <w:t>В сеть муниципальных дошкольных учреждений города в этом году вошел детский сад № 12</w:t>
      </w:r>
      <w:r w:rsidR="000549EE" w:rsidRPr="00A85F64">
        <w:rPr>
          <w:rFonts w:ascii="Times New Roman" w:hAnsi="Times New Roman"/>
          <w:sz w:val="36"/>
          <w:szCs w:val="36"/>
        </w:rPr>
        <w:t xml:space="preserve">. Дошкольное образование </w:t>
      </w:r>
      <w:r w:rsidR="000B1262" w:rsidRPr="00A85F64">
        <w:rPr>
          <w:rFonts w:ascii="Times New Roman" w:hAnsi="Times New Roman"/>
          <w:sz w:val="36"/>
          <w:szCs w:val="36"/>
        </w:rPr>
        <w:t xml:space="preserve"> </w:t>
      </w:r>
      <w:r w:rsidR="000549EE" w:rsidRPr="00A85F64">
        <w:rPr>
          <w:rFonts w:ascii="Times New Roman" w:hAnsi="Times New Roman"/>
          <w:sz w:val="36"/>
          <w:szCs w:val="36"/>
        </w:rPr>
        <w:t>получают 11</w:t>
      </w:r>
      <w:r w:rsidR="00165CA0" w:rsidRPr="00A85F64">
        <w:rPr>
          <w:rFonts w:ascii="Times New Roman" w:hAnsi="Times New Roman"/>
          <w:sz w:val="36"/>
          <w:szCs w:val="36"/>
        </w:rPr>
        <w:t>22</w:t>
      </w:r>
      <w:r w:rsidR="000549EE" w:rsidRPr="00A85F64">
        <w:rPr>
          <w:rFonts w:ascii="Times New Roman" w:hAnsi="Times New Roman"/>
          <w:sz w:val="36"/>
          <w:szCs w:val="36"/>
        </w:rPr>
        <w:t xml:space="preserve"> ребенка. </w:t>
      </w:r>
      <w:r w:rsidR="00165CA0" w:rsidRPr="00A85F64">
        <w:rPr>
          <w:rFonts w:ascii="Times New Roman" w:hAnsi="Times New Roman"/>
          <w:sz w:val="36"/>
          <w:szCs w:val="36"/>
        </w:rPr>
        <w:t>В этом году выпущен</w:t>
      </w:r>
      <w:r w:rsidR="00F36CF9" w:rsidRPr="00A85F64">
        <w:rPr>
          <w:rFonts w:ascii="Times New Roman" w:hAnsi="Times New Roman"/>
          <w:sz w:val="36"/>
          <w:szCs w:val="36"/>
        </w:rPr>
        <w:t xml:space="preserve"> из детских садов 241 воспитанник. </w:t>
      </w:r>
      <w:r w:rsidR="00165CA0" w:rsidRPr="00A85F64">
        <w:rPr>
          <w:rFonts w:ascii="Times New Roman" w:hAnsi="Times New Roman"/>
          <w:sz w:val="36"/>
          <w:szCs w:val="36"/>
        </w:rPr>
        <w:t>Выдано направлений – 434. В минувшем году п</w:t>
      </w:r>
      <w:r w:rsidR="00F36CF9" w:rsidRPr="00A85F64">
        <w:rPr>
          <w:rFonts w:ascii="Times New Roman" w:hAnsi="Times New Roman"/>
          <w:sz w:val="36"/>
          <w:szCs w:val="36"/>
        </w:rPr>
        <w:t>едагоги детских садов работали над развитием инициативы и самостоятельности детей дошкольного возр</w:t>
      </w:r>
      <w:r w:rsidR="00165CA0" w:rsidRPr="00A85F64">
        <w:rPr>
          <w:rFonts w:ascii="Times New Roman" w:hAnsi="Times New Roman"/>
          <w:sz w:val="36"/>
          <w:szCs w:val="36"/>
        </w:rPr>
        <w:t xml:space="preserve">аста в условиях реализации ФГОС, а </w:t>
      </w:r>
      <w:r w:rsidR="00A85F64">
        <w:rPr>
          <w:rFonts w:ascii="Times New Roman" w:hAnsi="Times New Roman" w:cs="Times New Roman"/>
          <w:bCs/>
          <w:color w:val="000000"/>
          <w:sz w:val="36"/>
          <w:szCs w:val="36"/>
        </w:rPr>
        <w:t>детский сад</w:t>
      </w:r>
      <w:r w:rsidR="00165CA0" w:rsidRPr="00A85F64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9 </w:t>
      </w:r>
      <w:r w:rsidR="00165CA0" w:rsidRPr="00A85F64">
        <w:rPr>
          <w:rFonts w:ascii="Times New Roman" w:hAnsi="Times New Roman" w:cs="Times New Roman"/>
          <w:sz w:val="36"/>
          <w:szCs w:val="36"/>
        </w:rPr>
        <w:t xml:space="preserve">второй год </w:t>
      </w:r>
      <w:r w:rsidR="00165CA0" w:rsidRPr="00A85F64">
        <w:rPr>
          <w:rFonts w:ascii="Times New Roman" w:hAnsi="Times New Roman" w:cs="Times New Roman"/>
          <w:bCs/>
          <w:color w:val="000000"/>
          <w:sz w:val="36"/>
          <w:szCs w:val="36"/>
        </w:rPr>
        <w:t>является региональной площадкой по теме «Развивающая предметно-пространственная среда детского сада как условие развития инициативности дошкольников в ходе реализации ФГОС ДО».</w:t>
      </w:r>
      <w:r w:rsidR="00C449B8" w:rsidRPr="00A85F64">
        <w:rPr>
          <w:sz w:val="36"/>
          <w:szCs w:val="36"/>
        </w:rPr>
        <w:t xml:space="preserve">     </w:t>
      </w:r>
      <w:r w:rsidR="00C449B8" w:rsidRPr="00DE621A">
        <w:rPr>
          <w:rFonts w:ascii="Times New Roman" w:hAnsi="Times New Roman" w:cs="Times New Roman"/>
          <w:sz w:val="36"/>
          <w:szCs w:val="36"/>
        </w:rPr>
        <w:t>Педагоги девятого сада активно представляют свой опыт</w:t>
      </w:r>
      <w:r w:rsidR="00DE621A" w:rsidRPr="00DE621A">
        <w:rPr>
          <w:rFonts w:ascii="Times New Roman" w:hAnsi="Times New Roman" w:cs="Times New Roman"/>
          <w:sz w:val="36"/>
          <w:szCs w:val="36"/>
        </w:rPr>
        <w:t xml:space="preserve"> и по внедрению финансовой грамотности в образование дошкольников</w:t>
      </w:r>
      <w:r w:rsidR="006D2ADD">
        <w:rPr>
          <w:rFonts w:ascii="Times New Roman" w:hAnsi="Times New Roman" w:cs="Times New Roman"/>
          <w:sz w:val="36"/>
          <w:szCs w:val="36"/>
        </w:rPr>
        <w:t xml:space="preserve">, так </w:t>
      </w:r>
      <w:r w:rsidR="00C449B8" w:rsidRPr="00DE621A">
        <w:rPr>
          <w:rFonts w:ascii="Times New Roman" w:hAnsi="Times New Roman" w:cs="Times New Roman"/>
          <w:sz w:val="36"/>
          <w:szCs w:val="36"/>
        </w:rPr>
        <w:t>старший воспитатель Обухович З</w:t>
      </w:r>
      <w:r w:rsidR="00A85F64" w:rsidRPr="00DE621A">
        <w:rPr>
          <w:rFonts w:ascii="Times New Roman" w:hAnsi="Times New Roman" w:cs="Times New Roman"/>
          <w:sz w:val="36"/>
          <w:szCs w:val="36"/>
        </w:rPr>
        <w:t xml:space="preserve">лата Васильевна </w:t>
      </w:r>
      <w:r w:rsidR="00C449B8" w:rsidRPr="00DE621A">
        <w:rPr>
          <w:rFonts w:ascii="Times New Roman" w:hAnsi="Times New Roman" w:cs="Times New Roman"/>
          <w:sz w:val="36"/>
          <w:szCs w:val="36"/>
        </w:rPr>
        <w:t xml:space="preserve">выступила с докладом на </w:t>
      </w:r>
      <w:r w:rsidR="00C449B8" w:rsidRPr="00DE621A">
        <w:rPr>
          <w:rFonts w:ascii="Times New Roman" w:hAnsi="Times New Roman" w:cs="Times New Roman"/>
          <w:sz w:val="36"/>
          <w:szCs w:val="36"/>
          <w:lang w:val="en-US"/>
        </w:rPr>
        <w:t>XXI</w:t>
      </w:r>
      <w:r w:rsidR="00C449B8" w:rsidRPr="00DE621A">
        <w:rPr>
          <w:rFonts w:ascii="Times New Roman" w:hAnsi="Times New Roman" w:cs="Times New Roman"/>
          <w:sz w:val="36"/>
          <w:szCs w:val="36"/>
        </w:rPr>
        <w:t xml:space="preserve"> Всероссийской научно-практической конференции «Психология и педагогика детства: дети третьего тысячелетия» по теме </w:t>
      </w:r>
      <w:r w:rsidR="00C449B8" w:rsidRPr="00DE621A">
        <w:rPr>
          <w:rFonts w:ascii="Times New Roman" w:hAnsi="Times New Roman" w:cs="Times New Roman"/>
          <w:sz w:val="36"/>
          <w:szCs w:val="36"/>
        </w:rPr>
        <w:lastRenderedPageBreak/>
        <w:t>«Экономическое воспитание детей старшего дошкольного возраста в условиях детского сада и семьи»</w:t>
      </w:r>
      <w:r w:rsidR="00DE621A">
        <w:rPr>
          <w:rFonts w:ascii="Times New Roman" w:hAnsi="Times New Roman" w:cs="Times New Roman"/>
          <w:sz w:val="36"/>
          <w:szCs w:val="36"/>
        </w:rPr>
        <w:t>.</w:t>
      </w:r>
    </w:p>
    <w:p w:rsidR="00750FD2" w:rsidRPr="00A85F64" w:rsidRDefault="00165CA0" w:rsidP="006D2ADD">
      <w:pPr>
        <w:spacing w:before="100" w:beforeAutospacing="1" w:after="0"/>
        <w:jc w:val="both"/>
        <w:rPr>
          <w:rFonts w:ascii="Times New Roman" w:hAnsi="Times New Roman"/>
          <w:sz w:val="36"/>
          <w:szCs w:val="36"/>
        </w:rPr>
      </w:pPr>
      <w:r w:rsidRPr="00A85F64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  <w:r w:rsidR="00DE621A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       </w:t>
      </w:r>
      <w:r w:rsidR="00DE621A">
        <w:rPr>
          <w:rFonts w:ascii="Times New Roman" w:hAnsi="Times New Roman"/>
          <w:sz w:val="36"/>
          <w:szCs w:val="36"/>
        </w:rPr>
        <w:t>Нам с</w:t>
      </w:r>
      <w:r w:rsidR="00F36CF9" w:rsidRPr="00A85F64">
        <w:rPr>
          <w:rFonts w:ascii="Times New Roman" w:hAnsi="Times New Roman"/>
          <w:sz w:val="36"/>
          <w:szCs w:val="36"/>
        </w:rPr>
        <w:t xml:space="preserve">тоит </w:t>
      </w:r>
      <w:r w:rsidR="00DE621A">
        <w:rPr>
          <w:rFonts w:ascii="Times New Roman" w:hAnsi="Times New Roman"/>
          <w:sz w:val="36"/>
          <w:szCs w:val="36"/>
        </w:rPr>
        <w:t xml:space="preserve">уделять особое внимание качественному и грамотному оформлению практик: </w:t>
      </w:r>
      <w:r w:rsidR="00F36CF9" w:rsidRPr="00A85F64">
        <w:rPr>
          <w:rFonts w:ascii="Times New Roman" w:hAnsi="Times New Roman"/>
          <w:sz w:val="36"/>
          <w:szCs w:val="36"/>
        </w:rPr>
        <w:t>из семи пе</w:t>
      </w:r>
      <w:r w:rsidR="00584CBA">
        <w:rPr>
          <w:rFonts w:ascii="Times New Roman" w:hAnsi="Times New Roman"/>
          <w:sz w:val="36"/>
          <w:szCs w:val="36"/>
        </w:rPr>
        <w:t xml:space="preserve">редовых педагогических практик, </w:t>
      </w:r>
      <w:r w:rsidR="00F36CF9" w:rsidRPr="00A85F64">
        <w:rPr>
          <w:rFonts w:ascii="Times New Roman" w:hAnsi="Times New Roman"/>
          <w:sz w:val="36"/>
          <w:szCs w:val="36"/>
        </w:rPr>
        <w:t xml:space="preserve">представленных </w:t>
      </w:r>
      <w:r w:rsidRPr="00A85F64">
        <w:rPr>
          <w:rFonts w:ascii="Times New Roman" w:hAnsi="Times New Roman"/>
          <w:sz w:val="36"/>
          <w:szCs w:val="36"/>
        </w:rPr>
        <w:t xml:space="preserve">образовательными организациями </w:t>
      </w:r>
      <w:r w:rsidR="00F36CF9" w:rsidRPr="00A85F64">
        <w:rPr>
          <w:rFonts w:ascii="Times New Roman" w:hAnsi="Times New Roman"/>
          <w:sz w:val="36"/>
          <w:szCs w:val="36"/>
        </w:rPr>
        <w:t>Боготола для</w:t>
      </w:r>
      <w:r w:rsidRPr="00A85F64">
        <w:rPr>
          <w:rFonts w:ascii="Times New Roman" w:hAnsi="Times New Roman"/>
          <w:sz w:val="36"/>
          <w:szCs w:val="36"/>
        </w:rPr>
        <w:t xml:space="preserve"> </w:t>
      </w:r>
      <w:r w:rsidR="004B37DA" w:rsidRPr="00A85F64">
        <w:rPr>
          <w:rFonts w:ascii="Times New Roman" w:hAnsi="Times New Roman"/>
          <w:sz w:val="36"/>
          <w:szCs w:val="36"/>
        </w:rPr>
        <w:t>проведения независимой</w:t>
      </w:r>
      <w:r w:rsidRPr="00A85F64">
        <w:rPr>
          <w:rFonts w:ascii="Times New Roman" w:hAnsi="Times New Roman"/>
          <w:sz w:val="36"/>
          <w:szCs w:val="36"/>
        </w:rPr>
        <w:t xml:space="preserve"> экспертизы,</w:t>
      </w:r>
      <w:r w:rsidR="00F36CF9" w:rsidRPr="00A85F64">
        <w:rPr>
          <w:rFonts w:ascii="Times New Roman" w:hAnsi="Times New Roman"/>
          <w:sz w:val="36"/>
          <w:szCs w:val="36"/>
        </w:rPr>
        <w:t xml:space="preserve"> в </w:t>
      </w:r>
      <w:r w:rsidR="008832A2" w:rsidRPr="00A85F64">
        <w:rPr>
          <w:rFonts w:ascii="Times New Roman" w:hAnsi="Times New Roman"/>
          <w:sz w:val="36"/>
          <w:szCs w:val="36"/>
        </w:rPr>
        <w:t>Региональный образовательный Атлас вошли т</w:t>
      </w:r>
      <w:r w:rsidR="004B37DA" w:rsidRPr="00A85F64">
        <w:rPr>
          <w:rFonts w:ascii="Times New Roman" w:hAnsi="Times New Roman"/>
          <w:sz w:val="36"/>
          <w:szCs w:val="36"/>
        </w:rPr>
        <w:t>олько</w:t>
      </w:r>
      <w:r w:rsidR="008832A2" w:rsidRPr="00A85F64">
        <w:rPr>
          <w:rFonts w:ascii="Times New Roman" w:hAnsi="Times New Roman"/>
          <w:sz w:val="36"/>
          <w:szCs w:val="36"/>
        </w:rPr>
        <w:t xml:space="preserve"> практики детских садов: две практики детского сада № </w:t>
      </w:r>
      <w:r w:rsidR="00D72A0E" w:rsidRPr="00A85F64">
        <w:rPr>
          <w:rFonts w:ascii="Times New Roman" w:hAnsi="Times New Roman"/>
          <w:sz w:val="36"/>
          <w:szCs w:val="36"/>
        </w:rPr>
        <w:t>9</w:t>
      </w:r>
      <w:r w:rsidR="008832A2" w:rsidRPr="00A85F64">
        <w:rPr>
          <w:rFonts w:ascii="Times New Roman" w:hAnsi="Times New Roman"/>
          <w:sz w:val="36"/>
          <w:szCs w:val="36"/>
        </w:rPr>
        <w:t>: «Клубный час», «Свободный час» и практика детского сада № 7 «План. Дело. Анализ».</w:t>
      </w:r>
      <w:r w:rsidRPr="00A85F64">
        <w:rPr>
          <w:rFonts w:ascii="Times New Roman" w:hAnsi="Times New Roman"/>
          <w:sz w:val="36"/>
          <w:szCs w:val="36"/>
        </w:rPr>
        <w:t xml:space="preserve"> Подробнее наработки педагогов будут освещены следующими докладчиками. </w:t>
      </w:r>
    </w:p>
    <w:p w:rsidR="009D3A9E" w:rsidRPr="00A85F64" w:rsidRDefault="00B31B79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9D3A9E" w:rsidRPr="00A85F64">
        <w:rPr>
          <w:rFonts w:ascii="Times New Roman" w:hAnsi="Times New Roman" w:cs="Times New Roman"/>
          <w:sz w:val="36"/>
          <w:szCs w:val="36"/>
        </w:rPr>
        <w:t xml:space="preserve">О качестве образования мы традиционно судим по двум типам результатов: академическим (это результаты государственной аттестации) и </w:t>
      </w:r>
      <w:proofErr w:type="spellStart"/>
      <w:r w:rsidR="009D3A9E" w:rsidRPr="00A85F64">
        <w:rPr>
          <w:rFonts w:ascii="Times New Roman" w:hAnsi="Times New Roman" w:cs="Times New Roman"/>
          <w:sz w:val="36"/>
          <w:szCs w:val="36"/>
        </w:rPr>
        <w:t>метапредметным</w:t>
      </w:r>
      <w:proofErr w:type="spellEnd"/>
      <w:r w:rsidR="009D3A9E" w:rsidRPr="00A85F64">
        <w:rPr>
          <w:rFonts w:ascii="Times New Roman" w:hAnsi="Times New Roman" w:cs="Times New Roman"/>
          <w:sz w:val="36"/>
          <w:szCs w:val="36"/>
        </w:rPr>
        <w:t xml:space="preserve"> (это результаты мониторинговых процедур, проводимых ЦОКО).</w:t>
      </w:r>
      <w:r w:rsidR="00DE621A">
        <w:rPr>
          <w:rFonts w:ascii="Times New Roman" w:hAnsi="Times New Roman" w:cs="Times New Roman"/>
          <w:sz w:val="36"/>
          <w:szCs w:val="36"/>
        </w:rPr>
        <w:t xml:space="preserve"> Кратко остановлюсь на р</w:t>
      </w:r>
      <w:r w:rsidRPr="00A85F64">
        <w:rPr>
          <w:rFonts w:ascii="Times New Roman" w:hAnsi="Times New Roman" w:cs="Times New Roman"/>
          <w:sz w:val="36"/>
          <w:szCs w:val="36"/>
        </w:rPr>
        <w:t>езультат</w:t>
      </w:r>
      <w:r w:rsidR="00DE621A">
        <w:rPr>
          <w:rFonts w:ascii="Times New Roman" w:hAnsi="Times New Roman" w:cs="Times New Roman"/>
          <w:sz w:val="36"/>
          <w:szCs w:val="36"/>
        </w:rPr>
        <w:t>ах</w:t>
      </w:r>
      <w:r w:rsidRPr="00A85F64">
        <w:rPr>
          <w:rFonts w:ascii="Times New Roman" w:hAnsi="Times New Roman" w:cs="Times New Roman"/>
          <w:sz w:val="36"/>
          <w:szCs w:val="36"/>
        </w:rPr>
        <w:t xml:space="preserve"> краевых диагностических процедур</w:t>
      </w:r>
      <w:r w:rsidR="00DE621A">
        <w:rPr>
          <w:rFonts w:ascii="Times New Roman" w:hAnsi="Times New Roman" w:cs="Times New Roman"/>
          <w:sz w:val="36"/>
          <w:szCs w:val="36"/>
        </w:rPr>
        <w:t>.</w:t>
      </w:r>
    </w:p>
    <w:p w:rsidR="00F05BC9" w:rsidRPr="00A85F64" w:rsidRDefault="00DE621A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6930C5" w:rsidRPr="00A85F64">
        <w:rPr>
          <w:rFonts w:ascii="Times New Roman" w:hAnsi="Times New Roman" w:cs="Times New Roman"/>
          <w:sz w:val="36"/>
          <w:szCs w:val="36"/>
        </w:rPr>
        <w:t xml:space="preserve">Анализ результатов </w:t>
      </w:r>
      <w:r w:rsidR="006930C5" w:rsidRPr="002439A5">
        <w:rPr>
          <w:rFonts w:ascii="Times New Roman" w:hAnsi="Times New Roman" w:cs="Times New Roman"/>
          <w:b/>
          <w:sz w:val="36"/>
          <w:szCs w:val="36"/>
        </w:rPr>
        <w:t>читательской грамотности у четвероклассников</w:t>
      </w:r>
      <w:r w:rsidR="006930C5" w:rsidRPr="00A85F64">
        <w:rPr>
          <w:rFonts w:ascii="Times New Roman" w:hAnsi="Times New Roman" w:cs="Times New Roman"/>
          <w:sz w:val="36"/>
          <w:szCs w:val="36"/>
        </w:rPr>
        <w:t xml:space="preserve"> по сравнению с прошлым годом показал, что возросло количество детей с недостаточным, пониженным и базовым уровнем, и понизилось </w:t>
      </w:r>
      <w:r>
        <w:rPr>
          <w:rFonts w:ascii="Times New Roman" w:hAnsi="Times New Roman" w:cs="Times New Roman"/>
          <w:sz w:val="36"/>
          <w:szCs w:val="36"/>
        </w:rPr>
        <w:t xml:space="preserve">число детей </w:t>
      </w:r>
      <w:r w:rsidR="006930C5" w:rsidRPr="00A85F64">
        <w:rPr>
          <w:rFonts w:ascii="Times New Roman" w:hAnsi="Times New Roman" w:cs="Times New Roman"/>
          <w:sz w:val="36"/>
          <w:szCs w:val="36"/>
        </w:rPr>
        <w:t xml:space="preserve">с повышенным, приблизившись </w:t>
      </w:r>
      <w:r w:rsidR="00824767" w:rsidRPr="00A85F64">
        <w:rPr>
          <w:rFonts w:ascii="Times New Roman" w:hAnsi="Times New Roman" w:cs="Times New Roman"/>
          <w:sz w:val="36"/>
          <w:szCs w:val="36"/>
        </w:rPr>
        <w:t>к</w:t>
      </w:r>
      <w:r w:rsidR="006930C5" w:rsidRPr="00A85F64">
        <w:rPr>
          <w:rFonts w:ascii="Times New Roman" w:hAnsi="Times New Roman" w:cs="Times New Roman"/>
          <w:sz w:val="36"/>
          <w:szCs w:val="36"/>
        </w:rPr>
        <w:t xml:space="preserve"> среднем</w:t>
      </w:r>
      <w:r w:rsidR="00824767" w:rsidRPr="00A85F64">
        <w:rPr>
          <w:rFonts w:ascii="Times New Roman" w:hAnsi="Times New Roman" w:cs="Times New Roman"/>
          <w:sz w:val="36"/>
          <w:szCs w:val="36"/>
        </w:rPr>
        <w:t>у</w:t>
      </w:r>
      <w:r w:rsidR="006930C5" w:rsidRPr="00A85F64">
        <w:rPr>
          <w:rFonts w:ascii="Times New Roman" w:hAnsi="Times New Roman" w:cs="Times New Roman"/>
          <w:sz w:val="36"/>
          <w:szCs w:val="36"/>
        </w:rPr>
        <w:t xml:space="preserve"> по краю.</w:t>
      </w:r>
    </w:p>
    <w:p w:rsidR="00DE621A" w:rsidRDefault="006D2ADD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F05BC9" w:rsidRPr="00A85F64">
        <w:rPr>
          <w:rFonts w:ascii="Times New Roman" w:hAnsi="Times New Roman" w:cs="Times New Roman"/>
          <w:sz w:val="36"/>
          <w:szCs w:val="36"/>
        </w:rPr>
        <w:t xml:space="preserve">Результаты диагностики </w:t>
      </w:r>
      <w:r w:rsidR="00F05BC9" w:rsidRPr="002439A5">
        <w:rPr>
          <w:rFonts w:ascii="Times New Roman" w:hAnsi="Times New Roman" w:cs="Times New Roman"/>
          <w:b/>
          <w:sz w:val="36"/>
          <w:szCs w:val="36"/>
        </w:rPr>
        <w:t>читательской грамотности в 6 классах</w:t>
      </w:r>
      <w:r w:rsidR="00F05BC9" w:rsidRPr="00A85F64">
        <w:rPr>
          <w:rFonts w:ascii="Times New Roman" w:hAnsi="Times New Roman" w:cs="Times New Roman"/>
          <w:sz w:val="36"/>
          <w:szCs w:val="36"/>
        </w:rPr>
        <w:t xml:space="preserve"> также демонстрирует стабильную картину: более половины ребят имеют базовый уровень, пятая часть – повышенный, примерно 20%  шестиклассников имеют недостаточный и пониженный уровень.</w:t>
      </w:r>
    </w:p>
    <w:p w:rsidR="00B63DC7" w:rsidRPr="00A85F64" w:rsidRDefault="006D2ADD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</w:t>
      </w:r>
      <w:r w:rsidR="00B63DC7" w:rsidRPr="00A85F64">
        <w:rPr>
          <w:rFonts w:ascii="Times New Roman" w:hAnsi="Times New Roman" w:cs="Times New Roman"/>
          <w:sz w:val="36"/>
          <w:szCs w:val="36"/>
        </w:rPr>
        <w:t xml:space="preserve">Результаты диагностики </w:t>
      </w:r>
      <w:r w:rsidR="00B63DC7" w:rsidRPr="002439A5">
        <w:rPr>
          <w:rFonts w:ascii="Times New Roman" w:hAnsi="Times New Roman" w:cs="Times New Roman"/>
          <w:b/>
          <w:sz w:val="36"/>
          <w:szCs w:val="36"/>
        </w:rPr>
        <w:t>естественно - научной грамотности в 8 классах</w:t>
      </w:r>
      <w:r w:rsidR="00B63DC7" w:rsidRPr="00A85F64">
        <w:rPr>
          <w:rFonts w:ascii="Times New Roman" w:hAnsi="Times New Roman" w:cs="Times New Roman"/>
          <w:sz w:val="36"/>
          <w:szCs w:val="36"/>
        </w:rPr>
        <w:t xml:space="preserve"> значительно ниже краевых: более трети учеников не достигают базового уровня, а это значит, практически не могут описать естественно – научное явление ни на основе научно – популярного текста, ни на основе собственных знаний, ни на основе данных эксперимента.</w:t>
      </w:r>
    </w:p>
    <w:p w:rsidR="009E069C" w:rsidRPr="00A85F64" w:rsidRDefault="00DE621A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="009E069C" w:rsidRPr="00A85F64">
        <w:rPr>
          <w:rFonts w:ascii="Times New Roman" w:hAnsi="Times New Roman" w:cs="Times New Roman"/>
          <w:sz w:val="36"/>
          <w:szCs w:val="36"/>
        </w:rPr>
        <w:t xml:space="preserve">Результаты проведенных диагностик позволяют сделать вывод о том, что в школах недостаточно выстроена планомерная работа по формированию читательской и естественно - научной грамотности. </w:t>
      </w:r>
      <w:r w:rsidR="00584CBA">
        <w:rPr>
          <w:rFonts w:ascii="Times New Roman" w:hAnsi="Times New Roman" w:cs="Times New Roman"/>
          <w:sz w:val="36"/>
          <w:szCs w:val="36"/>
        </w:rPr>
        <w:t>В</w:t>
      </w:r>
      <w:r w:rsidR="009E069C" w:rsidRPr="00A85F64">
        <w:rPr>
          <w:rFonts w:ascii="Times New Roman" w:hAnsi="Times New Roman" w:cs="Times New Roman"/>
          <w:sz w:val="36"/>
          <w:szCs w:val="36"/>
        </w:rPr>
        <w:t xml:space="preserve">о многом  это связано с дефицитом учебно-методического материала и учительскими компетенциями. Полагаю, что в дорожные карты школ по реализации регионального проекта «Учитель будущего» необходимо включить </w:t>
      </w:r>
      <w:proofErr w:type="gramStart"/>
      <w:r w:rsidR="009E069C" w:rsidRPr="00A85F64">
        <w:rPr>
          <w:rFonts w:ascii="Times New Roman" w:hAnsi="Times New Roman" w:cs="Times New Roman"/>
          <w:sz w:val="36"/>
          <w:szCs w:val="36"/>
        </w:rPr>
        <w:t>обучение  педагогов по</w:t>
      </w:r>
      <w:proofErr w:type="gramEnd"/>
      <w:r w:rsidR="009E069C" w:rsidRPr="00A85F64">
        <w:rPr>
          <w:rFonts w:ascii="Times New Roman" w:hAnsi="Times New Roman" w:cs="Times New Roman"/>
          <w:sz w:val="36"/>
          <w:szCs w:val="36"/>
        </w:rPr>
        <w:t xml:space="preserve"> данным направлениям.</w:t>
      </w:r>
    </w:p>
    <w:p w:rsidR="00B6736E" w:rsidRPr="00A85F64" w:rsidRDefault="009E069C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6D2A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85F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Результаты </w:t>
      </w:r>
      <w:r w:rsidRPr="006D2AD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ЕГЭ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по-прежнему являются одним из объективных показателей качества образования.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C5336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текущем году </w:t>
      </w:r>
      <w:r w:rsidR="00B6736E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были </w:t>
      </w:r>
      <w:r w:rsidR="009C5336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повышены требования к претендентам на получение золотой медали</w:t>
      </w:r>
      <w:r w:rsidR="0095333A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</w:t>
      </w:r>
      <w:r w:rsidR="00B6736E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помимо отличных </w:t>
      </w:r>
      <w:r w:rsidR="002C2F8B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текущих отметок, </w:t>
      </w:r>
      <w:r w:rsidR="006D2ADD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они должны были получить не менее 70 баллов</w:t>
      </w:r>
      <w:r w:rsidR="006D2ADD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5333A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ЕГЭ по основным предметам</w:t>
      </w:r>
      <w:r w:rsidR="009C5336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Отрадно, что все наши выпускники оправдали ожидания педагогов и родителей: </w:t>
      </w:r>
      <w:r w:rsidR="001D107C"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9C5336"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человек</w:t>
      </w:r>
      <w:r w:rsidR="009C5336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получили аттестат особого образца</w:t>
      </w:r>
      <w:r w:rsidR="0095333A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золотую медаль. Их имена на экране.</w:t>
      </w:r>
    </w:p>
    <w:p w:rsidR="00CB394C" w:rsidRPr="00A85F64" w:rsidRDefault="009E069C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proofErr w:type="gramStart"/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этом году 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экзамен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6B6721"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русскому языку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выпускники традиционно продемонстрировали хороший уровень подготовки: средний балл остается стабильным – 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67, 14 % участников получили высокие баллы</w:t>
      </w:r>
      <w:r w:rsidR="00F114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(более 80)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F114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ученица третьей школы </w:t>
      </w:r>
      <w:proofErr w:type="spellStart"/>
      <w:r w:rsidR="00CB394C" w:rsidRPr="002439A5">
        <w:rPr>
          <w:rFonts w:ascii="Times New Roman" w:eastAsia="Times New Roman" w:hAnsi="Times New Roman" w:cs="Times New Roman"/>
          <w:sz w:val="36"/>
          <w:szCs w:val="36"/>
          <w:lang w:eastAsia="ru-RU"/>
        </w:rPr>
        <w:t>Тарасенкова</w:t>
      </w:r>
      <w:proofErr w:type="spellEnd"/>
      <w:r w:rsidR="00CB394C" w:rsidRPr="002439A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Елизавета</w:t>
      </w:r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получила 100 баллов (учитель </w:t>
      </w:r>
      <w:proofErr w:type="spellStart"/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Багузова</w:t>
      </w:r>
      <w:proofErr w:type="spellEnd"/>
      <w:r w:rsidR="00CB394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Елена Ивановна), </w:t>
      </w:r>
      <w:r w:rsidR="006B6721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не сдал</w:t>
      </w:r>
      <w:r w:rsidR="00CB394C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</w:t>
      </w:r>
      <w:r w:rsidR="006B6721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CB394C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ЕГЭ по русскому языку </w:t>
      </w:r>
      <w:r w:rsidR="0095333A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четверо: </w:t>
      </w:r>
      <w:r w:rsidR="006B6721" w:rsidRPr="00FA0335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один выпускник текущего года и два заочника.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End"/>
    </w:p>
    <w:p w:rsidR="00CB394C" w:rsidRPr="00A85F64" w:rsidRDefault="00CB394C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9E069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По сравнению с предыдущим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="009E069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ами, 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нынешние выпускники могли </w:t>
      </w:r>
      <w:r w:rsidR="00906DBC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выбрать и </w:t>
      </w:r>
      <w:r w:rsidR="006B6721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сда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ть только один уровень по математике: либо базовый, либо профильный.</w:t>
      </w: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базовой математикой</w:t>
      </w: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справились 8 выпускников, из них 5 выпускников текущего года и три заочника. Качество результата </w:t>
      </w:r>
      <w:r w:rsidR="00E5699F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базовой математике </w:t>
      </w: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– 67%.</w:t>
      </w:r>
    </w:p>
    <w:p w:rsidR="009E069C" w:rsidRPr="00A85F64" w:rsidRDefault="00CB394C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6D2A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95333A"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Профильную м</w:t>
      </w:r>
      <w:r w:rsidRPr="002439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атематику </w:t>
      </w: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>сдавали 44 человека, более</w:t>
      </w:r>
      <w:r w:rsidR="00F05BC9"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85F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13% получили высокие баллы. Сравнительный анализ результатов за три года показывает </w:t>
      </w:r>
      <w:r w:rsidR="006D2ADD">
        <w:rPr>
          <w:rFonts w:ascii="Times New Roman" w:eastAsia="Times New Roman" w:hAnsi="Times New Roman" w:cs="Times New Roman"/>
          <w:sz w:val="36"/>
          <w:szCs w:val="36"/>
          <w:lang w:eastAsia="ru-RU"/>
        </w:rPr>
        <w:t>их положительную динамику.</w:t>
      </w:r>
    </w:p>
    <w:p w:rsidR="00906DBC" w:rsidRDefault="00906DBC" w:rsidP="006D2A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E5699F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итогам</w:t>
      </w:r>
      <w:r w:rsidR="00E5699F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="00E5699F" w:rsidRPr="00A85F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государственной итоговой аттестации </w:t>
      </w:r>
      <w:r w:rsidRPr="00A85F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r w:rsidR="00E5699F" w:rsidRPr="00A85F6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9-ых классах</w:t>
      </w:r>
      <w:r w:rsidR="00E5699F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FA0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количество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неуспевающих</w:t>
      </w:r>
      <w:r w:rsidR="00F114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выпускников немного снизил</w:t>
      </w:r>
      <w:r w:rsidR="00FA033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ось</w:t>
      </w:r>
      <w:r w:rsidR="00F114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10% против 13% в прошлом году.</w:t>
      </w:r>
    </w:p>
    <w:p w:rsidR="002C2F8B" w:rsidRPr="00A85F64" w:rsidRDefault="002A12F7" w:rsidP="006D2A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Анализ результатов ОГЭ </w:t>
      </w:r>
      <w:r w:rsidR="006D2ADD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 русскому языку 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показывает снижение уровня успеваемости и повышение качества по сравнению с прошлым годом. </w:t>
      </w:r>
    </w:p>
    <w:p w:rsidR="002A12F7" w:rsidRPr="00A85F64" w:rsidRDefault="00F114E2" w:rsidP="006D2A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вот по математике, наоборот, повысил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ась успеваемость почти на 10 %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 понижении качества на 5 %. Полагаю, что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успеваемость</w:t>
      </w:r>
      <w:r w:rsidR="005A7AB9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девятиклассников 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возросла благодаря 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детальн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целенаправленн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ой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городских учителей математики: проведени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математического турнира, отработк</w:t>
      </w:r>
      <w:r w:rsidR="002439A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заданий в каникулярный период. </w:t>
      </w:r>
    </w:p>
    <w:p w:rsidR="00F114E2" w:rsidRDefault="002A12F7" w:rsidP="006D2A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  </w:t>
      </w:r>
      <w:r w:rsidR="009C5336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Результаты экзаменов по выбору должны призвать </w:t>
      </w:r>
      <w:r w:rsidR="00F114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 детальному анализу содержания образовательной программы и системы преподавания </w:t>
      </w: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учителей географии</w:t>
      </w:r>
      <w:r w:rsidR="00F114E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   </w:t>
      </w: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этом году выпускники показали крайне низкий уровень знаний по этому предмету: 27 % качество при успеваемости 74%, </w:t>
      </w:r>
      <w:r w:rsidRPr="00FA0335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16 человек пересдают географию в сентябре.</w:t>
      </w:r>
      <w:r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2A12F7" w:rsidRPr="00A85F64" w:rsidRDefault="00F114E2" w:rsidP="006D2ADD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Более стабильны результаты экзаменов по </w:t>
      </w:r>
      <w:r w:rsidR="009C5336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английскому языку, 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обществознанию, биологии, информатике</w:t>
      </w:r>
      <w:r w:rsidR="009C5336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;</w:t>
      </w:r>
      <w:r w:rsidR="002A12F7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гораздо выше прошлогодних показатели по физике</w:t>
      </w:r>
      <w:r w:rsidR="009C5336" w:rsidRPr="00A85F6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пересдающих нет.</w:t>
      </w:r>
    </w:p>
    <w:p w:rsidR="009B4535" w:rsidRDefault="005A7AB9" w:rsidP="009B4535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F114E2">
        <w:rPr>
          <w:rFonts w:ascii="Times New Roman" w:hAnsi="Times New Roman" w:cs="Times New Roman"/>
          <w:sz w:val="36"/>
          <w:szCs w:val="36"/>
        </w:rPr>
        <w:t xml:space="preserve">       </w:t>
      </w:r>
      <w:r w:rsidRPr="00A85F64">
        <w:rPr>
          <w:rFonts w:ascii="Times New Roman" w:hAnsi="Times New Roman" w:cs="Times New Roman"/>
          <w:sz w:val="36"/>
          <w:szCs w:val="36"/>
        </w:rPr>
        <w:t xml:space="preserve">По итогам учебного года </w:t>
      </w:r>
      <w:r w:rsidR="00826CD8" w:rsidRPr="002439A5">
        <w:rPr>
          <w:rFonts w:ascii="Times New Roman" w:hAnsi="Times New Roman" w:cs="Times New Roman"/>
          <w:b/>
          <w:sz w:val="36"/>
          <w:szCs w:val="36"/>
        </w:rPr>
        <w:t>11</w:t>
      </w:r>
      <w:r w:rsidRPr="002439A5">
        <w:rPr>
          <w:rFonts w:ascii="Times New Roman" w:hAnsi="Times New Roman" w:cs="Times New Roman"/>
          <w:b/>
          <w:sz w:val="36"/>
          <w:szCs w:val="36"/>
        </w:rPr>
        <w:t xml:space="preserve"> выпускников 9-ых классов получили аттестаты особого образца</w:t>
      </w:r>
      <w:r w:rsidR="00F114E2">
        <w:rPr>
          <w:rFonts w:ascii="Times New Roman" w:hAnsi="Times New Roman" w:cs="Times New Roman"/>
          <w:sz w:val="36"/>
          <w:szCs w:val="36"/>
        </w:rPr>
        <w:t xml:space="preserve"> </w:t>
      </w:r>
      <w:r w:rsidR="00F114E2" w:rsidRPr="002439A5">
        <w:rPr>
          <w:rFonts w:ascii="Times New Roman" w:hAnsi="Times New Roman" w:cs="Times New Roman"/>
          <w:i/>
          <w:sz w:val="36"/>
          <w:szCs w:val="36"/>
        </w:rPr>
        <w:t>(в прошлом году их было 5)</w:t>
      </w:r>
      <w:r w:rsidR="00826CD8" w:rsidRPr="00A85F64">
        <w:rPr>
          <w:rFonts w:ascii="Times New Roman" w:hAnsi="Times New Roman" w:cs="Times New Roman"/>
          <w:sz w:val="36"/>
          <w:szCs w:val="36"/>
        </w:rPr>
        <w:t xml:space="preserve">, 7 из них </w:t>
      </w:r>
      <w:r w:rsidR="00F114E2">
        <w:rPr>
          <w:rFonts w:ascii="Times New Roman" w:hAnsi="Times New Roman" w:cs="Times New Roman"/>
          <w:sz w:val="36"/>
          <w:szCs w:val="36"/>
        </w:rPr>
        <w:t xml:space="preserve">- </w:t>
      </w:r>
      <w:r w:rsidR="00826CD8" w:rsidRPr="00A85F64">
        <w:rPr>
          <w:rFonts w:ascii="Times New Roman" w:hAnsi="Times New Roman" w:cs="Times New Roman"/>
          <w:sz w:val="36"/>
          <w:szCs w:val="36"/>
        </w:rPr>
        <w:t xml:space="preserve">выпускники 4 школы. </w:t>
      </w:r>
      <w:r w:rsidR="009B4535" w:rsidRPr="009B4535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B4535" w:rsidRPr="009B4535" w:rsidRDefault="009B4535" w:rsidP="009B4535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9B4535">
        <w:rPr>
          <w:rFonts w:ascii="Times New Roman" w:hAnsi="Times New Roman" w:cs="Times New Roman"/>
          <w:sz w:val="36"/>
          <w:szCs w:val="36"/>
        </w:rPr>
        <w:t xml:space="preserve">Став победителями муниципального этапа   </w:t>
      </w:r>
      <w:r w:rsidR="002C77F1">
        <w:rPr>
          <w:rFonts w:ascii="Times New Roman" w:hAnsi="Times New Roman"/>
          <w:sz w:val="36"/>
          <w:szCs w:val="36"/>
        </w:rPr>
        <w:t>В</w:t>
      </w:r>
      <w:r w:rsidRPr="009B4535">
        <w:rPr>
          <w:rFonts w:ascii="Times New Roman" w:hAnsi="Times New Roman"/>
          <w:sz w:val="36"/>
          <w:szCs w:val="36"/>
        </w:rPr>
        <w:t>сероссийской олимпиады</w:t>
      </w:r>
      <w:r w:rsidR="002C77F1">
        <w:rPr>
          <w:rFonts w:ascii="Times New Roman" w:hAnsi="Times New Roman"/>
          <w:sz w:val="36"/>
          <w:szCs w:val="36"/>
        </w:rPr>
        <w:t xml:space="preserve"> школьников</w:t>
      </w:r>
      <w:r>
        <w:rPr>
          <w:rFonts w:ascii="Times New Roman" w:hAnsi="Times New Roman"/>
          <w:sz w:val="36"/>
          <w:szCs w:val="36"/>
        </w:rPr>
        <w:t>,</w:t>
      </w:r>
      <w:r w:rsidRPr="009B4535">
        <w:rPr>
          <w:rFonts w:ascii="Times New Roman" w:hAnsi="Times New Roman"/>
          <w:sz w:val="36"/>
          <w:szCs w:val="36"/>
        </w:rPr>
        <w:t xml:space="preserve"> </w:t>
      </w:r>
      <w:r w:rsidRPr="009B4535">
        <w:rPr>
          <w:rFonts w:ascii="Times New Roman" w:hAnsi="Times New Roman"/>
          <w:sz w:val="36"/>
          <w:szCs w:val="36"/>
        </w:rPr>
        <w:t xml:space="preserve">7 </w:t>
      </w:r>
      <w:r>
        <w:rPr>
          <w:rFonts w:ascii="Times New Roman" w:hAnsi="Times New Roman"/>
          <w:sz w:val="36"/>
          <w:szCs w:val="36"/>
        </w:rPr>
        <w:t xml:space="preserve">наших </w:t>
      </w:r>
      <w:r w:rsidRPr="009B4535">
        <w:rPr>
          <w:rFonts w:ascii="Times New Roman" w:hAnsi="Times New Roman"/>
          <w:sz w:val="36"/>
          <w:szCs w:val="36"/>
        </w:rPr>
        <w:t xml:space="preserve">ребят </w:t>
      </w:r>
      <w:r w:rsidRPr="009B4535">
        <w:rPr>
          <w:rFonts w:ascii="Times New Roman" w:hAnsi="Times New Roman"/>
          <w:sz w:val="36"/>
          <w:szCs w:val="36"/>
        </w:rPr>
        <w:t xml:space="preserve">приняли </w:t>
      </w:r>
      <w:r w:rsidRPr="009B4535">
        <w:rPr>
          <w:rFonts w:ascii="Times New Roman" w:hAnsi="Times New Roman"/>
          <w:sz w:val="36"/>
          <w:szCs w:val="36"/>
        </w:rPr>
        <w:t>участие в региональном этапе по четырем предметам, краевых победителей и призеров нет. Очевидно, что нам необходимо планировать мероприятия по повышению качества работы в данном направлении.</w:t>
      </w:r>
    </w:p>
    <w:p w:rsidR="00C1486F" w:rsidRDefault="001343D1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A85F64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 xml:space="preserve">         </w:t>
      </w:r>
      <w:r w:rsidR="009B4535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>Н</w:t>
      </w:r>
      <w:r w:rsidR="009B4535" w:rsidRPr="00A85F64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>а</w:t>
      </w:r>
      <w:r w:rsidR="009B4535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</w:t>
      </w:r>
      <w:r w:rsidR="002C77F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ую ориентацию всех обучающихся направлен п</w:t>
      </w:r>
      <w:r w:rsidR="009D3A9E" w:rsidRPr="00A85F64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 xml:space="preserve">роект </w:t>
      </w:r>
      <w:r w:rsidR="009D3A9E" w:rsidRPr="00A85F6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«Успех каждого ребенка»</w:t>
      </w:r>
      <w:r w:rsidR="002C77F1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>.</w:t>
      </w:r>
      <w:r w:rsidR="009D3A9E" w:rsidRPr="00A85F64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eastAsia="ru-RU"/>
        </w:rPr>
        <w:t xml:space="preserve"> </w:t>
      </w:r>
      <w:proofErr w:type="gramStart"/>
      <w:r w:rsidR="009D3A9E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Показател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ями</w:t>
      </w:r>
      <w:r w:rsidR="009D3A9E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результативности данного проекта 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должн</w:t>
      </w:r>
      <w:r w:rsidR="000F1C9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о</w:t>
      </w:r>
      <w:r w:rsidR="00DF29DB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стать увеличение к 2024 году до 80% доли детей от 5 до 18 лет, охваченных дополнительным образованием, число участников открытых онлайн-уроков, реализуемых с учетом опыта 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lastRenderedPageBreak/>
        <w:t>цикла</w:t>
      </w:r>
      <w:proofErr w:type="gramEnd"/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proofErr w:type="gramStart"/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открытых уроков «</w:t>
      </w:r>
      <w:proofErr w:type="spellStart"/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Проектория</w:t>
      </w:r>
      <w:proofErr w:type="spellEnd"/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», «Уроки настоящего» или иных аналогичных по возможностям, функциям и результатам проектах, направленных на раннюю профориентацию школьников, </w:t>
      </w:r>
      <w:r w:rsidR="008C5602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должно возрасти </w:t>
      </w:r>
      <w:r w:rsidR="008C5602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в нашем городе 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до 2 380 человек,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</w:t>
      </w:r>
      <w:r w:rsidR="00B561A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стия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в проекте «Билет в будущее» - </w:t>
      </w:r>
      <w:r w:rsidR="00A308A6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достигнуть</w:t>
      </w:r>
      <w:r w:rsidR="00D43D80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20 человек.</w:t>
      </w:r>
      <w:r w:rsidR="00DF29DB" w:rsidRPr="00A85F64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  <w:r w:rsidR="00C1486F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 </w:t>
      </w:r>
      <w:proofErr w:type="gramEnd"/>
    </w:p>
    <w:p w:rsidR="00A308A6" w:rsidRDefault="00C1486F" w:rsidP="006D2ADD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          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Первые шаги в данном направлении мы сделали 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несколько лет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назад, объединив ресурсы с 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социальными партнерами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: </w:t>
      </w:r>
      <w:proofErr w:type="spellStart"/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Боготольск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им</w:t>
      </w:r>
      <w:proofErr w:type="spellEnd"/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техникум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ом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транспорта 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прово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д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ятся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профессиональны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е</w:t>
      </w:r>
      <w:r w:rsidR="005E11D1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пробы для восьмиклассников</w:t>
      </w:r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, сотрудниками Межмуниципального отдела МВД «</w:t>
      </w:r>
      <w:proofErr w:type="spellStart"/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Боготольский</w:t>
      </w:r>
      <w:proofErr w:type="spellEnd"/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» ведется обучение старшеклассников в полицейском классе. В этом году выпускница 3 школы и полицейского класса </w:t>
      </w:r>
      <w:proofErr w:type="spellStart"/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Тарасенкова</w:t>
      </w:r>
      <w:proofErr w:type="spellEnd"/>
      <w:r w:rsidR="00291B68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Елизавета  поступила в Сибирский юридический институт по направлению «Правоохранительная деятельность».</w:t>
      </w:r>
      <w:r w:rsidR="000F1C97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</w:t>
      </w:r>
    </w:p>
    <w:p w:rsidR="00A308A6" w:rsidRDefault="00A308A6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           </w:t>
      </w:r>
      <w:r>
        <w:rPr>
          <w:rFonts w:ascii="Times New Roman" w:hAnsi="Times New Roman" w:cs="Times New Roman"/>
          <w:sz w:val="36"/>
          <w:szCs w:val="36"/>
        </w:rPr>
        <w:t xml:space="preserve">В прошлом году </w:t>
      </w:r>
      <w:r w:rsidR="000F1C97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>д</w:t>
      </w:r>
      <w:r w:rsidRPr="00A85F64">
        <w:rPr>
          <w:rFonts w:ascii="Times New Roman" w:hAnsi="Times New Roman" w:cs="Times New Roman"/>
          <w:sz w:val="36"/>
          <w:szCs w:val="36"/>
        </w:rPr>
        <w:t>ополнительн</w:t>
      </w:r>
      <w:r w:rsidR="000F1C97">
        <w:rPr>
          <w:rFonts w:ascii="Times New Roman" w:hAnsi="Times New Roman" w:cs="Times New Roman"/>
          <w:sz w:val="36"/>
          <w:szCs w:val="36"/>
        </w:rPr>
        <w:t>ое</w:t>
      </w:r>
      <w:r w:rsidRPr="00A85F64">
        <w:rPr>
          <w:rFonts w:ascii="Times New Roman" w:hAnsi="Times New Roman" w:cs="Times New Roman"/>
          <w:sz w:val="36"/>
          <w:szCs w:val="36"/>
        </w:rPr>
        <w:t xml:space="preserve"> образование</w:t>
      </w:r>
      <w:r>
        <w:rPr>
          <w:rFonts w:ascii="Times New Roman" w:hAnsi="Times New Roman" w:cs="Times New Roman"/>
          <w:sz w:val="36"/>
          <w:szCs w:val="36"/>
        </w:rPr>
        <w:t xml:space="preserve"> в </w:t>
      </w:r>
      <w:r w:rsidRPr="00A85F64">
        <w:rPr>
          <w:rFonts w:ascii="Times New Roman" w:hAnsi="Times New Roman" w:cs="Times New Roman"/>
          <w:sz w:val="36"/>
          <w:szCs w:val="36"/>
        </w:rPr>
        <w:t>54 объединени</w:t>
      </w:r>
      <w:r>
        <w:rPr>
          <w:rFonts w:ascii="Times New Roman" w:hAnsi="Times New Roman" w:cs="Times New Roman"/>
          <w:sz w:val="36"/>
          <w:szCs w:val="36"/>
        </w:rPr>
        <w:t>ях</w:t>
      </w:r>
      <w:r w:rsidRPr="00A85F64">
        <w:rPr>
          <w:rFonts w:ascii="Times New Roman" w:hAnsi="Times New Roman" w:cs="Times New Roman"/>
          <w:sz w:val="36"/>
          <w:szCs w:val="36"/>
        </w:rPr>
        <w:t xml:space="preserve"> физкультурно-спортивной, художественно-эстетической, </w:t>
      </w:r>
      <w:proofErr w:type="gramStart"/>
      <w:r w:rsidRPr="00A85F64">
        <w:rPr>
          <w:rFonts w:ascii="Times New Roman" w:hAnsi="Times New Roman" w:cs="Times New Roman"/>
          <w:sz w:val="36"/>
          <w:szCs w:val="36"/>
        </w:rPr>
        <w:t>естественно-научной</w:t>
      </w:r>
      <w:proofErr w:type="gramEnd"/>
      <w:r w:rsidRPr="00A85F64">
        <w:rPr>
          <w:rFonts w:ascii="Times New Roman" w:hAnsi="Times New Roman" w:cs="Times New Roman"/>
          <w:sz w:val="36"/>
          <w:szCs w:val="36"/>
        </w:rPr>
        <w:t>, социально-педагогической направленности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Pr="00A85F64">
        <w:rPr>
          <w:rFonts w:ascii="Times New Roman" w:hAnsi="Times New Roman" w:cs="Times New Roman"/>
          <w:sz w:val="36"/>
          <w:szCs w:val="36"/>
        </w:rPr>
        <w:t xml:space="preserve">базе </w:t>
      </w:r>
      <w:r>
        <w:rPr>
          <w:rFonts w:ascii="Times New Roman" w:hAnsi="Times New Roman" w:cs="Times New Roman"/>
          <w:sz w:val="36"/>
          <w:szCs w:val="36"/>
        </w:rPr>
        <w:t xml:space="preserve">школ было </w:t>
      </w:r>
      <w:proofErr w:type="spellStart"/>
      <w:r w:rsidR="000F1C97">
        <w:rPr>
          <w:rFonts w:ascii="Times New Roman" w:hAnsi="Times New Roman" w:cs="Times New Roman"/>
          <w:sz w:val="36"/>
          <w:szCs w:val="36"/>
        </w:rPr>
        <w:t>вовлено</w:t>
      </w:r>
      <w:proofErr w:type="spellEnd"/>
      <w:r w:rsidRPr="00A85F64">
        <w:rPr>
          <w:rFonts w:ascii="Times New Roman" w:hAnsi="Times New Roman" w:cs="Times New Roman"/>
          <w:sz w:val="36"/>
          <w:szCs w:val="36"/>
        </w:rPr>
        <w:t xml:space="preserve"> 1014 обучающихся. 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В </w:t>
      </w:r>
      <w:r>
        <w:rPr>
          <w:rFonts w:ascii="Times New Roman" w:hAnsi="Times New Roman" w:cs="Times New Roman"/>
          <w:sz w:val="36"/>
          <w:szCs w:val="36"/>
        </w:rPr>
        <w:t>наступающем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 году </w:t>
      </w:r>
      <w:r>
        <w:rPr>
          <w:rFonts w:ascii="Times New Roman" w:hAnsi="Times New Roman" w:cs="Times New Roman"/>
          <w:sz w:val="36"/>
          <w:szCs w:val="36"/>
        </w:rPr>
        <w:t>данный показатель</w:t>
      </w:r>
      <w:r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планируется увеличить преимущественно за счет участия в краевых интенсивных школах, программах дистанционного обучения. С сентября начнет свою работу распределенный педагогический класс, реализовывать </w:t>
      </w:r>
      <w:r w:rsidR="00DF29DB" w:rsidRPr="00A85F64">
        <w:rPr>
          <w:rFonts w:ascii="Times New Roman" w:hAnsi="Times New Roman" w:cs="Times New Roman"/>
          <w:sz w:val="36"/>
          <w:szCs w:val="36"/>
        </w:rPr>
        <w:lastRenderedPageBreak/>
        <w:t xml:space="preserve">данную программу в дистанционной форме будут </w:t>
      </w:r>
      <w:r w:rsidR="004B37DA" w:rsidRPr="00A85F64">
        <w:rPr>
          <w:rFonts w:ascii="Times New Roman" w:hAnsi="Times New Roman" w:cs="Times New Roman"/>
          <w:sz w:val="36"/>
          <w:szCs w:val="36"/>
        </w:rPr>
        <w:t xml:space="preserve">наши 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педагоги </w:t>
      </w:r>
      <w:r w:rsidR="004B37DA" w:rsidRPr="00A85F64">
        <w:rPr>
          <w:rFonts w:ascii="Times New Roman" w:hAnsi="Times New Roman" w:cs="Times New Roman"/>
          <w:sz w:val="36"/>
          <w:szCs w:val="36"/>
        </w:rPr>
        <w:t xml:space="preserve">совместно с преподавателями </w:t>
      </w:r>
      <w:r w:rsidR="00DF29DB" w:rsidRPr="00A85F64">
        <w:rPr>
          <w:rFonts w:ascii="Times New Roman" w:hAnsi="Times New Roman" w:cs="Times New Roman"/>
          <w:sz w:val="36"/>
          <w:szCs w:val="36"/>
        </w:rPr>
        <w:t>Красноярского государственного педагогического университета им. В.П. Астафьева.</w:t>
      </w:r>
      <w:r w:rsidR="001343D1" w:rsidRPr="00A85F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A308A6" w:rsidRDefault="00A308A6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Программы дополнительного образования на базе дошкольных образовательных организаций не реализуются по причине отсутствия лицензии на данный вид деятельности. Одной из основных задач для руководителей </w:t>
      </w:r>
      <w:r w:rsidR="00FD7D70">
        <w:rPr>
          <w:rFonts w:ascii="Times New Roman" w:hAnsi="Times New Roman" w:cs="Times New Roman"/>
          <w:sz w:val="36"/>
          <w:szCs w:val="36"/>
        </w:rPr>
        <w:t>детских садов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 является лицензи</w:t>
      </w:r>
      <w:r w:rsidR="005247E8">
        <w:rPr>
          <w:rFonts w:ascii="Times New Roman" w:hAnsi="Times New Roman" w:cs="Times New Roman"/>
          <w:sz w:val="36"/>
          <w:szCs w:val="36"/>
        </w:rPr>
        <w:t>рование</w:t>
      </w:r>
      <w:r w:rsidR="00DF29DB" w:rsidRPr="00A85F64">
        <w:rPr>
          <w:rFonts w:ascii="Times New Roman" w:hAnsi="Times New Roman" w:cs="Times New Roman"/>
          <w:sz w:val="36"/>
          <w:szCs w:val="36"/>
        </w:rPr>
        <w:t xml:space="preserve"> и организация дополнительного образования для 300 дошкольников.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</w:p>
    <w:p w:rsidR="00DF29DB" w:rsidRPr="002439A5" w:rsidRDefault="000F1C97" w:rsidP="006D2ADD">
      <w:pPr>
        <w:spacing w:before="100" w:beforeAutospacing="1" w:after="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>Дополнительн</w:t>
      </w:r>
      <w:r w:rsidR="000A5EEC">
        <w:rPr>
          <w:rFonts w:ascii="Times New Roman" w:eastAsia="Times New Roman" w:hAnsi="Times New Roman" w:cs="Times New Roman"/>
          <w:spacing w:val="-10"/>
          <w:sz w:val="36"/>
          <w:szCs w:val="36"/>
        </w:rPr>
        <w:t>ым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образование</w:t>
      </w:r>
      <w:r w:rsidR="000A5EEC">
        <w:rPr>
          <w:rFonts w:ascii="Times New Roman" w:eastAsia="Times New Roman" w:hAnsi="Times New Roman" w:cs="Times New Roman"/>
          <w:spacing w:val="-10"/>
          <w:sz w:val="36"/>
          <w:szCs w:val="36"/>
        </w:rPr>
        <w:t>м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</w:t>
      </w:r>
      <w:r w:rsidR="000A5EEC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в </w:t>
      </w:r>
      <w:r w:rsidR="000A5EEC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>35 объединени</w:t>
      </w:r>
      <w:r w:rsidR="000A5EEC">
        <w:rPr>
          <w:rFonts w:ascii="Times New Roman" w:eastAsia="Times New Roman" w:hAnsi="Times New Roman" w:cs="Times New Roman"/>
          <w:spacing w:val="-10"/>
          <w:sz w:val="36"/>
          <w:szCs w:val="36"/>
        </w:rPr>
        <w:t>ях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Дома детского творчества занимал</w:t>
      </w:r>
      <w:r w:rsidR="00FD7D70">
        <w:rPr>
          <w:rFonts w:ascii="Times New Roman" w:eastAsia="Times New Roman" w:hAnsi="Times New Roman" w:cs="Times New Roman"/>
          <w:spacing w:val="-10"/>
          <w:sz w:val="36"/>
          <w:szCs w:val="36"/>
        </w:rPr>
        <w:t>и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>сь</w:t>
      </w:r>
      <w:r w:rsidR="00DF29DB" w:rsidRPr="00A85F64">
        <w:rPr>
          <w:rFonts w:ascii="Times New Roman" w:eastAsia="Times New Roman" w:hAnsi="Times New Roman" w:cs="Times New Roman"/>
          <w:color w:val="FF0000"/>
          <w:spacing w:val="-10"/>
          <w:sz w:val="36"/>
          <w:szCs w:val="36"/>
        </w:rPr>
        <w:t xml:space="preserve"> 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507 </w:t>
      </w:r>
      <w:r w:rsidR="000A5EEC">
        <w:rPr>
          <w:rFonts w:ascii="Times New Roman" w:eastAsia="Times New Roman" w:hAnsi="Times New Roman" w:cs="Times New Roman"/>
          <w:spacing w:val="-10"/>
          <w:sz w:val="36"/>
          <w:szCs w:val="36"/>
        </w:rPr>
        <w:t>детей</w:t>
      </w:r>
      <w:r w:rsidR="00DF29DB" w:rsidRPr="00A85F64">
        <w:rPr>
          <w:rFonts w:ascii="Times New Roman" w:eastAsia="Times New Roman" w:hAnsi="Times New Roman" w:cs="Times New Roman"/>
          <w:spacing w:val="-10"/>
          <w:sz w:val="36"/>
          <w:szCs w:val="36"/>
        </w:rPr>
        <w:t xml:space="preserve"> от 6 до 18 лет.</w:t>
      </w:r>
      <w:r w:rsidR="00DF29DB" w:rsidRPr="00A85F64">
        <w:rPr>
          <w:rFonts w:ascii="Times New Roman" w:eastAsia="Times New Roman" w:hAnsi="Times New Roman" w:cs="Times New Roman"/>
          <w:color w:val="FF0000"/>
          <w:spacing w:val="-10"/>
          <w:sz w:val="36"/>
          <w:szCs w:val="36"/>
        </w:rPr>
        <w:t xml:space="preserve"> </w:t>
      </w:r>
      <w:r w:rsidR="00DF29DB" w:rsidRPr="00A85F64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CF0570" w:rsidRPr="002439A5" w:rsidRDefault="00FD7D70" w:rsidP="006D2ADD">
      <w:pPr>
        <w:pStyle w:val="a3"/>
        <w:spacing w:after="0" w:afterAutospacing="0"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Обучающиеся</w:t>
      </w:r>
      <w:r w:rsidRPr="00FD7D70">
        <w:rPr>
          <w:sz w:val="36"/>
          <w:szCs w:val="36"/>
        </w:rPr>
        <w:t xml:space="preserve"> </w:t>
      </w:r>
      <w:r w:rsidR="000A5EEC">
        <w:rPr>
          <w:sz w:val="36"/>
          <w:szCs w:val="36"/>
        </w:rPr>
        <w:t xml:space="preserve">всех школ и </w:t>
      </w:r>
      <w:r>
        <w:rPr>
          <w:sz w:val="36"/>
          <w:szCs w:val="36"/>
        </w:rPr>
        <w:t>ДДТ</w:t>
      </w:r>
      <w:r>
        <w:rPr>
          <w:b/>
          <w:sz w:val="36"/>
          <w:szCs w:val="36"/>
        </w:rPr>
        <w:t xml:space="preserve"> </w:t>
      </w:r>
      <w:r w:rsidRPr="00FD7D70">
        <w:rPr>
          <w:sz w:val="36"/>
          <w:szCs w:val="36"/>
        </w:rPr>
        <w:t>входят в</w:t>
      </w:r>
      <w:r>
        <w:rPr>
          <w:b/>
          <w:sz w:val="36"/>
          <w:szCs w:val="36"/>
        </w:rPr>
        <w:t xml:space="preserve"> научное общество учащихся, </w:t>
      </w:r>
      <w:r>
        <w:rPr>
          <w:sz w:val="36"/>
          <w:szCs w:val="36"/>
        </w:rPr>
        <w:t xml:space="preserve">которое в этом году </w:t>
      </w:r>
      <w:r w:rsidR="000A5EEC">
        <w:rPr>
          <w:sz w:val="36"/>
          <w:szCs w:val="36"/>
        </w:rPr>
        <w:t xml:space="preserve">функционировало в условиях </w:t>
      </w:r>
      <w:r w:rsidR="00DF29DB" w:rsidRPr="00FD7D70">
        <w:rPr>
          <w:sz w:val="36"/>
          <w:szCs w:val="36"/>
        </w:rPr>
        <w:t>перехода от старой краевой модели организации исследовательской деятельности школьников к новой форме и содержанию краевых образовательных  программ в рамках разработанной концепции «Реальное образование»</w:t>
      </w:r>
      <w:r w:rsidR="00291B68">
        <w:rPr>
          <w:sz w:val="36"/>
          <w:szCs w:val="36"/>
        </w:rPr>
        <w:t>.</w:t>
      </w:r>
      <w:r w:rsidR="005E0367" w:rsidRPr="005E0367">
        <w:rPr>
          <w:sz w:val="36"/>
          <w:szCs w:val="36"/>
        </w:rPr>
        <w:t xml:space="preserve"> </w:t>
      </w:r>
      <w:r>
        <w:rPr>
          <w:sz w:val="36"/>
          <w:szCs w:val="36"/>
        </w:rPr>
        <w:t>Новые условия привели к сокращению</w:t>
      </w:r>
      <w:r w:rsidR="00DF29DB" w:rsidRPr="00FD7D7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базовых научных соревнований и </w:t>
      </w:r>
      <w:r w:rsidR="00DF29DB" w:rsidRPr="00FD7D70">
        <w:rPr>
          <w:sz w:val="36"/>
          <w:szCs w:val="36"/>
        </w:rPr>
        <w:t>крупных региональных форумов</w:t>
      </w:r>
      <w:r>
        <w:rPr>
          <w:sz w:val="36"/>
          <w:szCs w:val="36"/>
        </w:rPr>
        <w:t>,</w:t>
      </w:r>
      <w:r w:rsidR="00DF29DB" w:rsidRPr="00FD7D70">
        <w:rPr>
          <w:sz w:val="36"/>
          <w:szCs w:val="36"/>
        </w:rPr>
        <w:t xml:space="preserve"> </w:t>
      </w:r>
      <w:r w:rsidR="004C63C4">
        <w:rPr>
          <w:sz w:val="36"/>
          <w:szCs w:val="36"/>
        </w:rPr>
        <w:t>и</w:t>
      </w:r>
      <w:r w:rsidR="005E0367">
        <w:rPr>
          <w:sz w:val="36"/>
          <w:szCs w:val="36"/>
        </w:rPr>
        <w:t>, соответственно, к сокращению их участников</w:t>
      </w:r>
      <w:r w:rsidR="004C63C4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Новые условия </w:t>
      </w:r>
      <w:r w:rsidR="005E0367">
        <w:rPr>
          <w:sz w:val="36"/>
          <w:szCs w:val="36"/>
        </w:rPr>
        <w:t>повлияли и</w:t>
      </w:r>
      <w:r w:rsidR="00DF29DB" w:rsidRPr="00FD7D70">
        <w:rPr>
          <w:sz w:val="36"/>
          <w:szCs w:val="36"/>
        </w:rPr>
        <w:t xml:space="preserve"> </w:t>
      </w:r>
      <w:r w:rsidR="005E0367">
        <w:rPr>
          <w:sz w:val="36"/>
          <w:szCs w:val="36"/>
        </w:rPr>
        <w:t xml:space="preserve">на </w:t>
      </w:r>
      <w:r w:rsidR="00DF29DB" w:rsidRPr="00FD7D70">
        <w:rPr>
          <w:sz w:val="36"/>
          <w:szCs w:val="36"/>
        </w:rPr>
        <w:t>качеств</w:t>
      </w:r>
      <w:r w:rsidR="005E0367">
        <w:rPr>
          <w:sz w:val="36"/>
          <w:szCs w:val="36"/>
        </w:rPr>
        <w:t>о</w:t>
      </w:r>
      <w:r w:rsidR="00DF29DB" w:rsidRPr="00FD7D70">
        <w:rPr>
          <w:sz w:val="36"/>
          <w:szCs w:val="36"/>
        </w:rPr>
        <w:t xml:space="preserve"> организации учебно-исследовательской работы со школьниками</w:t>
      </w:r>
      <w:r w:rsidR="005E0367">
        <w:rPr>
          <w:sz w:val="36"/>
          <w:szCs w:val="36"/>
        </w:rPr>
        <w:t>,</w:t>
      </w:r>
      <w:r w:rsidR="00CF0570">
        <w:rPr>
          <w:sz w:val="36"/>
          <w:szCs w:val="36"/>
        </w:rPr>
        <w:t xml:space="preserve"> и</w:t>
      </w:r>
      <w:r w:rsidR="000A5EEC">
        <w:rPr>
          <w:sz w:val="36"/>
          <w:szCs w:val="36"/>
        </w:rPr>
        <w:t xml:space="preserve"> </w:t>
      </w:r>
      <w:r w:rsidR="005E0367">
        <w:rPr>
          <w:sz w:val="36"/>
          <w:szCs w:val="36"/>
        </w:rPr>
        <w:t>на количество</w:t>
      </w:r>
      <w:r w:rsidR="00DF29DB" w:rsidRPr="00FD7D70">
        <w:rPr>
          <w:sz w:val="36"/>
          <w:szCs w:val="36"/>
        </w:rPr>
        <w:t xml:space="preserve"> </w:t>
      </w:r>
      <w:r w:rsidR="005E0367">
        <w:rPr>
          <w:sz w:val="36"/>
          <w:szCs w:val="36"/>
        </w:rPr>
        <w:t>юных исследователей.</w:t>
      </w:r>
    </w:p>
    <w:p w:rsidR="00DF29DB" w:rsidRPr="005E0367" w:rsidRDefault="00C1486F" w:rsidP="006D2ADD">
      <w:pPr>
        <w:pStyle w:val="a3"/>
        <w:spacing w:after="0" w:afterAutospacing="0" w:line="276" w:lineRule="auto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Доля</w:t>
      </w:r>
      <w:r w:rsidR="00DF29DB" w:rsidRPr="005E0367">
        <w:rPr>
          <w:sz w:val="36"/>
          <w:szCs w:val="36"/>
        </w:rPr>
        <w:t xml:space="preserve"> </w:t>
      </w:r>
      <w:r w:rsidR="00CF0570" w:rsidRPr="005E0367">
        <w:rPr>
          <w:sz w:val="36"/>
          <w:szCs w:val="36"/>
        </w:rPr>
        <w:t>ребят</w:t>
      </w:r>
      <w:r w:rsidR="00DF29DB" w:rsidRPr="005E0367">
        <w:rPr>
          <w:sz w:val="36"/>
          <w:szCs w:val="36"/>
        </w:rPr>
        <w:t xml:space="preserve">, занимающихся исследовательской деятельностью, </w:t>
      </w:r>
      <w:r w:rsidR="005E0367" w:rsidRPr="005E0367">
        <w:rPr>
          <w:sz w:val="36"/>
          <w:szCs w:val="36"/>
        </w:rPr>
        <w:t xml:space="preserve">в больших школах </w:t>
      </w:r>
      <w:r w:rsidR="00DF29DB" w:rsidRPr="005E0367">
        <w:rPr>
          <w:sz w:val="36"/>
          <w:szCs w:val="36"/>
        </w:rPr>
        <w:t xml:space="preserve">составляет </w:t>
      </w:r>
      <w:r w:rsidR="005E0367" w:rsidRPr="005E0367">
        <w:rPr>
          <w:sz w:val="36"/>
          <w:szCs w:val="36"/>
        </w:rPr>
        <w:t xml:space="preserve">2 </w:t>
      </w:r>
      <w:r w:rsidR="00DF29DB" w:rsidRPr="005E0367">
        <w:rPr>
          <w:sz w:val="36"/>
          <w:szCs w:val="36"/>
        </w:rPr>
        <w:t>%, а окончивших краевую дистанционную школу –</w:t>
      </w:r>
      <w:r w:rsidR="00CF0570" w:rsidRPr="005E0367">
        <w:rPr>
          <w:sz w:val="36"/>
          <w:szCs w:val="36"/>
        </w:rPr>
        <w:t xml:space="preserve"> </w:t>
      </w:r>
      <w:r w:rsidR="005E0367" w:rsidRPr="005E0367">
        <w:rPr>
          <w:sz w:val="36"/>
          <w:szCs w:val="36"/>
        </w:rPr>
        <w:t xml:space="preserve">чуть более </w:t>
      </w:r>
      <w:r w:rsidR="005E0367" w:rsidRPr="005E0367">
        <w:rPr>
          <w:sz w:val="36"/>
          <w:szCs w:val="36"/>
        </w:rPr>
        <w:lastRenderedPageBreak/>
        <w:t>1</w:t>
      </w:r>
      <w:r w:rsidR="005E0367">
        <w:rPr>
          <w:sz w:val="36"/>
          <w:szCs w:val="36"/>
        </w:rPr>
        <w:t>% от общего числа детей (</w:t>
      </w:r>
      <w:r w:rsidR="005E0367" w:rsidRPr="005E0367">
        <w:rPr>
          <w:sz w:val="36"/>
          <w:szCs w:val="36"/>
        </w:rPr>
        <w:t>школа</w:t>
      </w:r>
      <w:r w:rsidR="00DF29DB" w:rsidRPr="005E0367">
        <w:rPr>
          <w:sz w:val="36"/>
          <w:szCs w:val="36"/>
        </w:rPr>
        <w:t xml:space="preserve"> №3). В </w:t>
      </w:r>
      <w:r w:rsidR="005E0367" w:rsidRPr="005E0367">
        <w:rPr>
          <w:sz w:val="36"/>
          <w:szCs w:val="36"/>
        </w:rPr>
        <w:t>4 и 6</w:t>
      </w:r>
      <w:r w:rsidR="00DF29DB" w:rsidRPr="005E0367">
        <w:rPr>
          <w:sz w:val="36"/>
          <w:szCs w:val="36"/>
        </w:rPr>
        <w:t xml:space="preserve"> школах этот показатель </w:t>
      </w:r>
      <w:r w:rsidR="005E0367" w:rsidRPr="005E0367">
        <w:rPr>
          <w:sz w:val="36"/>
          <w:szCs w:val="36"/>
        </w:rPr>
        <w:t>еще</w:t>
      </w:r>
      <w:r w:rsidR="00DF29DB" w:rsidRPr="005E0367">
        <w:rPr>
          <w:sz w:val="36"/>
          <w:szCs w:val="36"/>
        </w:rPr>
        <w:t xml:space="preserve"> ниже, а в </w:t>
      </w:r>
      <w:r w:rsidR="00CF0570" w:rsidRPr="005E0367">
        <w:rPr>
          <w:sz w:val="36"/>
          <w:szCs w:val="36"/>
        </w:rPr>
        <w:t xml:space="preserve">школах 2 и 5 </w:t>
      </w:r>
      <w:r w:rsidR="00DF29DB" w:rsidRPr="005E0367">
        <w:rPr>
          <w:sz w:val="36"/>
          <w:szCs w:val="36"/>
        </w:rPr>
        <w:t>отсутствует совсем.</w:t>
      </w:r>
    </w:p>
    <w:p w:rsidR="00DF29DB" w:rsidRDefault="004C63C4" w:rsidP="006D2ADD">
      <w:pPr>
        <w:spacing w:before="100" w:beforeAutospacing="1" w:after="0"/>
        <w:ind w:firstLine="36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  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>Организация исследователь</w:t>
      </w:r>
      <w:r w:rsidR="004C40B5">
        <w:rPr>
          <w:rFonts w:ascii="Times New Roman" w:hAnsi="Times New Roman" w:cs="Times New Roman"/>
          <w:bCs/>
          <w:iCs/>
          <w:sz w:val="36"/>
          <w:szCs w:val="36"/>
        </w:rPr>
        <w:t>ской деятельности на краевом уровне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 осуществлялась  через </w:t>
      </w:r>
      <w:r w:rsidR="004C40B5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дистанционное </w:t>
      </w:r>
      <w:r w:rsidR="002439A5">
        <w:rPr>
          <w:rFonts w:ascii="Times New Roman" w:hAnsi="Times New Roman" w:cs="Times New Roman"/>
          <w:bCs/>
          <w:iCs/>
          <w:sz w:val="36"/>
          <w:szCs w:val="36"/>
        </w:rPr>
        <w:t xml:space="preserve">обучение 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в школе «Юный исследователь» </w:t>
      </w:r>
      <w:r w:rsidR="004C40B5" w:rsidRPr="004C40B5">
        <w:rPr>
          <w:rFonts w:ascii="Times New Roman" w:hAnsi="Times New Roman" w:cs="Times New Roman"/>
          <w:bCs/>
          <w:iCs/>
          <w:sz w:val="36"/>
          <w:szCs w:val="36"/>
        </w:rPr>
        <w:t>под руководством</w:t>
      </w:r>
      <w:r w:rsidR="002439A5">
        <w:rPr>
          <w:rFonts w:ascii="Times New Roman" w:hAnsi="Times New Roman" w:cs="Times New Roman"/>
          <w:bCs/>
          <w:iCs/>
          <w:sz w:val="36"/>
          <w:szCs w:val="36"/>
        </w:rPr>
        <w:t xml:space="preserve"> 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>учены</w:t>
      </w:r>
      <w:r w:rsidR="004C40B5" w:rsidRPr="004C40B5">
        <w:rPr>
          <w:rFonts w:ascii="Times New Roman" w:hAnsi="Times New Roman" w:cs="Times New Roman"/>
          <w:bCs/>
          <w:iCs/>
          <w:sz w:val="36"/>
          <w:szCs w:val="36"/>
        </w:rPr>
        <w:t>х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 Сибирс</w:t>
      </w:r>
      <w:r w:rsidR="004C40B5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кого федерального университета и 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>педагог</w:t>
      </w:r>
      <w:r w:rsidR="004C40B5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ов </w:t>
      </w:r>
      <w:r w:rsidR="004C40B5">
        <w:rPr>
          <w:rFonts w:ascii="Times New Roman" w:hAnsi="Times New Roman" w:cs="Times New Roman"/>
          <w:bCs/>
          <w:iCs/>
          <w:sz w:val="36"/>
          <w:szCs w:val="36"/>
        </w:rPr>
        <w:t>К</w:t>
      </w:r>
      <w:r w:rsidR="00DF29DB" w:rsidRPr="004C40B5">
        <w:rPr>
          <w:rFonts w:ascii="Times New Roman" w:hAnsi="Times New Roman" w:cs="Times New Roman"/>
          <w:bCs/>
          <w:iCs/>
          <w:sz w:val="36"/>
          <w:szCs w:val="36"/>
        </w:rPr>
        <w:t xml:space="preserve">раевого Дворца пионеров. </w:t>
      </w:r>
    </w:p>
    <w:p w:rsidR="000242BC" w:rsidRDefault="000242BC" w:rsidP="006D2ADD">
      <w:pPr>
        <w:spacing w:before="100" w:beforeAutospacing="1" w:after="0"/>
        <w:jc w:val="both"/>
        <w:rPr>
          <w:rFonts w:ascii="Times New Roman" w:hAnsi="Times New Roman" w:cs="Times New Roman"/>
          <w:bCs/>
          <w:iCs/>
          <w:sz w:val="36"/>
          <w:szCs w:val="36"/>
        </w:rPr>
      </w:pPr>
      <w:r>
        <w:rPr>
          <w:rFonts w:ascii="Times New Roman" w:hAnsi="Times New Roman" w:cs="Times New Roman"/>
          <w:bCs/>
          <w:iCs/>
          <w:sz w:val="36"/>
          <w:szCs w:val="36"/>
        </w:rPr>
        <w:t xml:space="preserve">        </w:t>
      </w:r>
      <w:r w:rsidRPr="000242BC">
        <w:rPr>
          <w:rFonts w:ascii="Times New Roman" w:hAnsi="Times New Roman" w:cs="Times New Roman"/>
          <w:bCs/>
          <w:iCs/>
          <w:sz w:val="36"/>
          <w:szCs w:val="36"/>
        </w:rPr>
        <w:t xml:space="preserve">Хорошей традицией стали победы </w:t>
      </w:r>
      <w:proofErr w:type="spellStart"/>
      <w:r w:rsidRPr="000242BC">
        <w:rPr>
          <w:rFonts w:ascii="Times New Roman" w:hAnsi="Times New Roman" w:cs="Times New Roman"/>
          <w:bCs/>
          <w:iCs/>
          <w:sz w:val="36"/>
          <w:szCs w:val="36"/>
        </w:rPr>
        <w:t>боготольских</w:t>
      </w:r>
      <w:proofErr w:type="spellEnd"/>
      <w:r w:rsidRPr="000242BC">
        <w:rPr>
          <w:rFonts w:ascii="Times New Roman" w:hAnsi="Times New Roman" w:cs="Times New Roman"/>
          <w:bCs/>
          <w:iCs/>
          <w:sz w:val="36"/>
          <w:szCs w:val="36"/>
        </w:rPr>
        <w:t xml:space="preserve"> школьников на краевом форуме «Научно-технический потенциал Сибири», и </w:t>
      </w:r>
      <w:proofErr w:type="spellStart"/>
      <w:r w:rsidRPr="000242BC">
        <w:rPr>
          <w:rFonts w:ascii="Times New Roman" w:hAnsi="Times New Roman" w:cs="Times New Roman"/>
          <w:bCs/>
          <w:iCs/>
          <w:sz w:val="36"/>
          <w:szCs w:val="36"/>
        </w:rPr>
        <w:t>М</w:t>
      </w:r>
      <w:r w:rsidR="000521DB">
        <w:rPr>
          <w:rFonts w:ascii="Times New Roman" w:hAnsi="Times New Roman" w:cs="Times New Roman"/>
          <w:bCs/>
          <w:iCs/>
          <w:sz w:val="36"/>
          <w:szCs w:val="36"/>
        </w:rPr>
        <w:t>етаЧемпионате</w:t>
      </w:r>
      <w:proofErr w:type="spellEnd"/>
      <w:r w:rsidR="000521DB">
        <w:rPr>
          <w:rFonts w:ascii="Times New Roman" w:hAnsi="Times New Roman" w:cs="Times New Roman"/>
          <w:bCs/>
          <w:iCs/>
          <w:sz w:val="36"/>
          <w:szCs w:val="36"/>
        </w:rPr>
        <w:t>, а также во всероссийских и международных конкурсах.</w:t>
      </w:r>
      <w:r w:rsidRPr="000242BC">
        <w:rPr>
          <w:rFonts w:ascii="Times New Roman" w:hAnsi="Times New Roman" w:cs="Times New Roman"/>
          <w:bCs/>
          <w:iCs/>
          <w:sz w:val="36"/>
          <w:szCs w:val="36"/>
        </w:rPr>
        <w:t xml:space="preserve"> Фамилии </w:t>
      </w:r>
      <w:r>
        <w:rPr>
          <w:rFonts w:ascii="Times New Roman" w:hAnsi="Times New Roman" w:cs="Times New Roman"/>
          <w:bCs/>
          <w:iCs/>
          <w:sz w:val="36"/>
          <w:szCs w:val="36"/>
        </w:rPr>
        <w:t xml:space="preserve">призеров </w:t>
      </w:r>
      <w:r w:rsidR="000F1C97">
        <w:rPr>
          <w:rFonts w:ascii="Times New Roman" w:hAnsi="Times New Roman" w:cs="Times New Roman"/>
          <w:bCs/>
          <w:iCs/>
          <w:sz w:val="36"/>
          <w:szCs w:val="36"/>
        </w:rPr>
        <w:t xml:space="preserve">вы видите </w:t>
      </w:r>
      <w:r w:rsidRPr="000242BC">
        <w:rPr>
          <w:rFonts w:ascii="Times New Roman" w:hAnsi="Times New Roman" w:cs="Times New Roman"/>
          <w:bCs/>
          <w:iCs/>
          <w:sz w:val="36"/>
          <w:szCs w:val="36"/>
        </w:rPr>
        <w:t>на экране.</w:t>
      </w:r>
    </w:p>
    <w:p w:rsidR="004C63C4" w:rsidRPr="00A85F64" w:rsidRDefault="00613692" w:rsidP="006D2ADD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0E263D" w:rsidRPr="00EB32CB">
        <w:rPr>
          <w:rFonts w:ascii="Times New Roman" w:hAnsi="Times New Roman" w:cs="Times New Roman"/>
          <w:sz w:val="36"/>
          <w:szCs w:val="36"/>
        </w:rPr>
        <w:t xml:space="preserve">Не менее важным направлением в дополнительном образовании является развитие творческого потенциала детей. Под руководством </w:t>
      </w:r>
      <w:proofErr w:type="spellStart"/>
      <w:r w:rsidR="000E263D" w:rsidRPr="00EB32CB">
        <w:rPr>
          <w:rFonts w:ascii="Times New Roman CYR" w:hAnsi="Times New Roman CYR" w:cs="Times New Roman CYR"/>
          <w:sz w:val="36"/>
          <w:szCs w:val="36"/>
        </w:rPr>
        <w:t>Слизевской</w:t>
      </w:r>
      <w:proofErr w:type="spellEnd"/>
      <w:r w:rsidR="000E263D" w:rsidRPr="00EB32CB">
        <w:rPr>
          <w:rFonts w:ascii="Times New Roman CYR" w:hAnsi="Times New Roman CYR" w:cs="Times New Roman CYR"/>
          <w:sz w:val="36"/>
          <w:szCs w:val="36"/>
        </w:rPr>
        <w:t xml:space="preserve"> Натальи Михайловны в конкурсах различного уровня 28 в</w:t>
      </w:r>
      <w:r w:rsidR="00DF29DB" w:rsidRPr="00EB32CB">
        <w:rPr>
          <w:rFonts w:ascii="Times New Roman CYR" w:hAnsi="Times New Roman CYR" w:cs="Times New Roman CYR"/>
          <w:sz w:val="36"/>
          <w:szCs w:val="36"/>
        </w:rPr>
        <w:t>оспитанник</w:t>
      </w:r>
      <w:r w:rsidR="000E263D" w:rsidRPr="00EB32CB">
        <w:rPr>
          <w:rFonts w:ascii="Times New Roman CYR" w:hAnsi="Times New Roman CYR" w:cs="Times New Roman CYR"/>
          <w:sz w:val="36"/>
          <w:szCs w:val="36"/>
        </w:rPr>
        <w:t>ов</w:t>
      </w:r>
      <w:r w:rsidR="00DF29DB" w:rsidRPr="00EB32CB">
        <w:rPr>
          <w:rFonts w:ascii="Times New Roman CYR" w:hAnsi="Times New Roman CYR" w:cs="Times New Roman CYR"/>
          <w:sz w:val="36"/>
          <w:szCs w:val="36"/>
        </w:rPr>
        <w:t xml:space="preserve"> театра-студии </w:t>
      </w:r>
      <w:r w:rsidR="00DF29DB" w:rsidRPr="00EB32CB">
        <w:rPr>
          <w:rFonts w:ascii="Times New Roman" w:hAnsi="Times New Roman" w:cs="Times New Roman"/>
          <w:sz w:val="36"/>
          <w:szCs w:val="36"/>
        </w:rPr>
        <w:t>«</w:t>
      </w:r>
      <w:r w:rsidR="00DF29DB" w:rsidRPr="00EB32CB">
        <w:rPr>
          <w:rFonts w:ascii="Times New Roman CYR" w:hAnsi="Times New Roman CYR" w:cs="Times New Roman CYR"/>
          <w:sz w:val="36"/>
          <w:szCs w:val="36"/>
        </w:rPr>
        <w:t>Глобус</w:t>
      </w:r>
      <w:r w:rsidR="00EB32CB">
        <w:rPr>
          <w:rFonts w:ascii="Times New Roman" w:hAnsi="Times New Roman" w:cs="Times New Roman"/>
          <w:sz w:val="36"/>
          <w:szCs w:val="36"/>
        </w:rPr>
        <w:t xml:space="preserve">» </w:t>
      </w:r>
      <w:r w:rsidR="000E263D" w:rsidRPr="00EB32CB">
        <w:rPr>
          <w:rFonts w:ascii="Times New Roman CYR" w:hAnsi="Times New Roman CYR" w:cs="Times New Roman CYR"/>
          <w:sz w:val="36"/>
          <w:szCs w:val="36"/>
        </w:rPr>
        <w:t>стали  победителями.</w:t>
      </w:r>
      <w:r w:rsidR="00EB32CB" w:rsidRPr="00FA0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C63C4">
        <w:rPr>
          <w:rFonts w:ascii="Times New Roman" w:eastAsia="Times New Roman" w:hAnsi="Times New Roman" w:cs="Times New Roman"/>
          <w:sz w:val="36"/>
          <w:szCs w:val="36"/>
        </w:rPr>
        <w:t>И в</w:t>
      </w:r>
      <w:r w:rsidR="00EB32CB" w:rsidRPr="00FA0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C63C4">
        <w:rPr>
          <w:rFonts w:ascii="Times New Roman" w:eastAsia="Times New Roman" w:hAnsi="Times New Roman" w:cs="Times New Roman"/>
          <w:sz w:val="36"/>
          <w:szCs w:val="36"/>
        </w:rPr>
        <w:t xml:space="preserve">фестивале </w:t>
      </w:r>
      <w:r w:rsidR="00EB32CB" w:rsidRPr="00FA0335">
        <w:rPr>
          <w:rFonts w:ascii="Times New Roman" w:eastAsia="Times New Roman" w:hAnsi="Times New Roman" w:cs="Times New Roman"/>
          <w:sz w:val="36"/>
          <w:szCs w:val="36"/>
        </w:rPr>
        <w:t>творческих коллек</w:t>
      </w:r>
      <w:r w:rsidR="00EB32CB">
        <w:rPr>
          <w:rFonts w:ascii="Times New Roman" w:eastAsia="Times New Roman" w:hAnsi="Times New Roman" w:cs="Times New Roman"/>
          <w:sz w:val="36"/>
          <w:szCs w:val="36"/>
        </w:rPr>
        <w:t xml:space="preserve">тивов «Таланты без границ» </w:t>
      </w:r>
      <w:r w:rsidR="004C63C4">
        <w:rPr>
          <w:rFonts w:ascii="Times New Roman" w:eastAsia="Times New Roman" w:hAnsi="Times New Roman" w:cs="Times New Roman"/>
          <w:sz w:val="36"/>
          <w:szCs w:val="36"/>
        </w:rPr>
        <w:t>наши юные артисты</w:t>
      </w:r>
      <w:r w:rsidR="004C63C4" w:rsidRPr="00FA0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C63C4">
        <w:rPr>
          <w:rFonts w:ascii="Times New Roman" w:eastAsia="Times New Roman" w:hAnsi="Times New Roman" w:cs="Times New Roman"/>
          <w:sz w:val="36"/>
          <w:szCs w:val="36"/>
        </w:rPr>
        <w:t>одержали победу</w:t>
      </w:r>
      <w:r w:rsidR="004C63C4" w:rsidRPr="00FA0335">
        <w:rPr>
          <w:rFonts w:ascii="Times New Roman" w:eastAsia="Times New Roman" w:hAnsi="Times New Roman" w:cs="Times New Roman"/>
          <w:sz w:val="36"/>
          <w:szCs w:val="36"/>
        </w:rPr>
        <w:t xml:space="preserve"> в номинации «Драматический театр».</w:t>
      </w:r>
    </w:p>
    <w:p w:rsidR="00DF29DB" w:rsidRPr="00FA0335" w:rsidRDefault="00DF29DB" w:rsidP="006D2ADD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A0335">
        <w:rPr>
          <w:rFonts w:ascii="Times New Roman" w:eastAsia="Times New Roman" w:hAnsi="Times New Roman" w:cs="Times New Roman"/>
          <w:sz w:val="36"/>
          <w:szCs w:val="36"/>
        </w:rPr>
        <w:t>В конкурс</w:t>
      </w:r>
      <w:r w:rsidR="005E11D1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FA033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2439A5">
        <w:rPr>
          <w:rFonts w:ascii="Times New Roman" w:eastAsia="Times New Roman" w:hAnsi="Times New Roman" w:cs="Times New Roman"/>
          <w:b/>
          <w:sz w:val="36"/>
          <w:szCs w:val="36"/>
        </w:rPr>
        <w:t>«Живая классика»</w:t>
      </w:r>
      <w:r w:rsidRPr="00FA0335">
        <w:rPr>
          <w:rFonts w:ascii="Times New Roman" w:eastAsia="Times New Roman" w:hAnsi="Times New Roman" w:cs="Times New Roman"/>
          <w:sz w:val="36"/>
          <w:szCs w:val="36"/>
        </w:rPr>
        <w:t xml:space="preserve"> Коноваленков Михаи</w:t>
      </w:r>
      <w:r w:rsidR="0058181E" w:rsidRPr="00FA0335">
        <w:rPr>
          <w:rFonts w:ascii="Times New Roman" w:eastAsia="Times New Roman" w:hAnsi="Times New Roman" w:cs="Times New Roman"/>
          <w:sz w:val="36"/>
          <w:szCs w:val="36"/>
        </w:rPr>
        <w:t>л вошел в десятку лучших чтецов</w:t>
      </w:r>
      <w:r w:rsidR="005E11D1">
        <w:rPr>
          <w:rFonts w:ascii="Times New Roman" w:eastAsia="Times New Roman" w:hAnsi="Times New Roman" w:cs="Times New Roman"/>
          <w:sz w:val="36"/>
          <w:szCs w:val="36"/>
        </w:rPr>
        <w:t xml:space="preserve"> края</w:t>
      </w:r>
      <w:r w:rsidR="0058181E" w:rsidRPr="00FA0335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EB32CB">
        <w:rPr>
          <w:rFonts w:ascii="Times New Roman" w:eastAsia="Times New Roman" w:hAnsi="Times New Roman" w:cs="Times New Roman"/>
          <w:sz w:val="36"/>
          <w:szCs w:val="36"/>
        </w:rPr>
        <w:t xml:space="preserve">а затем </w:t>
      </w:r>
      <w:r w:rsidR="0058181E" w:rsidRPr="00FA0335">
        <w:rPr>
          <w:rFonts w:ascii="Times New Roman" w:eastAsia="Times New Roman" w:hAnsi="Times New Roman" w:cs="Times New Roman"/>
          <w:sz w:val="36"/>
          <w:szCs w:val="36"/>
        </w:rPr>
        <w:t xml:space="preserve">поступил в </w:t>
      </w:r>
      <w:proofErr w:type="spellStart"/>
      <w:r w:rsidR="0058181E" w:rsidRPr="00FA0335">
        <w:rPr>
          <w:rFonts w:ascii="Times New Roman" w:eastAsia="Times New Roman" w:hAnsi="Times New Roman" w:cs="Times New Roman"/>
          <w:sz w:val="36"/>
          <w:szCs w:val="36"/>
        </w:rPr>
        <w:t>Щукинское</w:t>
      </w:r>
      <w:proofErr w:type="spellEnd"/>
      <w:r w:rsidR="0058181E" w:rsidRPr="00FA0335">
        <w:rPr>
          <w:rFonts w:ascii="Times New Roman" w:eastAsia="Times New Roman" w:hAnsi="Times New Roman" w:cs="Times New Roman"/>
          <w:sz w:val="36"/>
          <w:szCs w:val="36"/>
        </w:rPr>
        <w:t xml:space="preserve"> театральное училище.</w:t>
      </w:r>
    </w:p>
    <w:p w:rsidR="00DF29DB" w:rsidRPr="00A85F64" w:rsidRDefault="00DF29DB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 CYR" w:hAnsi="Times New Roman CYR" w:cs="Times New Roman CYR"/>
          <w:sz w:val="36"/>
          <w:szCs w:val="36"/>
        </w:rPr>
        <w:t xml:space="preserve">     </w:t>
      </w:r>
      <w:r w:rsidR="00E7674E">
        <w:rPr>
          <w:rFonts w:ascii="Times New Roman CYR" w:hAnsi="Times New Roman CYR" w:cs="Times New Roman CYR"/>
          <w:sz w:val="36"/>
          <w:szCs w:val="36"/>
        </w:rPr>
        <w:t xml:space="preserve">   </w:t>
      </w:r>
      <w:r w:rsidR="00613692">
        <w:rPr>
          <w:rFonts w:ascii="Times New Roman CYR" w:hAnsi="Times New Roman CYR" w:cs="Times New Roman CYR"/>
          <w:sz w:val="36"/>
          <w:szCs w:val="36"/>
        </w:rPr>
        <w:t>Дополнительное образование пр</w:t>
      </w:r>
      <w:r w:rsidR="00C1486F">
        <w:rPr>
          <w:rFonts w:ascii="Times New Roman CYR" w:hAnsi="Times New Roman CYR" w:cs="Times New Roman CYR"/>
          <w:sz w:val="36"/>
          <w:szCs w:val="36"/>
        </w:rPr>
        <w:t xml:space="preserve">извано не только всесторонне </w:t>
      </w:r>
      <w:r w:rsidR="00613692">
        <w:rPr>
          <w:rFonts w:ascii="Times New Roman CYR" w:hAnsi="Times New Roman CYR" w:cs="Times New Roman CYR"/>
          <w:sz w:val="36"/>
          <w:szCs w:val="36"/>
        </w:rPr>
        <w:t>готовить школьника к современным запросам общества, сегодня оно играет важную роль в воспитании и становлении личности ребенка.</w:t>
      </w:r>
      <w:r w:rsidR="00681648">
        <w:rPr>
          <w:rFonts w:ascii="Times New Roman CYR" w:hAnsi="Times New Roman CYR" w:cs="Times New Roman CYR"/>
          <w:sz w:val="36"/>
          <w:szCs w:val="36"/>
        </w:rPr>
        <w:t xml:space="preserve"> Реализация большинства </w:t>
      </w:r>
      <w:r w:rsidR="00681648">
        <w:rPr>
          <w:rFonts w:ascii="Times New Roman CYR" w:hAnsi="Times New Roman CYR" w:cs="Times New Roman CYR"/>
          <w:sz w:val="36"/>
          <w:szCs w:val="36"/>
        </w:rPr>
        <w:lastRenderedPageBreak/>
        <w:t>региональных проектов не возможна без обновления воспитательных программ, без консолидированного участия</w:t>
      </w:r>
      <w:r w:rsidR="00613692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5E11D1">
        <w:rPr>
          <w:rFonts w:ascii="Times New Roman CYR" w:hAnsi="Times New Roman CYR" w:cs="Times New Roman CYR"/>
          <w:sz w:val="36"/>
          <w:szCs w:val="36"/>
        </w:rPr>
        <w:t xml:space="preserve">всех участников образовательного процесса, </w:t>
      </w:r>
      <w:r w:rsidR="000F1C97">
        <w:rPr>
          <w:rFonts w:ascii="Times New Roman CYR" w:hAnsi="Times New Roman CYR" w:cs="Times New Roman CYR"/>
          <w:sz w:val="36"/>
          <w:szCs w:val="36"/>
        </w:rPr>
        <w:t xml:space="preserve">учреждений культуры и спорта, </w:t>
      </w:r>
      <w:r w:rsidR="00681648">
        <w:rPr>
          <w:rFonts w:ascii="Times New Roman CYR" w:hAnsi="Times New Roman CYR" w:cs="Times New Roman CYR"/>
          <w:sz w:val="36"/>
          <w:szCs w:val="36"/>
        </w:rPr>
        <w:t>общественных структур, некоммерческих организаций.</w:t>
      </w:r>
      <w:r w:rsidR="005E11D1">
        <w:rPr>
          <w:rFonts w:ascii="Times New Roman CYR" w:hAnsi="Times New Roman CYR" w:cs="Times New Roman CYR"/>
          <w:sz w:val="36"/>
          <w:szCs w:val="36"/>
        </w:rPr>
        <w:t xml:space="preserve"> В целях </w:t>
      </w:r>
      <w:proofErr w:type="gramStart"/>
      <w:r w:rsidR="005E11D1">
        <w:rPr>
          <w:rFonts w:ascii="Times New Roman CYR" w:hAnsi="Times New Roman CYR" w:cs="Times New Roman CYR"/>
          <w:sz w:val="36"/>
          <w:szCs w:val="36"/>
        </w:rPr>
        <w:t>реализации комплексной</w:t>
      </w:r>
      <w:r w:rsidR="00681648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5E11D1">
        <w:rPr>
          <w:rFonts w:ascii="Times New Roman CYR" w:hAnsi="Times New Roman CYR" w:cs="Times New Roman CYR"/>
          <w:sz w:val="36"/>
          <w:szCs w:val="36"/>
        </w:rPr>
        <w:t>программы развития личностного потенциала</w:t>
      </w:r>
      <w:r w:rsidR="00681648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5E11D1">
        <w:rPr>
          <w:rFonts w:ascii="Times New Roman CYR" w:hAnsi="Times New Roman CYR" w:cs="Times New Roman CYR"/>
          <w:sz w:val="36"/>
          <w:szCs w:val="36"/>
        </w:rPr>
        <w:t>ребенка</w:t>
      </w:r>
      <w:proofErr w:type="gramEnd"/>
      <w:r w:rsidR="005E11D1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681648">
        <w:rPr>
          <w:rFonts w:ascii="Times New Roman CYR" w:hAnsi="Times New Roman CYR" w:cs="Times New Roman CYR"/>
          <w:sz w:val="36"/>
          <w:szCs w:val="36"/>
        </w:rPr>
        <w:t>организованы Кризисные службы по предотвращению подростковых суицидов, по оказанию психолого-педагогического консультирования и поддержки семьям</w:t>
      </w:r>
      <w:r w:rsidR="00CA3D9C">
        <w:rPr>
          <w:rFonts w:ascii="Times New Roman CYR" w:hAnsi="Times New Roman CYR" w:cs="Times New Roman CYR"/>
          <w:sz w:val="36"/>
          <w:szCs w:val="36"/>
        </w:rPr>
        <w:t xml:space="preserve">, </w:t>
      </w:r>
      <w:r w:rsidR="00681648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CA3D9C">
        <w:rPr>
          <w:rFonts w:ascii="Times New Roman CYR" w:hAnsi="Times New Roman CYR" w:cs="Times New Roman CYR"/>
          <w:sz w:val="36"/>
          <w:szCs w:val="36"/>
        </w:rPr>
        <w:t>созданы и активно действуют общероссийские детско-юношеские организации</w:t>
      </w:r>
      <w:r w:rsidR="00CA3D9C" w:rsidRPr="00CA3D9C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CA3D9C" w:rsidRPr="00A85F64">
        <w:rPr>
          <w:rFonts w:ascii="Times New Roman CYR" w:hAnsi="Times New Roman CYR" w:cs="Times New Roman CYR"/>
          <w:sz w:val="36"/>
          <w:szCs w:val="36"/>
        </w:rPr>
        <w:t>Российского движения школьников</w:t>
      </w:r>
      <w:r w:rsidR="00681648">
        <w:rPr>
          <w:rFonts w:ascii="Times New Roman CYR" w:hAnsi="Times New Roman CYR" w:cs="Times New Roman CYR"/>
          <w:sz w:val="36"/>
          <w:szCs w:val="36"/>
        </w:rPr>
        <w:t xml:space="preserve"> </w:t>
      </w:r>
      <w:r w:rsidR="00CA3D9C">
        <w:rPr>
          <w:rFonts w:ascii="Times New Roman CYR" w:hAnsi="Times New Roman CYR" w:cs="Times New Roman CYR"/>
          <w:sz w:val="36"/>
          <w:szCs w:val="36"/>
        </w:rPr>
        <w:t xml:space="preserve">и </w:t>
      </w:r>
      <w:proofErr w:type="spellStart"/>
      <w:r w:rsidR="00CA3D9C">
        <w:rPr>
          <w:rFonts w:ascii="Times New Roman CYR" w:hAnsi="Times New Roman CYR" w:cs="Times New Roman CYR"/>
          <w:sz w:val="36"/>
          <w:szCs w:val="36"/>
        </w:rPr>
        <w:t>Юнармии</w:t>
      </w:r>
      <w:proofErr w:type="spellEnd"/>
      <w:r w:rsidR="00CA3D9C">
        <w:rPr>
          <w:rFonts w:ascii="Times New Roman CYR" w:hAnsi="Times New Roman CYR" w:cs="Times New Roman CYR"/>
          <w:sz w:val="36"/>
          <w:szCs w:val="36"/>
        </w:rPr>
        <w:t xml:space="preserve">. </w:t>
      </w:r>
      <w:r w:rsidRPr="00A85F64">
        <w:rPr>
          <w:rFonts w:ascii="Times New Roman CYR" w:hAnsi="Times New Roman CYR" w:cs="Times New Roman CYR"/>
          <w:sz w:val="36"/>
          <w:szCs w:val="36"/>
        </w:rPr>
        <w:t xml:space="preserve">В деятельность </w:t>
      </w:r>
      <w:r w:rsidRPr="00E7674E">
        <w:rPr>
          <w:rFonts w:ascii="Times New Roman CYR" w:hAnsi="Times New Roman CYR" w:cs="Times New Roman CYR"/>
          <w:i/>
          <w:sz w:val="36"/>
          <w:szCs w:val="36"/>
        </w:rPr>
        <w:t>(РДШ)</w:t>
      </w:r>
      <w:r w:rsidRPr="00A85F64">
        <w:rPr>
          <w:rFonts w:ascii="Times New Roman CYR" w:hAnsi="Times New Roman CYR" w:cs="Times New Roman CYR"/>
          <w:sz w:val="36"/>
          <w:szCs w:val="36"/>
        </w:rPr>
        <w:t xml:space="preserve"> включ</w:t>
      </w:r>
      <w:r w:rsidR="00613692">
        <w:rPr>
          <w:rFonts w:ascii="Times New Roman CYR" w:hAnsi="Times New Roman CYR" w:cs="Times New Roman CYR"/>
          <w:sz w:val="36"/>
          <w:szCs w:val="36"/>
        </w:rPr>
        <w:t>ились</w:t>
      </w:r>
      <w:r w:rsidRPr="00A85F64">
        <w:rPr>
          <w:rFonts w:ascii="Times New Roman CYR" w:hAnsi="Times New Roman CYR" w:cs="Times New Roman CYR"/>
          <w:sz w:val="36"/>
          <w:szCs w:val="36"/>
        </w:rPr>
        <w:t xml:space="preserve"> все </w:t>
      </w:r>
      <w:r w:rsidR="00C1486F">
        <w:rPr>
          <w:rFonts w:ascii="Times New Roman CYR" w:hAnsi="Times New Roman CYR" w:cs="Times New Roman CYR"/>
          <w:sz w:val="36"/>
          <w:szCs w:val="36"/>
        </w:rPr>
        <w:t xml:space="preserve">наши </w:t>
      </w:r>
      <w:r w:rsidRPr="00A85F64">
        <w:rPr>
          <w:rFonts w:ascii="Times New Roman CYR" w:hAnsi="Times New Roman CYR" w:cs="Times New Roman CYR"/>
          <w:sz w:val="36"/>
          <w:szCs w:val="36"/>
        </w:rPr>
        <w:t>школы</w:t>
      </w:r>
      <w:r w:rsidR="00CA3D9C">
        <w:rPr>
          <w:rFonts w:ascii="Times New Roman CYR" w:hAnsi="Times New Roman CYR" w:cs="Times New Roman CYR"/>
          <w:sz w:val="36"/>
          <w:szCs w:val="36"/>
        </w:rPr>
        <w:t xml:space="preserve">, </w:t>
      </w:r>
      <w:r w:rsidRPr="00A85F64">
        <w:rPr>
          <w:rFonts w:ascii="Times New Roman CYR" w:hAnsi="Times New Roman CYR" w:cs="Times New Roman CYR"/>
          <w:sz w:val="36"/>
          <w:szCs w:val="36"/>
        </w:rPr>
        <w:t>участниками  РДШ  являются 526 учеников,  численность юнармейцев составляет 156 человек.</w:t>
      </w:r>
      <w:r w:rsidR="000F1C97">
        <w:rPr>
          <w:rFonts w:ascii="Times New Roman CYR" w:hAnsi="Times New Roman CYR" w:cs="Times New Roman CYR"/>
          <w:sz w:val="36"/>
          <w:szCs w:val="36"/>
        </w:rPr>
        <w:t xml:space="preserve"> </w:t>
      </w:r>
    </w:p>
    <w:p w:rsidR="00C1486F" w:rsidRDefault="00804E28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gramStart"/>
      <w:r w:rsidR="001343D1" w:rsidRPr="00A85F64">
        <w:rPr>
          <w:rFonts w:ascii="Times New Roman" w:hAnsi="Times New Roman" w:cs="Times New Roman"/>
          <w:sz w:val="36"/>
          <w:szCs w:val="36"/>
        </w:rPr>
        <w:t xml:space="preserve">Проект </w:t>
      </w:r>
      <w:r w:rsidR="001343D1" w:rsidRPr="00A85F64">
        <w:rPr>
          <w:rFonts w:ascii="Times New Roman" w:hAnsi="Times New Roman" w:cs="Times New Roman"/>
          <w:b/>
          <w:sz w:val="36"/>
          <w:szCs w:val="36"/>
        </w:rPr>
        <w:t>«Поддержка семей, имеющих детей»</w:t>
      </w:r>
      <w:r w:rsidR="001343D1" w:rsidRPr="00A85F64">
        <w:rPr>
          <w:rFonts w:ascii="Times New Roman" w:hAnsi="Times New Roman" w:cs="Times New Roman"/>
          <w:sz w:val="36"/>
          <w:szCs w:val="36"/>
        </w:rPr>
        <w:t xml:space="preserve"> направлен на оказание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</w:r>
      <w:r w:rsidR="00A07DBA" w:rsidRPr="00A85F64">
        <w:rPr>
          <w:rFonts w:ascii="Times New Roman" w:hAnsi="Times New Roman" w:cs="Times New Roman"/>
          <w:sz w:val="36"/>
          <w:szCs w:val="36"/>
        </w:rPr>
        <w:t xml:space="preserve">наш показатель до 2024 </w:t>
      </w:r>
      <w:r w:rsidR="00A91B1B" w:rsidRPr="00A85F64">
        <w:rPr>
          <w:rFonts w:ascii="Times New Roman" w:hAnsi="Times New Roman" w:cs="Times New Roman"/>
          <w:sz w:val="36"/>
          <w:szCs w:val="36"/>
        </w:rPr>
        <w:t xml:space="preserve">года </w:t>
      </w:r>
      <w:r w:rsidRPr="00A85F64">
        <w:rPr>
          <w:rFonts w:ascii="Times New Roman" w:hAnsi="Times New Roman" w:cs="Times New Roman"/>
          <w:sz w:val="36"/>
          <w:szCs w:val="36"/>
        </w:rPr>
        <w:t>– 200 консультаций</w:t>
      </w:r>
      <w:r w:rsidR="00881486" w:rsidRPr="00A85F64">
        <w:rPr>
          <w:rFonts w:ascii="Times New Roman" w:hAnsi="Times New Roman" w:cs="Times New Roman"/>
          <w:sz w:val="36"/>
          <w:szCs w:val="36"/>
        </w:rPr>
        <w:t>, при чем особо внимание уделяется качеству</w:t>
      </w:r>
      <w:r w:rsidR="00C05F77" w:rsidRPr="00A85F64">
        <w:rPr>
          <w:rFonts w:ascii="Times New Roman" w:hAnsi="Times New Roman" w:cs="Times New Roman"/>
          <w:sz w:val="36"/>
          <w:szCs w:val="36"/>
        </w:rPr>
        <w:t xml:space="preserve"> оказания помощи, которое </w:t>
      </w:r>
      <w:r w:rsidR="00E415E8" w:rsidRPr="00A85F64">
        <w:rPr>
          <w:rFonts w:ascii="Times New Roman" w:hAnsi="Times New Roman" w:cs="Times New Roman"/>
          <w:sz w:val="36"/>
          <w:szCs w:val="36"/>
        </w:rPr>
        <w:t>будут оценивать получатели помощи.</w:t>
      </w:r>
      <w:proofErr w:type="gramEnd"/>
      <w:r w:rsidRPr="00A85F64">
        <w:rPr>
          <w:rFonts w:ascii="Times New Roman" w:hAnsi="Times New Roman" w:cs="Times New Roman"/>
          <w:sz w:val="36"/>
          <w:szCs w:val="36"/>
        </w:rPr>
        <w:t xml:space="preserve"> Соответствующая информация о местах оказания помощи размещена на сайтах управления образования, </w:t>
      </w:r>
      <w:r w:rsidR="00C1486F">
        <w:rPr>
          <w:rFonts w:ascii="Times New Roman" w:hAnsi="Times New Roman" w:cs="Times New Roman"/>
          <w:sz w:val="36"/>
          <w:szCs w:val="36"/>
        </w:rPr>
        <w:t>школ и садов</w:t>
      </w:r>
      <w:r w:rsidRPr="00A85F64">
        <w:rPr>
          <w:rFonts w:ascii="Times New Roman" w:hAnsi="Times New Roman" w:cs="Times New Roman"/>
          <w:sz w:val="36"/>
          <w:szCs w:val="36"/>
        </w:rPr>
        <w:t>, назначены ответственные за оказание консультативной помощи; растиражированы памятки для родителей</w:t>
      </w:r>
      <w:r w:rsidR="00A91B1B" w:rsidRPr="00A85F64">
        <w:rPr>
          <w:rFonts w:ascii="Times New Roman" w:hAnsi="Times New Roman" w:cs="Times New Roman"/>
          <w:sz w:val="36"/>
          <w:szCs w:val="36"/>
        </w:rPr>
        <w:t>. Отмечу, что р</w:t>
      </w:r>
      <w:r w:rsidRPr="00A85F64">
        <w:rPr>
          <w:rFonts w:ascii="Times New Roman" w:hAnsi="Times New Roman" w:cs="Times New Roman"/>
          <w:sz w:val="36"/>
          <w:szCs w:val="36"/>
        </w:rPr>
        <w:t xml:space="preserve">еализация данного проекта </w:t>
      </w:r>
      <w:r w:rsidR="00A91B1B" w:rsidRPr="00A85F64">
        <w:rPr>
          <w:rFonts w:ascii="Times New Roman" w:hAnsi="Times New Roman" w:cs="Times New Roman"/>
          <w:sz w:val="36"/>
          <w:szCs w:val="36"/>
        </w:rPr>
        <w:t xml:space="preserve">возможна </w:t>
      </w:r>
      <w:r w:rsidR="004C63C4">
        <w:rPr>
          <w:rFonts w:ascii="Times New Roman" w:hAnsi="Times New Roman" w:cs="Times New Roman"/>
          <w:sz w:val="36"/>
          <w:szCs w:val="36"/>
        </w:rPr>
        <w:t xml:space="preserve">также </w:t>
      </w:r>
      <w:r w:rsidR="00A91B1B" w:rsidRPr="00A85F64">
        <w:rPr>
          <w:rFonts w:ascii="Times New Roman" w:hAnsi="Times New Roman" w:cs="Times New Roman"/>
          <w:sz w:val="36"/>
          <w:szCs w:val="36"/>
        </w:rPr>
        <w:t xml:space="preserve">только при </w:t>
      </w:r>
      <w:r w:rsidR="00E415E8" w:rsidRPr="00A85F64">
        <w:rPr>
          <w:rFonts w:ascii="Times New Roman" w:hAnsi="Times New Roman" w:cs="Times New Roman"/>
          <w:sz w:val="36"/>
          <w:szCs w:val="36"/>
        </w:rPr>
        <w:lastRenderedPageBreak/>
        <w:t xml:space="preserve">тесном </w:t>
      </w:r>
      <w:r w:rsidR="00A91B1B" w:rsidRPr="00A85F64">
        <w:rPr>
          <w:rFonts w:ascii="Times New Roman" w:hAnsi="Times New Roman" w:cs="Times New Roman"/>
          <w:sz w:val="36"/>
          <w:szCs w:val="36"/>
        </w:rPr>
        <w:t xml:space="preserve">взаимодействии образовательных организаций, </w:t>
      </w:r>
      <w:r w:rsidR="0058181E" w:rsidRPr="00A85F64">
        <w:rPr>
          <w:rFonts w:ascii="Times New Roman" w:hAnsi="Times New Roman" w:cs="Times New Roman"/>
          <w:sz w:val="36"/>
          <w:szCs w:val="36"/>
        </w:rPr>
        <w:t xml:space="preserve">медицины, </w:t>
      </w:r>
      <w:r w:rsidR="00A91B1B" w:rsidRPr="00A85F64">
        <w:rPr>
          <w:rFonts w:ascii="Times New Roman" w:hAnsi="Times New Roman" w:cs="Times New Roman"/>
          <w:sz w:val="36"/>
          <w:szCs w:val="36"/>
        </w:rPr>
        <w:t>ор</w:t>
      </w:r>
      <w:r w:rsidR="0058181E" w:rsidRPr="00A85F64">
        <w:rPr>
          <w:rFonts w:ascii="Times New Roman" w:hAnsi="Times New Roman" w:cs="Times New Roman"/>
          <w:sz w:val="36"/>
          <w:szCs w:val="36"/>
        </w:rPr>
        <w:t>ганов опеки и</w:t>
      </w:r>
      <w:r w:rsidR="00E415E8" w:rsidRPr="00A85F64">
        <w:rPr>
          <w:rFonts w:ascii="Times New Roman" w:hAnsi="Times New Roman" w:cs="Times New Roman"/>
          <w:sz w:val="36"/>
          <w:szCs w:val="36"/>
        </w:rPr>
        <w:t xml:space="preserve"> социальной защиты. </w:t>
      </w:r>
    </w:p>
    <w:p w:rsidR="009D3A9E" w:rsidRPr="00A85F64" w:rsidRDefault="00C1486F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58181E" w:rsidRPr="00A85F64">
        <w:rPr>
          <w:rFonts w:ascii="Times New Roman" w:hAnsi="Times New Roman" w:cs="Times New Roman"/>
          <w:sz w:val="36"/>
          <w:szCs w:val="36"/>
        </w:rPr>
        <w:t xml:space="preserve">В Красноярском крае реализуется концепция инклюзивного образования и до конца 2019 года мы должны оформить муниципальную модель инклюзивного образования. Сегодня среди наших школьников более 140 детей с ограниченными возможностями здоровья, более 70 детей </w:t>
      </w:r>
      <w:r w:rsidR="005101EE" w:rsidRPr="00A85F64">
        <w:rPr>
          <w:rFonts w:ascii="Times New Roman" w:hAnsi="Times New Roman" w:cs="Times New Roman"/>
          <w:sz w:val="36"/>
          <w:szCs w:val="36"/>
        </w:rPr>
        <w:t>– инвалидов. В образовательных организациях обучаются более 140 детей, для них имеется возможность получения образования инклюзивно, в классе (таких детей в прошлом году было 42 человека, на домашнем обучении – 22 ребенка, в форме семейного образования), 8 детей</w:t>
      </w:r>
      <w:r w:rsidR="0058181E" w:rsidRPr="00A85F64">
        <w:rPr>
          <w:rFonts w:ascii="Times New Roman" w:hAnsi="Times New Roman" w:cs="Times New Roman"/>
          <w:sz w:val="36"/>
          <w:szCs w:val="36"/>
        </w:rPr>
        <w:t xml:space="preserve">  </w:t>
      </w:r>
      <w:r w:rsidR="005101EE" w:rsidRPr="00A85F64">
        <w:rPr>
          <w:rFonts w:ascii="Times New Roman" w:hAnsi="Times New Roman" w:cs="Times New Roman"/>
          <w:sz w:val="36"/>
          <w:szCs w:val="36"/>
        </w:rPr>
        <w:t>дошкольников получают образование в семейной форме. К сожалению, мы вынуждены констатировать факт дефицита узких специалистов: в городской системе нет сурдопедагогов, тифлопедагогов, недостаточно дефектологов, логопедов и психологов. Дети, имеющие проблемы со слухом и зрением, сегодня обучаются в специализированных краевых учреждениях. Между тем, мы обязаны создать необходимые условия  для получения образования такими детьми на территории нашего города.</w:t>
      </w:r>
    </w:p>
    <w:p w:rsidR="00823353" w:rsidRPr="00A85F64" w:rsidRDefault="005A441B" w:rsidP="006D2AD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t xml:space="preserve">      </w:t>
      </w:r>
      <w:r w:rsidR="00C1486F">
        <w:rPr>
          <w:rFonts w:ascii="Times New Roman" w:hAnsi="Times New Roman" w:cs="Times New Roman"/>
          <w:sz w:val="36"/>
          <w:szCs w:val="36"/>
        </w:rPr>
        <w:t xml:space="preserve">   </w:t>
      </w:r>
      <w:r w:rsidRPr="00A85F64">
        <w:rPr>
          <w:rFonts w:ascii="Times New Roman" w:hAnsi="Times New Roman" w:cs="Times New Roman"/>
          <w:sz w:val="36"/>
          <w:szCs w:val="36"/>
        </w:rPr>
        <w:t xml:space="preserve">Согласно проекту </w:t>
      </w:r>
      <w:r w:rsidRPr="00A85F64">
        <w:rPr>
          <w:rFonts w:ascii="Times New Roman" w:hAnsi="Times New Roman" w:cs="Times New Roman"/>
          <w:b/>
          <w:sz w:val="36"/>
          <w:szCs w:val="36"/>
        </w:rPr>
        <w:t xml:space="preserve">«Цифровая образовательная среда» </w:t>
      </w:r>
      <w:r w:rsidRPr="00A85F64">
        <w:rPr>
          <w:rFonts w:ascii="Times New Roman" w:hAnsi="Times New Roman" w:cs="Times New Roman"/>
          <w:sz w:val="36"/>
          <w:szCs w:val="36"/>
        </w:rPr>
        <w:t>к 2024 году все образовательные организации должны быть обеспечены Интернет-соединением со скоростью не менее 100 Мб/c, внедрена целевая модель цифровой о</w:t>
      </w:r>
      <w:r w:rsidR="00667BB4" w:rsidRPr="00A85F64">
        <w:rPr>
          <w:rFonts w:ascii="Times New Roman" w:hAnsi="Times New Roman" w:cs="Times New Roman"/>
          <w:sz w:val="36"/>
          <w:szCs w:val="36"/>
        </w:rPr>
        <w:t xml:space="preserve">бразовательной среды во всех школах, 90 % школьников должны иметь цифровой образовательный профиль и индивидуальный план обучения с использованием федеральной информационно-сервисной </w:t>
      </w:r>
      <w:r w:rsidR="00667BB4" w:rsidRPr="00A85F64">
        <w:rPr>
          <w:rFonts w:ascii="Times New Roman" w:hAnsi="Times New Roman" w:cs="Times New Roman"/>
          <w:sz w:val="36"/>
          <w:szCs w:val="36"/>
        </w:rPr>
        <w:lastRenderedPageBreak/>
        <w:t>платформы цифровой образовательной среды, 70</w:t>
      </w:r>
      <w:r w:rsidR="000F054C" w:rsidRPr="00A85F64">
        <w:rPr>
          <w:rFonts w:ascii="Times New Roman" w:hAnsi="Times New Roman" w:cs="Times New Roman"/>
          <w:sz w:val="36"/>
          <w:szCs w:val="36"/>
        </w:rPr>
        <w:t xml:space="preserve">-ти </w:t>
      </w:r>
      <w:r w:rsidR="00667BB4" w:rsidRPr="00A85F64">
        <w:rPr>
          <w:rFonts w:ascii="Times New Roman" w:hAnsi="Times New Roman" w:cs="Times New Roman"/>
          <w:sz w:val="36"/>
          <w:szCs w:val="36"/>
        </w:rPr>
        <w:t xml:space="preserve"> % обучающихся на Едином портале государственных услуг (ЕПГУ) будет доступен личный кабинет «Образование», обеспечивающий фиксацию образовательных результатов, просмотр индивидуального плана обучения, доступ к цифр</w:t>
      </w:r>
      <w:r w:rsidR="00156075" w:rsidRPr="00A85F64">
        <w:rPr>
          <w:rFonts w:ascii="Times New Roman" w:hAnsi="Times New Roman" w:cs="Times New Roman"/>
          <w:sz w:val="36"/>
          <w:szCs w:val="36"/>
        </w:rPr>
        <w:t>овому образовательному профилю. Таким образом, главным</w:t>
      </w:r>
      <w:r w:rsidR="007D4CD0" w:rsidRPr="00A85F64">
        <w:rPr>
          <w:rFonts w:ascii="Times New Roman" w:hAnsi="Times New Roman" w:cs="Times New Roman"/>
          <w:sz w:val="36"/>
          <w:szCs w:val="36"/>
        </w:rPr>
        <w:t>и</w:t>
      </w:r>
      <w:r w:rsidR="00156075" w:rsidRPr="00A85F64">
        <w:rPr>
          <w:rFonts w:ascii="Times New Roman" w:hAnsi="Times New Roman" w:cs="Times New Roman"/>
          <w:sz w:val="36"/>
          <w:szCs w:val="36"/>
        </w:rPr>
        <w:t xml:space="preserve"> ориентир</w:t>
      </w:r>
      <w:r w:rsidR="007D4CD0" w:rsidRPr="00A85F64">
        <w:rPr>
          <w:rFonts w:ascii="Times New Roman" w:hAnsi="Times New Roman" w:cs="Times New Roman"/>
          <w:sz w:val="36"/>
          <w:szCs w:val="36"/>
        </w:rPr>
        <w:t>ами</w:t>
      </w:r>
      <w:r w:rsidR="00156075" w:rsidRPr="00A85F64">
        <w:rPr>
          <w:rFonts w:ascii="Times New Roman" w:hAnsi="Times New Roman" w:cs="Times New Roman"/>
          <w:sz w:val="36"/>
          <w:szCs w:val="36"/>
        </w:rPr>
        <w:t xml:space="preserve"> в построении</w:t>
      </w:r>
      <w:r w:rsidR="003043BA"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156075" w:rsidRPr="00A85F64">
        <w:rPr>
          <w:rFonts w:ascii="Times New Roman" w:hAnsi="Times New Roman" w:cs="Times New Roman"/>
          <w:sz w:val="36"/>
          <w:szCs w:val="36"/>
        </w:rPr>
        <w:t>цифровой образовательно</w:t>
      </w:r>
      <w:r w:rsidR="003043BA" w:rsidRPr="00A85F64">
        <w:rPr>
          <w:rFonts w:ascii="Times New Roman" w:hAnsi="Times New Roman" w:cs="Times New Roman"/>
          <w:sz w:val="36"/>
          <w:szCs w:val="36"/>
        </w:rPr>
        <w:t>й среды</w:t>
      </w:r>
      <w:r w:rsidR="00156075" w:rsidRPr="00A85F64">
        <w:rPr>
          <w:rFonts w:ascii="Times New Roman" w:hAnsi="Times New Roman" w:cs="Times New Roman"/>
          <w:sz w:val="36"/>
          <w:szCs w:val="36"/>
        </w:rPr>
        <w:t xml:space="preserve"> является персонифицирова</w:t>
      </w:r>
      <w:r w:rsidR="003043BA" w:rsidRPr="00A85F64">
        <w:rPr>
          <w:rFonts w:ascii="Times New Roman" w:hAnsi="Times New Roman" w:cs="Times New Roman"/>
          <w:sz w:val="36"/>
          <w:szCs w:val="36"/>
        </w:rPr>
        <w:t>н</w:t>
      </w:r>
      <w:r w:rsidR="007D4CD0" w:rsidRPr="00A85F64">
        <w:rPr>
          <w:rFonts w:ascii="Times New Roman" w:hAnsi="Times New Roman" w:cs="Times New Roman"/>
          <w:sz w:val="36"/>
          <w:szCs w:val="36"/>
        </w:rPr>
        <w:t>ное обучение в образовании, создание единой информационно-сервисной платформы, перевод большинства административно-хозяйственных процессов в цифровую форму.</w:t>
      </w:r>
      <w:r w:rsidR="00156075" w:rsidRPr="00A85F64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23353" w:rsidRPr="00A85F64">
        <w:rPr>
          <w:rFonts w:ascii="Times New Roman" w:hAnsi="Times New Roman" w:cs="Times New Roman"/>
          <w:sz w:val="36"/>
          <w:szCs w:val="36"/>
        </w:rPr>
        <w:t xml:space="preserve">На сегодняшний день мы можем констатировать, что пока </w:t>
      </w:r>
      <w:r w:rsidR="00823353" w:rsidRPr="00A85F64">
        <w:rPr>
          <w:rFonts w:ascii="Times New Roman" w:eastAsia="Calibri" w:hAnsi="Times New Roman" w:cs="Times New Roman"/>
          <w:sz w:val="36"/>
          <w:szCs w:val="36"/>
        </w:rPr>
        <w:t xml:space="preserve">финансовая составляющая развития сервисов в </w:t>
      </w:r>
      <w:r w:rsidR="00823353" w:rsidRPr="00A85F64">
        <w:rPr>
          <w:rFonts w:ascii="Times New Roman" w:hAnsi="Times New Roman" w:cs="Times New Roman"/>
          <w:sz w:val="36"/>
          <w:szCs w:val="36"/>
        </w:rPr>
        <w:t xml:space="preserve">цифровом образовательном пространстве образовательных организаций города невысока, и те цифровые образовательные ресурсы, которые доступны для использования в образовательном процессе,  школами осваиваются недостаточно, например,  в прошедшем году с помощью </w:t>
      </w:r>
      <w:r w:rsidR="00823353" w:rsidRPr="00A85F64">
        <w:rPr>
          <w:rFonts w:ascii="Times New Roman" w:eastAsia="Calibri" w:hAnsi="Times New Roman" w:cs="Times New Roman"/>
          <w:sz w:val="36"/>
          <w:szCs w:val="36"/>
        </w:rPr>
        <w:t>ресурсов интерактивной образовательной платформы «Учи-</w:t>
      </w:r>
      <w:proofErr w:type="spellStart"/>
      <w:r w:rsidR="00823353" w:rsidRPr="00A85F64">
        <w:rPr>
          <w:rFonts w:ascii="Times New Roman" w:eastAsia="Calibri" w:hAnsi="Times New Roman" w:cs="Times New Roman"/>
          <w:sz w:val="36"/>
          <w:szCs w:val="36"/>
        </w:rPr>
        <w:t>Ру</w:t>
      </w:r>
      <w:proofErr w:type="spellEnd"/>
      <w:r w:rsidR="00823353" w:rsidRPr="00A85F64">
        <w:rPr>
          <w:rFonts w:ascii="Times New Roman" w:eastAsia="Calibri" w:hAnsi="Times New Roman" w:cs="Times New Roman"/>
          <w:sz w:val="36"/>
          <w:szCs w:val="36"/>
        </w:rPr>
        <w:t>» образовательная деятельность осуществлялась с обучающимися начальной школы № 3.</w:t>
      </w:r>
      <w:proofErr w:type="gramEnd"/>
      <w:r w:rsidR="00823353" w:rsidRPr="00A85F64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F054C" w:rsidRPr="00A85F64">
        <w:rPr>
          <w:rFonts w:ascii="Times New Roman" w:eastAsia="Calibri" w:hAnsi="Times New Roman" w:cs="Times New Roman"/>
          <w:sz w:val="36"/>
          <w:szCs w:val="36"/>
        </w:rPr>
        <w:t xml:space="preserve">Между тем, и учителям необходимо более активно включаться в цифровое образовательное пространство. </w:t>
      </w:r>
      <w:r w:rsidR="00156075" w:rsidRPr="00A85F64">
        <w:rPr>
          <w:rFonts w:ascii="Times New Roman" w:eastAsia="Calibri" w:hAnsi="Times New Roman" w:cs="Times New Roman"/>
          <w:sz w:val="36"/>
          <w:szCs w:val="36"/>
        </w:rPr>
        <w:t xml:space="preserve">Обеспечена </w:t>
      </w:r>
      <w:r w:rsidR="00823353" w:rsidRPr="00A85F64">
        <w:rPr>
          <w:rFonts w:ascii="Times New Roman" w:eastAsia="Calibri" w:hAnsi="Times New Roman" w:cs="Times New Roman"/>
          <w:sz w:val="36"/>
          <w:szCs w:val="36"/>
        </w:rPr>
        <w:t xml:space="preserve">доступность новых информационных ресурсов для педагогических работников </w:t>
      </w:r>
      <w:proofErr w:type="spellStart"/>
      <w:r w:rsidR="00BD2CBB" w:rsidRPr="00A85F64">
        <w:rPr>
          <w:rFonts w:ascii="Times New Roman" w:eastAsia="Calibri" w:hAnsi="Times New Roman" w:cs="Times New Roman"/>
          <w:sz w:val="36"/>
          <w:szCs w:val="36"/>
        </w:rPr>
        <w:t>Яндекс.ру</w:t>
      </w:r>
      <w:proofErr w:type="spellEnd"/>
      <w:r w:rsidR="00BD2CBB" w:rsidRPr="00A85F64"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spellStart"/>
      <w:r w:rsidR="00BD2CBB" w:rsidRPr="00A85F64">
        <w:rPr>
          <w:rFonts w:ascii="Times New Roman" w:eastAsia="Calibri" w:hAnsi="Times New Roman" w:cs="Times New Roman"/>
          <w:sz w:val="36"/>
          <w:szCs w:val="36"/>
        </w:rPr>
        <w:t>ГлобалЛаб</w:t>
      </w:r>
      <w:proofErr w:type="spellEnd"/>
      <w:r w:rsidR="00823353" w:rsidRPr="00A85F64">
        <w:rPr>
          <w:rFonts w:ascii="Times New Roman" w:eastAsia="Calibri" w:hAnsi="Times New Roman" w:cs="Times New Roman"/>
          <w:sz w:val="36"/>
          <w:szCs w:val="36"/>
        </w:rPr>
        <w:t xml:space="preserve">, но </w:t>
      </w:r>
      <w:r w:rsidR="00BD2CBB" w:rsidRPr="00A85F64">
        <w:rPr>
          <w:rFonts w:ascii="Times New Roman" w:eastAsia="Calibri" w:hAnsi="Times New Roman" w:cs="Times New Roman"/>
          <w:sz w:val="36"/>
          <w:szCs w:val="36"/>
        </w:rPr>
        <w:t>их эффективного использования пока</w:t>
      </w:r>
      <w:r w:rsidR="000F054C" w:rsidRPr="00A85F64">
        <w:rPr>
          <w:rFonts w:ascii="Times New Roman" w:eastAsia="Calibri" w:hAnsi="Times New Roman" w:cs="Times New Roman"/>
          <w:sz w:val="36"/>
          <w:szCs w:val="36"/>
        </w:rPr>
        <w:t xml:space="preserve"> не наблюдается</w:t>
      </w:r>
      <w:r w:rsidR="00823353" w:rsidRPr="00A85F64">
        <w:rPr>
          <w:rFonts w:ascii="Times New Roman" w:hAnsi="Times New Roman" w:cs="Times New Roman"/>
          <w:sz w:val="36"/>
          <w:szCs w:val="36"/>
        </w:rPr>
        <w:t>.</w:t>
      </w:r>
      <w:r w:rsidR="00823353" w:rsidRPr="00A85F64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F054C" w:rsidRPr="00A85F64">
        <w:rPr>
          <w:rFonts w:ascii="Times New Roman" w:hAnsi="Times New Roman" w:cs="Times New Roman"/>
          <w:sz w:val="36"/>
          <w:szCs w:val="36"/>
        </w:rPr>
        <w:t xml:space="preserve">Наиболее </w:t>
      </w:r>
      <w:r w:rsidR="00823353" w:rsidRPr="00A85F64">
        <w:rPr>
          <w:rFonts w:ascii="Times New Roman" w:hAnsi="Times New Roman" w:cs="Times New Roman"/>
          <w:sz w:val="36"/>
          <w:szCs w:val="36"/>
        </w:rPr>
        <w:t xml:space="preserve">активны </w:t>
      </w:r>
      <w:r w:rsidR="000F054C" w:rsidRPr="00A85F64">
        <w:rPr>
          <w:rFonts w:ascii="Times New Roman" w:hAnsi="Times New Roman" w:cs="Times New Roman"/>
          <w:sz w:val="36"/>
          <w:szCs w:val="36"/>
        </w:rPr>
        <w:t xml:space="preserve">наши педагоги </w:t>
      </w:r>
      <w:r w:rsidR="00823353" w:rsidRPr="00A85F64">
        <w:rPr>
          <w:rFonts w:ascii="Times New Roman" w:hAnsi="Times New Roman" w:cs="Times New Roman"/>
          <w:sz w:val="36"/>
          <w:szCs w:val="36"/>
        </w:rPr>
        <w:t>на сайте «</w:t>
      </w:r>
      <w:proofErr w:type="spellStart"/>
      <w:r w:rsidR="00823353" w:rsidRPr="00A85F64">
        <w:rPr>
          <w:rFonts w:ascii="Times New Roman" w:hAnsi="Times New Roman" w:cs="Times New Roman"/>
          <w:sz w:val="36"/>
          <w:szCs w:val="36"/>
        </w:rPr>
        <w:t>Инфоурок</w:t>
      </w:r>
      <w:proofErr w:type="spellEnd"/>
      <w:r w:rsidR="00823353" w:rsidRPr="00A85F64">
        <w:rPr>
          <w:rFonts w:ascii="Times New Roman" w:hAnsi="Times New Roman" w:cs="Times New Roman"/>
          <w:sz w:val="36"/>
          <w:szCs w:val="36"/>
        </w:rPr>
        <w:t>»</w:t>
      </w:r>
      <w:r w:rsidR="000F054C" w:rsidRPr="00A85F64">
        <w:rPr>
          <w:rFonts w:ascii="Times New Roman" w:hAnsi="Times New Roman" w:cs="Times New Roman"/>
          <w:sz w:val="36"/>
          <w:szCs w:val="36"/>
        </w:rPr>
        <w:t xml:space="preserve">, порталах  </w:t>
      </w:r>
      <w:proofErr w:type="spellStart"/>
      <w:r w:rsidR="00BD2CBB" w:rsidRPr="00A85F64">
        <w:rPr>
          <w:rFonts w:ascii="Times New Roman" w:hAnsi="Times New Roman" w:cs="Times New Roman"/>
          <w:sz w:val="36"/>
          <w:szCs w:val="36"/>
        </w:rPr>
        <w:t>Про</w:t>
      </w:r>
      <w:r w:rsidR="000F054C" w:rsidRPr="00A85F64">
        <w:rPr>
          <w:rFonts w:ascii="Times New Roman" w:hAnsi="Times New Roman" w:cs="Times New Roman"/>
          <w:sz w:val="36"/>
          <w:szCs w:val="36"/>
        </w:rPr>
        <w:t>Школу</w:t>
      </w:r>
      <w:proofErr w:type="gramStart"/>
      <w:r w:rsidR="000F054C" w:rsidRPr="00A85F64">
        <w:rPr>
          <w:rFonts w:ascii="Times New Roman" w:hAnsi="Times New Roman" w:cs="Times New Roman"/>
          <w:sz w:val="36"/>
          <w:szCs w:val="36"/>
        </w:rPr>
        <w:t>.</w:t>
      </w:r>
      <w:r w:rsidR="00BD2CBB" w:rsidRPr="00A85F64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BD2CBB" w:rsidRPr="00A85F64">
        <w:rPr>
          <w:rFonts w:ascii="Times New Roman" w:hAnsi="Times New Roman" w:cs="Times New Roman"/>
          <w:sz w:val="36"/>
          <w:szCs w:val="36"/>
        </w:rPr>
        <w:t>у</w:t>
      </w:r>
      <w:proofErr w:type="spellEnd"/>
      <w:r w:rsidR="000F054C" w:rsidRPr="00A85F64">
        <w:rPr>
          <w:rFonts w:ascii="Times New Roman" w:hAnsi="Times New Roman" w:cs="Times New Roman"/>
          <w:sz w:val="36"/>
          <w:szCs w:val="36"/>
        </w:rPr>
        <w:t xml:space="preserve">, «Магистр»,  в сетевых методических объединениях, </w:t>
      </w:r>
      <w:r w:rsidR="000F054C" w:rsidRPr="00A85F64">
        <w:rPr>
          <w:rStyle w:val="a8"/>
          <w:rFonts w:ascii="Times New Roman" w:hAnsi="Times New Roman" w:cs="Times New Roman"/>
          <w:sz w:val="36"/>
          <w:szCs w:val="36"/>
          <w:u w:val="none"/>
        </w:rPr>
        <w:t xml:space="preserve"> </w:t>
      </w:r>
      <w:r w:rsidR="00823353" w:rsidRPr="00A85F64">
        <w:rPr>
          <w:rFonts w:ascii="Times New Roman" w:hAnsi="Times New Roman" w:cs="Times New Roman"/>
          <w:sz w:val="36"/>
          <w:szCs w:val="36"/>
        </w:rPr>
        <w:t>и личных мини-сайтах</w:t>
      </w:r>
      <w:r w:rsidR="00BD2CBB" w:rsidRPr="00A85F64">
        <w:rPr>
          <w:rFonts w:ascii="Times New Roman" w:hAnsi="Times New Roman" w:cs="Times New Roman"/>
          <w:sz w:val="36"/>
          <w:szCs w:val="36"/>
        </w:rPr>
        <w:t>.</w:t>
      </w:r>
    </w:p>
    <w:p w:rsidR="00750FD2" w:rsidRPr="00A85F64" w:rsidRDefault="000F054C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lastRenderedPageBreak/>
        <w:t xml:space="preserve">   </w:t>
      </w:r>
      <w:r w:rsidR="00D2754C" w:rsidRPr="00A85F64">
        <w:rPr>
          <w:rFonts w:ascii="Times New Roman" w:hAnsi="Times New Roman" w:cs="Times New Roman"/>
          <w:sz w:val="36"/>
          <w:szCs w:val="36"/>
        </w:rPr>
        <w:t xml:space="preserve">  </w:t>
      </w:r>
      <w:proofErr w:type="gramStart"/>
      <w:r w:rsidR="00D2754C" w:rsidRPr="00A85F64">
        <w:rPr>
          <w:rFonts w:ascii="Times New Roman" w:hAnsi="Times New Roman" w:cs="Times New Roman"/>
          <w:sz w:val="36"/>
          <w:szCs w:val="36"/>
        </w:rPr>
        <w:t>Логичным продолжением</w:t>
      </w:r>
      <w:proofErr w:type="gramEnd"/>
      <w:r w:rsidR="00D2754C" w:rsidRPr="00A85F64">
        <w:rPr>
          <w:rFonts w:ascii="Times New Roman" w:hAnsi="Times New Roman" w:cs="Times New Roman"/>
          <w:sz w:val="36"/>
          <w:szCs w:val="36"/>
        </w:rPr>
        <w:t xml:space="preserve"> и доказательством вышесказанному является </w:t>
      </w:r>
      <w:r w:rsidRPr="00A85F64">
        <w:rPr>
          <w:rFonts w:ascii="Times New Roman" w:hAnsi="Times New Roman" w:cs="Times New Roman"/>
          <w:sz w:val="36"/>
          <w:szCs w:val="36"/>
        </w:rPr>
        <w:t xml:space="preserve">проект </w:t>
      </w:r>
      <w:r w:rsidRPr="00A85F64">
        <w:rPr>
          <w:rFonts w:ascii="Times New Roman" w:hAnsi="Times New Roman" w:cs="Times New Roman"/>
          <w:b/>
          <w:sz w:val="36"/>
          <w:szCs w:val="36"/>
        </w:rPr>
        <w:t>«Учитель будущего»</w:t>
      </w:r>
      <w:r w:rsidR="00D2754C" w:rsidRPr="00A85F6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D2754C" w:rsidRPr="00A85F64">
        <w:rPr>
          <w:rFonts w:ascii="Times New Roman" w:hAnsi="Times New Roman" w:cs="Times New Roman"/>
          <w:sz w:val="36"/>
          <w:szCs w:val="36"/>
        </w:rPr>
        <w:t>в рамках которого 50% наших педагогов к 2024 году будут вовлечены</w:t>
      </w:r>
      <w:r w:rsidR="00D2754C" w:rsidRPr="00A85F64">
        <w:rPr>
          <w:rFonts w:ascii="Times New Roman" w:hAnsi="Times New Roman" w:cs="Times New Roman"/>
          <w:color w:val="212529"/>
          <w:sz w:val="36"/>
          <w:szCs w:val="36"/>
          <w:shd w:val="clear" w:color="auto" w:fill="F4F7FC"/>
        </w:rPr>
        <w:t xml:space="preserve"> в национальную систему профессионального роста, не менее 10 % </w:t>
      </w:r>
      <w:r w:rsidR="00D2754C" w:rsidRPr="00A85F64">
        <w:rPr>
          <w:rFonts w:ascii="Times New Roman" w:hAnsi="Times New Roman" w:cs="Times New Roman"/>
          <w:sz w:val="36"/>
          <w:szCs w:val="36"/>
        </w:rPr>
        <w:t xml:space="preserve"> пройдут добровольную независимую оценку квалификации. Реализация проекта будет обеспечена центрами непрерывного повышения профессионального мастерства педагогических работников и оценки профессионального мастерства и квалификаций педагогов.</w:t>
      </w:r>
      <w:r w:rsidR="00E42AA0" w:rsidRPr="00A85F64">
        <w:rPr>
          <w:rFonts w:ascii="Times New Roman" w:hAnsi="Times New Roman" w:cs="Times New Roman"/>
          <w:sz w:val="36"/>
          <w:szCs w:val="36"/>
        </w:rPr>
        <w:t xml:space="preserve"> В системе образования </w:t>
      </w:r>
      <w:r w:rsidR="002335F6" w:rsidRPr="00A85F64">
        <w:rPr>
          <w:rFonts w:ascii="Times New Roman" w:hAnsi="Times New Roman" w:cs="Times New Roman"/>
          <w:sz w:val="36"/>
          <w:szCs w:val="36"/>
        </w:rPr>
        <w:t xml:space="preserve">города </w:t>
      </w:r>
      <w:r w:rsidR="00E42AA0" w:rsidRPr="00A85F64">
        <w:rPr>
          <w:rFonts w:ascii="Times New Roman" w:hAnsi="Times New Roman" w:cs="Times New Roman"/>
          <w:sz w:val="36"/>
          <w:szCs w:val="36"/>
        </w:rPr>
        <w:t xml:space="preserve">работают 327 педагогов. В течение года аттестованы на высшую квалификационную категорию 8 человек, на 1 категорию – 44 человека. Повысили квалификацию </w:t>
      </w:r>
      <w:r w:rsidR="00156075" w:rsidRPr="00A85F64">
        <w:rPr>
          <w:rFonts w:ascii="Times New Roman" w:hAnsi="Times New Roman" w:cs="Times New Roman"/>
          <w:sz w:val="36"/>
          <w:szCs w:val="36"/>
        </w:rPr>
        <w:t xml:space="preserve"> </w:t>
      </w:r>
      <w:r w:rsidR="00E42AA0" w:rsidRPr="00A85F64">
        <w:rPr>
          <w:rFonts w:ascii="Times New Roman" w:hAnsi="Times New Roman" w:cs="Times New Roman"/>
          <w:sz w:val="36"/>
          <w:szCs w:val="36"/>
        </w:rPr>
        <w:t xml:space="preserve">-  33 педагога. В работе X Всероссийской научно-методической конференции  «Современная дидактика и качество образования: учительский коллектив и новая практика обучения» участвовали  7 педагогов Боготола. Ассоциация молодых педагогов города в 2018 году </w:t>
      </w:r>
      <w:r w:rsidR="00464C73" w:rsidRPr="00A85F64">
        <w:rPr>
          <w:rFonts w:ascii="Times New Roman" w:hAnsi="Times New Roman" w:cs="Times New Roman"/>
          <w:sz w:val="36"/>
          <w:szCs w:val="36"/>
        </w:rPr>
        <w:t>приняла участие в Молодежных педагогических играх, тр</w:t>
      </w:r>
      <w:r w:rsidR="002335F6" w:rsidRPr="00A85F64">
        <w:rPr>
          <w:rFonts w:ascii="Times New Roman" w:hAnsi="Times New Roman" w:cs="Times New Roman"/>
          <w:sz w:val="36"/>
          <w:szCs w:val="36"/>
        </w:rPr>
        <w:t>и</w:t>
      </w:r>
      <w:r w:rsidR="00464C73" w:rsidRPr="00A85F64">
        <w:rPr>
          <w:rFonts w:ascii="Times New Roman" w:hAnsi="Times New Roman" w:cs="Times New Roman"/>
          <w:sz w:val="36"/>
          <w:szCs w:val="36"/>
        </w:rPr>
        <w:t xml:space="preserve"> молодых педагог</w:t>
      </w:r>
      <w:r w:rsidR="002335F6" w:rsidRPr="00A85F64">
        <w:rPr>
          <w:rFonts w:ascii="Times New Roman" w:hAnsi="Times New Roman" w:cs="Times New Roman"/>
          <w:sz w:val="36"/>
          <w:szCs w:val="36"/>
        </w:rPr>
        <w:t>а</w:t>
      </w:r>
      <w:r w:rsidR="00464C73" w:rsidRPr="00A85F64">
        <w:rPr>
          <w:rFonts w:ascii="Times New Roman" w:hAnsi="Times New Roman" w:cs="Times New Roman"/>
          <w:sz w:val="36"/>
          <w:szCs w:val="36"/>
        </w:rPr>
        <w:t xml:space="preserve"> по итогам семинара и отборочного этапа в г. Красноярске получили именные удостоверения Ассоциации молодых педагогов и затем приняли участие в качестве тренеров на этапе Молодежных профессиональных педагогических игр. В настоящее время </w:t>
      </w:r>
      <w:r w:rsidR="00E42AA0" w:rsidRPr="00A85F64">
        <w:rPr>
          <w:rFonts w:ascii="Times New Roman" w:hAnsi="Times New Roman" w:cs="Times New Roman"/>
          <w:sz w:val="36"/>
          <w:szCs w:val="36"/>
        </w:rPr>
        <w:t xml:space="preserve">первичная организация </w:t>
      </w:r>
      <w:r w:rsidR="00464C73" w:rsidRPr="00A85F64">
        <w:rPr>
          <w:rFonts w:ascii="Times New Roman" w:hAnsi="Times New Roman" w:cs="Times New Roman"/>
          <w:sz w:val="36"/>
          <w:szCs w:val="36"/>
        </w:rPr>
        <w:t xml:space="preserve">молодых педагогов </w:t>
      </w:r>
      <w:r w:rsidR="00E42AA0" w:rsidRPr="00A85F64">
        <w:rPr>
          <w:rFonts w:ascii="Times New Roman" w:hAnsi="Times New Roman" w:cs="Times New Roman"/>
          <w:sz w:val="36"/>
          <w:szCs w:val="36"/>
        </w:rPr>
        <w:t>Боготола является структурным подразделением АМП Красноярского края.</w:t>
      </w:r>
      <w:r w:rsidR="00464C73" w:rsidRPr="00A85F64">
        <w:rPr>
          <w:rFonts w:ascii="Times New Roman" w:hAnsi="Times New Roman" w:cs="Times New Roman"/>
          <w:sz w:val="36"/>
          <w:szCs w:val="36"/>
        </w:rPr>
        <w:t xml:space="preserve"> Надеемся, что и наступающий год для молодых педагогов станет насыщенным на события и профессиональные достижения.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C63C4" w:rsidRDefault="00750FD2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 w:rsidRPr="00A85F64">
        <w:rPr>
          <w:rFonts w:ascii="Times New Roman" w:hAnsi="Times New Roman" w:cs="Times New Roman"/>
          <w:sz w:val="36"/>
          <w:szCs w:val="36"/>
        </w:rPr>
        <w:lastRenderedPageBreak/>
        <w:t xml:space="preserve">         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Учитель будущего формируется уже сегодня. Дефицит педагогических кадров мотивирует </w:t>
      </w:r>
      <w:r w:rsidR="00C812B7">
        <w:rPr>
          <w:rFonts w:ascii="Times New Roman" w:hAnsi="Times New Roman" w:cs="Times New Roman"/>
          <w:sz w:val="36"/>
          <w:szCs w:val="36"/>
        </w:rPr>
        <w:t>нас на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 реш</w:t>
      </w:r>
      <w:r w:rsidR="00C812B7">
        <w:rPr>
          <w:rFonts w:ascii="Times New Roman" w:hAnsi="Times New Roman" w:cs="Times New Roman"/>
          <w:sz w:val="36"/>
          <w:szCs w:val="36"/>
        </w:rPr>
        <w:t>ение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 кадровы</w:t>
      </w:r>
      <w:r w:rsidR="00C812B7">
        <w:rPr>
          <w:rFonts w:ascii="Times New Roman" w:hAnsi="Times New Roman" w:cs="Times New Roman"/>
          <w:sz w:val="36"/>
          <w:szCs w:val="36"/>
        </w:rPr>
        <w:t>х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 вопрос</w:t>
      </w:r>
      <w:r w:rsidR="00C812B7">
        <w:rPr>
          <w:rFonts w:ascii="Times New Roman" w:hAnsi="Times New Roman" w:cs="Times New Roman"/>
          <w:sz w:val="36"/>
          <w:szCs w:val="36"/>
        </w:rPr>
        <w:t>ов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 разными способами, в том числе с помощью </w:t>
      </w:r>
      <w:r w:rsidR="00C812B7">
        <w:rPr>
          <w:rFonts w:ascii="Times New Roman" w:hAnsi="Times New Roman" w:cs="Times New Roman"/>
          <w:sz w:val="36"/>
          <w:szCs w:val="36"/>
        </w:rPr>
        <w:t xml:space="preserve">переподготовки имеющихся учителей, оформления корпоративного заказа и </w:t>
      </w:r>
      <w:r w:rsidR="002C6F57" w:rsidRPr="00A85F64">
        <w:rPr>
          <w:rFonts w:ascii="Times New Roman" w:hAnsi="Times New Roman" w:cs="Times New Roman"/>
          <w:sz w:val="36"/>
          <w:szCs w:val="36"/>
        </w:rPr>
        <w:t xml:space="preserve">договоров целевого обучения. Ежегодно число таких договоров растет, но, к сожалению, кандидаты, претендующие на поступление по востребованным педагогическим направлениям, не отвечают образовательному уровню. Из 12 желающих и подавших документы в этом году только три выпускника </w:t>
      </w:r>
      <w:r w:rsidRPr="00A85F64">
        <w:rPr>
          <w:rFonts w:ascii="Times New Roman" w:hAnsi="Times New Roman" w:cs="Times New Roman"/>
          <w:sz w:val="36"/>
          <w:szCs w:val="36"/>
        </w:rPr>
        <w:t xml:space="preserve">набрали необходимое количество баллов и </w:t>
      </w:r>
      <w:r w:rsidR="002C6F57" w:rsidRPr="00A85F64">
        <w:rPr>
          <w:rFonts w:ascii="Times New Roman" w:hAnsi="Times New Roman" w:cs="Times New Roman"/>
          <w:sz w:val="36"/>
          <w:szCs w:val="36"/>
        </w:rPr>
        <w:t>поступили в КГПУ им. В.П. Астафьева по до</w:t>
      </w:r>
      <w:r w:rsidR="00B765E6">
        <w:rPr>
          <w:rFonts w:ascii="Times New Roman" w:hAnsi="Times New Roman" w:cs="Times New Roman"/>
          <w:sz w:val="36"/>
          <w:szCs w:val="36"/>
        </w:rPr>
        <w:t>говорам целевого обучения.</w:t>
      </w:r>
      <w:r w:rsidRPr="00A85F6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812B7" w:rsidRDefault="00C812B7" w:rsidP="006D2AD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C812B7">
        <w:rPr>
          <w:rFonts w:ascii="Times New Roman" w:hAnsi="Times New Roman" w:cs="Times New Roman"/>
          <w:sz w:val="36"/>
          <w:szCs w:val="36"/>
        </w:rPr>
        <w:t>Резюмируя доклад</w:t>
      </w:r>
      <w:r>
        <w:rPr>
          <w:rFonts w:ascii="Times New Roman" w:hAnsi="Times New Roman" w:cs="Times New Roman"/>
          <w:sz w:val="36"/>
          <w:szCs w:val="36"/>
        </w:rPr>
        <w:t>, обозначу ключевые задачи городской системы образования на предстоящий год, выполнение которых направлено на решение выделенных проблем и создание условий для достижения показателей региональных</w:t>
      </w:r>
      <w:r w:rsidR="00C029EF">
        <w:rPr>
          <w:rFonts w:ascii="Times New Roman" w:hAnsi="Times New Roman" w:cs="Times New Roman"/>
          <w:sz w:val="36"/>
          <w:szCs w:val="36"/>
        </w:rPr>
        <w:t xml:space="preserve"> проектов. </w:t>
      </w:r>
    </w:p>
    <w:p w:rsidR="00C029EF" w:rsidRPr="00655C99" w:rsidRDefault="00C029EF" w:rsidP="006D2ADD">
      <w:pPr>
        <w:pStyle w:val="a7"/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5C99">
        <w:rPr>
          <w:rFonts w:ascii="Times New Roman" w:hAnsi="Times New Roman" w:cs="Times New Roman"/>
          <w:b/>
          <w:sz w:val="36"/>
          <w:szCs w:val="36"/>
        </w:rPr>
        <w:t>В направлении по созданию современной инфраструктуры:</w:t>
      </w:r>
    </w:p>
    <w:p w:rsidR="00C029EF" w:rsidRDefault="00F64AD1" w:rsidP="006D2ADD">
      <w:pPr>
        <w:pStyle w:val="a7"/>
        <w:numPr>
          <w:ilvl w:val="0"/>
          <w:numId w:val="7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C812B7">
        <w:rPr>
          <w:rFonts w:ascii="Times New Roman" w:hAnsi="Times New Roman" w:cs="Times New Roman"/>
          <w:sz w:val="36"/>
          <w:szCs w:val="36"/>
        </w:rPr>
        <w:t>беспечить формирование цифровой образовательной</w:t>
      </w:r>
      <w:r w:rsidR="00C029EF">
        <w:rPr>
          <w:rFonts w:ascii="Times New Roman" w:hAnsi="Times New Roman" w:cs="Times New Roman"/>
          <w:sz w:val="36"/>
          <w:szCs w:val="36"/>
        </w:rPr>
        <w:t xml:space="preserve"> среды на муниципальном уровне и на уро</w:t>
      </w:r>
      <w:r w:rsidR="002C77F1">
        <w:rPr>
          <w:rFonts w:ascii="Times New Roman" w:hAnsi="Times New Roman" w:cs="Times New Roman"/>
          <w:sz w:val="36"/>
          <w:szCs w:val="36"/>
        </w:rPr>
        <w:t>вне образовательных организаций.</w:t>
      </w:r>
    </w:p>
    <w:p w:rsidR="002C77F1" w:rsidRDefault="002C77F1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</w:p>
    <w:p w:rsidR="00C812B7" w:rsidRDefault="00F64AD1" w:rsidP="006D2ADD">
      <w:pPr>
        <w:pStyle w:val="a7"/>
        <w:numPr>
          <w:ilvl w:val="0"/>
          <w:numId w:val="7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C029EF">
        <w:rPr>
          <w:rFonts w:ascii="Times New Roman" w:hAnsi="Times New Roman" w:cs="Times New Roman"/>
          <w:sz w:val="36"/>
          <w:szCs w:val="36"/>
        </w:rPr>
        <w:t>пределить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C029EF">
        <w:rPr>
          <w:rFonts w:ascii="Times New Roman" w:hAnsi="Times New Roman" w:cs="Times New Roman"/>
          <w:sz w:val="36"/>
          <w:szCs w:val="36"/>
        </w:rPr>
        <w:t>способы эффективного использования ресурсов муниципальной инфраструктуры для реализации образовательной программы школы и индивидуальных программ школьников.</w:t>
      </w:r>
    </w:p>
    <w:p w:rsidR="002C77F1" w:rsidRDefault="002C77F1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</w:p>
    <w:p w:rsidR="002C77F1" w:rsidRDefault="002C77F1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</w:p>
    <w:p w:rsidR="002C77F1" w:rsidRDefault="002C77F1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</w:p>
    <w:p w:rsidR="00C029EF" w:rsidRPr="00655C99" w:rsidRDefault="00C029EF" w:rsidP="006D2ADD">
      <w:pPr>
        <w:pStyle w:val="a7"/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55C99">
        <w:rPr>
          <w:rFonts w:ascii="Times New Roman" w:hAnsi="Times New Roman" w:cs="Times New Roman"/>
          <w:b/>
          <w:sz w:val="36"/>
          <w:szCs w:val="36"/>
        </w:rPr>
        <w:t>По обновлению содержания образования:</w:t>
      </w:r>
    </w:p>
    <w:p w:rsidR="00C029EF" w:rsidRDefault="00F64AD1" w:rsidP="002C77F1">
      <w:pPr>
        <w:pStyle w:val="a7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Посредством проектных групп обеспечить  сопровождение в образовательных организациях деятельности: </w:t>
      </w:r>
    </w:p>
    <w:p w:rsidR="00F64AD1" w:rsidRDefault="00F64AD1" w:rsidP="002C77F1">
      <w:pPr>
        <w:pStyle w:val="a7"/>
        <w:spacing w:before="100" w:beforeAutospacing="1" w:after="0"/>
        <w:ind w:left="14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 формированию образовательных результатов</w:t>
      </w:r>
      <w:r w:rsidRPr="00F64AD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 использованием новых технологий;</w:t>
      </w:r>
    </w:p>
    <w:p w:rsidR="00F64AD1" w:rsidRDefault="00F64AD1" w:rsidP="002C77F1">
      <w:pPr>
        <w:pStyle w:val="a7"/>
        <w:spacing w:before="100" w:beforeAutospacing="1" w:after="0"/>
        <w:ind w:left="14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 реализации индивидуальных образовательно-профессиональных маршрутов школьников;</w:t>
      </w:r>
    </w:p>
    <w:p w:rsidR="00F64AD1" w:rsidRDefault="00F64AD1" w:rsidP="002C77F1">
      <w:pPr>
        <w:pStyle w:val="a7"/>
        <w:spacing w:before="100" w:beforeAutospacing="1" w:after="0"/>
        <w:ind w:left="14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  совершенствованию систем оценки качества, включающих в себя анализ данных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сформированности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образовательных результатов.</w:t>
      </w:r>
    </w:p>
    <w:p w:rsidR="002C77F1" w:rsidRDefault="002C77F1" w:rsidP="002C77F1">
      <w:pPr>
        <w:pStyle w:val="a7"/>
        <w:spacing w:before="100" w:beforeAutospacing="1" w:after="0"/>
        <w:ind w:left="1440"/>
        <w:jc w:val="both"/>
        <w:rPr>
          <w:rFonts w:ascii="Times New Roman" w:hAnsi="Times New Roman" w:cs="Times New Roman"/>
          <w:sz w:val="36"/>
          <w:szCs w:val="36"/>
        </w:rPr>
      </w:pPr>
    </w:p>
    <w:p w:rsidR="00655C99" w:rsidRDefault="00F64AD1" w:rsidP="002C77F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655C99">
        <w:rPr>
          <w:rFonts w:ascii="Times New Roman" w:hAnsi="Times New Roman" w:cs="Times New Roman"/>
          <w:sz w:val="36"/>
          <w:szCs w:val="36"/>
        </w:rPr>
        <w:t xml:space="preserve">  2) </w:t>
      </w: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655C99">
        <w:rPr>
          <w:rFonts w:ascii="Times New Roman" w:hAnsi="Times New Roman" w:cs="Times New Roman"/>
          <w:sz w:val="36"/>
          <w:szCs w:val="36"/>
        </w:rPr>
        <w:t xml:space="preserve">основе </w:t>
      </w:r>
      <w:proofErr w:type="gramStart"/>
      <w:r w:rsidR="00655C99">
        <w:rPr>
          <w:rFonts w:ascii="Times New Roman" w:hAnsi="Times New Roman" w:cs="Times New Roman"/>
          <w:sz w:val="36"/>
          <w:szCs w:val="36"/>
        </w:rPr>
        <w:t>региональных</w:t>
      </w:r>
      <w:proofErr w:type="gramEnd"/>
      <w:r w:rsidR="00655C99">
        <w:rPr>
          <w:rFonts w:ascii="Times New Roman" w:hAnsi="Times New Roman" w:cs="Times New Roman"/>
          <w:sz w:val="36"/>
          <w:szCs w:val="36"/>
        </w:rPr>
        <w:t xml:space="preserve"> разработать        </w:t>
      </w:r>
    </w:p>
    <w:p w:rsidR="00655C99" w:rsidRDefault="00655C99" w:rsidP="002C77F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м</w:t>
      </w:r>
      <w:r w:rsidR="00F64AD1">
        <w:rPr>
          <w:rFonts w:ascii="Times New Roman" w:hAnsi="Times New Roman" w:cs="Times New Roman"/>
          <w:sz w:val="36"/>
          <w:szCs w:val="36"/>
        </w:rPr>
        <w:t>униципаль</w:t>
      </w:r>
      <w:r>
        <w:rPr>
          <w:rFonts w:ascii="Times New Roman" w:hAnsi="Times New Roman" w:cs="Times New Roman"/>
          <w:sz w:val="36"/>
          <w:szCs w:val="36"/>
        </w:rPr>
        <w:t>ны</w:t>
      </w:r>
      <w:r w:rsidR="00F64AD1">
        <w:rPr>
          <w:rFonts w:ascii="Times New Roman" w:hAnsi="Times New Roman" w:cs="Times New Roman"/>
          <w:sz w:val="36"/>
          <w:szCs w:val="36"/>
        </w:rPr>
        <w:t xml:space="preserve">е дорожные карты реализации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655C99" w:rsidRDefault="00655C99" w:rsidP="002C77F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64AD1">
        <w:rPr>
          <w:rFonts w:ascii="Times New Roman" w:hAnsi="Times New Roman" w:cs="Times New Roman"/>
          <w:sz w:val="36"/>
          <w:szCs w:val="36"/>
        </w:rPr>
        <w:t>предметных концепций и муниципальн</w:t>
      </w:r>
      <w:r w:rsidR="002C77F1">
        <w:rPr>
          <w:rFonts w:ascii="Times New Roman" w:hAnsi="Times New Roman" w:cs="Times New Roman"/>
          <w:sz w:val="36"/>
          <w:szCs w:val="36"/>
        </w:rPr>
        <w:t>ую модель</w:t>
      </w:r>
      <w:r w:rsidR="00F64A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64AD1" w:rsidRDefault="00655C99" w:rsidP="002C77F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F64AD1">
        <w:rPr>
          <w:rFonts w:ascii="Times New Roman" w:hAnsi="Times New Roman" w:cs="Times New Roman"/>
          <w:sz w:val="36"/>
          <w:szCs w:val="36"/>
        </w:rPr>
        <w:t>реализации технологического образования.</w:t>
      </w:r>
    </w:p>
    <w:p w:rsidR="00655C99" w:rsidRPr="00655C99" w:rsidRDefault="00B765E6" w:rsidP="002C77F1">
      <w:pPr>
        <w:pStyle w:val="a7"/>
        <w:numPr>
          <w:ilvl w:val="0"/>
          <w:numId w:val="7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655C99" w:rsidRPr="00655C99">
        <w:rPr>
          <w:rFonts w:ascii="Times New Roman" w:hAnsi="Times New Roman" w:cs="Times New Roman"/>
          <w:sz w:val="36"/>
          <w:szCs w:val="36"/>
        </w:rPr>
        <w:t xml:space="preserve">родолжить работу по расширению спектра </w:t>
      </w:r>
    </w:p>
    <w:p w:rsidR="00655C99" w:rsidRDefault="00655C99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  <w:r w:rsidRPr="00655C99">
        <w:rPr>
          <w:rFonts w:ascii="Times New Roman" w:hAnsi="Times New Roman" w:cs="Times New Roman"/>
          <w:sz w:val="36"/>
          <w:szCs w:val="36"/>
        </w:rPr>
        <w:t>образовательных услуг (дополнительного образования) и предложение их новых форм для детей дошкольного возраста и их семей.</w:t>
      </w:r>
    </w:p>
    <w:p w:rsidR="002C77F1" w:rsidRDefault="002C77F1" w:rsidP="002C77F1">
      <w:pPr>
        <w:pStyle w:val="a7"/>
        <w:spacing w:before="100" w:beforeAutospacing="1" w:after="0"/>
        <w:ind w:left="1350"/>
        <w:jc w:val="both"/>
        <w:rPr>
          <w:rFonts w:ascii="Times New Roman" w:hAnsi="Times New Roman" w:cs="Times New Roman"/>
          <w:sz w:val="36"/>
          <w:szCs w:val="36"/>
        </w:rPr>
      </w:pPr>
    </w:p>
    <w:p w:rsidR="00655C99" w:rsidRDefault="00B765E6" w:rsidP="006D2ADD">
      <w:pPr>
        <w:pStyle w:val="a7"/>
        <w:numPr>
          <w:ilvl w:val="0"/>
          <w:numId w:val="7"/>
        </w:numPr>
        <w:spacing w:before="100" w:beforeAutospacing="1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655C99">
        <w:rPr>
          <w:rFonts w:ascii="Times New Roman" w:hAnsi="Times New Roman" w:cs="Times New Roman"/>
          <w:sz w:val="36"/>
          <w:szCs w:val="36"/>
        </w:rPr>
        <w:t>родолжить практику формирования и экспертизы эффективных педагогических практик.</w:t>
      </w:r>
    </w:p>
    <w:p w:rsidR="002C77F1" w:rsidRPr="00655C99" w:rsidRDefault="002C77F1" w:rsidP="002C77F1">
      <w:pPr>
        <w:pStyle w:val="a7"/>
        <w:spacing w:before="100" w:beforeAutospacing="1" w:after="0"/>
        <w:ind w:left="1350"/>
        <w:rPr>
          <w:rFonts w:ascii="Times New Roman" w:hAnsi="Times New Roman" w:cs="Times New Roman"/>
          <w:sz w:val="36"/>
          <w:szCs w:val="36"/>
        </w:rPr>
      </w:pPr>
    </w:p>
    <w:p w:rsidR="00655C99" w:rsidRPr="007141F3" w:rsidRDefault="00655C99" w:rsidP="006D2ADD">
      <w:pPr>
        <w:pStyle w:val="a7"/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обеспечения роста профессионального мастерства педагогических и управленческих кадров</w:t>
      </w:r>
      <w:r w:rsidR="007141F3">
        <w:rPr>
          <w:rFonts w:ascii="Times New Roman" w:hAnsi="Times New Roman" w:cs="Times New Roman"/>
          <w:b/>
          <w:sz w:val="36"/>
          <w:szCs w:val="36"/>
        </w:rPr>
        <w:t>:</w:t>
      </w:r>
    </w:p>
    <w:p w:rsidR="007141F3" w:rsidRDefault="007141F3" w:rsidP="006D2ADD">
      <w:pPr>
        <w:pStyle w:val="a7"/>
        <w:numPr>
          <w:ilvl w:val="0"/>
          <w:numId w:val="9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Создать условия для профессионального развития педагогических кадров для освоения новых компетенций в области организации учебной, проектной и исследовательской деятельности, навигации в цифровой образовательной среде, формирующего оценивания компетенций, необходимых для формирования функ</w:t>
      </w:r>
      <w:r w:rsidR="002C77F1">
        <w:rPr>
          <w:rFonts w:ascii="Times New Roman" w:hAnsi="Times New Roman" w:cs="Times New Roman"/>
          <w:sz w:val="36"/>
          <w:szCs w:val="36"/>
        </w:rPr>
        <w:t>циональной грамотности учащихся.</w:t>
      </w:r>
    </w:p>
    <w:p w:rsidR="002C77F1" w:rsidRDefault="002C77F1" w:rsidP="002C77F1">
      <w:pPr>
        <w:pStyle w:val="a7"/>
        <w:spacing w:before="100" w:beforeAutospacing="1" w:after="0"/>
        <w:ind w:left="1778"/>
        <w:jc w:val="both"/>
        <w:rPr>
          <w:rFonts w:ascii="Times New Roman" w:hAnsi="Times New Roman" w:cs="Times New Roman"/>
          <w:sz w:val="36"/>
          <w:szCs w:val="36"/>
        </w:rPr>
      </w:pPr>
    </w:p>
    <w:p w:rsidR="00B765E6" w:rsidRPr="002C77F1" w:rsidRDefault="007141F3" w:rsidP="006D2ADD">
      <w:pPr>
        <w:pStyle w:val="a7"/>
        <w:numPr>
          <w:ilvl w:val="0"/>
          <w:numId w:val="9"/>
        </w:num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уровне образовательных организаций обеспечить формирование и сопровождение индивидуальных программ профессионального развития педагогов, включая освоение новых профессиональных позиций</w:t>
      </w:r>
      <w:r w:rsidR="00052E4A">
        <w:rPr>
          <w:rFonts w:ascii="Times New Roman" w:hAnsi="Times New Roman" w:cs="Times New Roman"/>
          <w:sz w:val="36"/>
          <w:szCs w:val="36"/>
        </w:rPr>
        <w:t>, внедрение технологий наставничества.</w:t>
      </w:r>
    </w:p>
    <w:p w:rsidR="00BA02CE" w:rsidRDefault="00B765E6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BA02CE">
        <w:rPr>
          <w:rFonts w:ascii="Times New Roman" w:hAnsi="Times New Roman" w:cs="Times New Roman"/>
          <w:sz w:val="36"/>
          <w:szCs w:val="36"/>
        </w:rPr>
        <w:t xml:space="preserve">  </w:t>
      </w:r>
      <w:r w:rsidR="00052E4A">
        <w:rPr>
          <w:rFonts w:ascii="Times New Roman" w:hAnsi="Times New Roman" w:cs="Times New Roman"/>
          <w:sz w:val="36"/>
          <w:szCs w:val="36"/>
        </w:rPr>
        <w:t xml:space="preserve">Уважаемые коллеги! В докладе были представлены основные результаты, которых нам удалось достичь, </w:t>
      </w:r>
      <w:r w:rsidR="00BA02CE">
        <w:rPr>
          <w:rFonts w:ascii="Times New Roman" w:hAnsi="Times New Roman" w:cs="Times New Roman"/>
          <w:sz w:val="36"/>
          <w:szCs w:val="36"/>
        </w:rPr>
        <w:t xml:space="preserve">обозначены нерешенные </w:t>
      </w:r>
      <w:r w:rsidR="00052E4A">
        <w:rPr>
          <w:rFonts w:ascii="Times New Roman" w:hAnsi="Times New Roman" w:cs="Times New Roman"/>
          <w:sz w:val="36"/>
          <w:szCs w:val="36"/>
        </w:rPr>
        <w:t>проблемы</w:t>
      </w:r>
      <w:r w:rsidR="00BA02CE">
        <w:rPr>
          <w:rFonts w:ascii="Times New Roman" w:hAnsi="Times New Roman" w:cs="Times New Roman"/>
          <w:sz w:val="36"/>
          <w:szCs w:val="36"/>
        </w:rPr>
        <w:t xml:space="preserve"> и вызовы, с которыми мы сталкиваемся. Думаю, что, сохраняя лучшие традиции нашего образования и ответственно подходя к реализации региональных проектов, </w:t>
      </w:r>
      <w:r w:rsidR="002C77F1">
        <w:rPr>
          <w:rFonts w:ascii="Times New Roman" w:hAnsi="Times New Roman" w:cs="Times New Roman"/>
          <w:sz w:val="36"/>
          <w:szCs w:val="36"/>
        </w:rPr>
        <w:t xml:space="preserve">совместными усилиями </w:t>
      </w:r>
      <w:r w:rsidR="00BA02CE">
        <w:rPr>
          <w:rFonts w:ascii="Times New Roman" w:hAnsi="Times New Roman" w:cs="Times New Roman"/>
          <w:sz w:val="36"/>
          <w:szCs w:val="36"/>
        </w:rPr>
        <w:t xml:space="preserve">мы сможем обеспечить современное качественное образование. </w:t>
      </w:r>
    </w:p>
    <w:p w:rsidR="00BA02CE" w:rsidRPr="00F64AD1" w:rsidRDefault="00BA02CE" w:rsidP="006D2ADD">
      <w:pPr>
        <w:spacing w:before="100" w:beforeAutospacing="1"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Благодарю </w:t>
      </w:r>
      <w:r w:rsidR="002C77F1">
        <w:rPr>
          <w:rFonts w:ascii="Times New Roman" w:hAnsi="Times New Roman" w:cs="Times New Roman"/>
          <w:sz w:val="36"/>
          <w:szCs w:val="36"/>
        </w:rPr>
        <w:t xml:space="preserve">вас </w:t>
      </w:r>
      <w:r>
        <w:rPr>
          <w:rFonts w:ascii="Times New Roman" w:hAnsi="Times New Roman" w:cs="Times New Roman"/>
          <w:sz w:val="36"/>
          <w:szCs w:val="36"/>
        </w:rPr>
        <w:t>за внимание!</w:t>
      </w:r>
    </w:p>
    <w:p w:rsidR="005A441B" w:rsidRPr="00C812B7" w:rsidRDefault="00C812B7" w:rsidP="006D2ADD">
      <w:pPr>
        <w:spacing w:before="100" w:beforeAutospacing="1"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5A441B" w:rsidRPr="00C812B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DD" w:rsidRDefault="006D2ADD" w:rsidP="006D2ADD">
      <w:pPr>
        <w:spacing w:after="0" w:line="240" w:lineRule="auto"/>
      </w:pPr>
      <w:r>
        <w:separator/>
      </w:r>
    </w:p>
  </w:endnote>
  <w:endnote w:type="continuationSeparator" w:id="0">
    <w:p w:rsidR="006D2ADD" w:rsidRDefault="006D2ADD" w:rsidP="006D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347224"/>
      <w:docPartObj>
        <w:docPartGallery w:val="Page Numbers (Bottom of Page)"/>
        <w:docPartUnique/>
      </w:docPartObj>
    </w:sdtPr>
    <w:sdtContent>
      <w:p w:rsidR="006D2ADD" w:rsidRDefault="006D2AD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F1">
          <w:rPr>
            <w:noProof/>
          </w:rPr>
          <w:t>17</w:t>
        </w:r>
        <w:r>
          <w:fldChar w:fldCharType="end"/>
        </w:r>
      </w:p>
    </w:sdtContent>
  </w:sdt>
  <w:p w:rsidR="006D2ADD" w:rsidRDefault="006D2A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DD" w:rsidRDefault="006D2ADD" w:rsidP="006D2ADD">
      <w:pPr>
        <w:spacing w:after="0" w:line="240" w:lineRule="auto"/>
      </w:pPr>
      <w:r>
        <w:separator/>
      </w:r>
    </w:p>
  </w:footnote>
  <w:footnote w:type="continuationSeparator" w:id="0">
    <w:p w:rsidR="006D2ADD" w:rsidRDefault="006D2ADD" w:rsidP="006D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FAE"/>
    <w:multiLevelType w:val="hybridMultilevel"/>
    <w:tmpl w:val="A8C8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222D"/>
    <w:multiLevelType w:val="hybridMultilevel"/>
    <w:tmpl w:val="A8C2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0451A"/>
    <w:multiLevelType w:val="hybridMultilevel"/>
    <w:tmpl w:val="56267E82"/>
    <w:lvl w:ilvl="0" w:tplc="E5E28F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1604587"/>
    <w:multiLevelType w:val="hybridMultilevel"/>
    <w:tmpl w:val="5FDCDB9E"/>
    <w:lvl w:ilvl="0" w:tplc="4E7EB3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01630E"/>
    <w:multiLevelType w:val="hybridMultilevel"/>
    <w:tmpl w:val="C8F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3CD6"/>
    <w:multiLevelType w:val="hybridMultilevel"/>
    <w:tmpl w:val="EF8A3FD8"/>
    <w:lvl w:ilvl="0" w:tplc="B0AC2BD6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4CE2637"/>
    <w:multiLevelType w:val="hybridMultilevel"/>
    <w:tmpl w:val="46B86A32"/>
    <w:lvl w:ilvl="0" w:tplc="3C04DBE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67C7A"/>
    <w:multiLevelType w:val="hybridMultilevel"/>
    <w:tmpl w:val="2BC8F6F8"/>
    <w:lvl w:ilvl="0" w:tplc="4AAAE90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EF00972"/>
    <w:multiLevelType w:val="hybridMultilevel"/>
    <w:tmpl w:val="8F121942"/>
    <w:lvl w:ilvl="0" w:tplc="3CCA6E2C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E0"/>
    <w:rsid w:val="00015DD3"/>
    <w:rsid w:val="000242BC"/>
    <w:rsid w:val="000521DB"/>
    <w:rsid w:val="00052E4A"/>
    <w:rsid w:val="000549EE"/>
    <w:rsid w:val="000A5EEC"/>
    <w:rsid w:val="000B1262"/>
    <w:rsid w:val="000E263D"/>
    <w:rsid w:val="000F054C"/>
    <w:rsid w:val="000F1C97"/>
    <w:rsid w:val="0010741E"/>
    <w:rsid w:val="001343D1"/>
    <w:rsid w:val="00156075"/>
    <w:rsid w:val="00165CA0"/>
    <w:rsid w:val="001C4BE0"/>
    <w:rsid w:val="001D107C"/>
    <w:rsid w:val="002335F6"/>
    <w:rsid w:val="002439A5"/>
    <w:rsid w:val="002758FF"/>
    <w:rsid w:val="00291B68"/>
    <w:rsid w:val="002A12F7"/>
    <w:rsid w:val="002B1AF6"/>
    <w:rsid w:val="002C2F8B"/>
    <w:rsid w:val="002C6F57"/>
    <w:rsid w:val="002C77F1"/>
    <w:rsid w:val="003043BA"/>
    <w:rsid w:val="00307B10"/>
    <w:rsid w:val="00366235"/>
    <w:rsid w:val="003A209D"/>
    <w:rsid w:val="003F6D67"/>
    <w:rsid w:val="00442C16"/>
    <w:rsid w:val="00464C73"/>
    <w:rsid w:val="004B37DA"/>
    <w:rsid w:val="004C40B5"/>
    <w:rsid w:val="004C63C4"/>
    <w:rsid w:val="005101EE"/>
    <w:rsid w:val="005247E8"/>
    <w:rsid w:val="00535B06"/>
    <w:rsid w:val="0056013C"/>
    <w:rsid w:val="00580944"/>
    <w:rsid w:val="0058181E"/>
    <w:rsid w:val="00584CBA"/>
    <w:rsid w:val="00591FEF"/>
    <w:rsid w:val="005A441B"/>
    <w:rsid w:val="005A7AB9"/>
    <w:rsid w:val="005E0367"/>
    <w:rsid w:val="005E11D1"/>
    <w:rsid w:val="00613692"/>
    <w:rsid w:val="00624856"/>
    <w:rsid w:val="00655C99"/>
    <w:rsid w:val="00667BB4"/>
    <w:rsid w:val="00681648"/>
    <w:rsid w:val="006930C5"/>
    <w:rsid w:val="006B6721"/>
    <w:rsid w:val="006D2ADD"/>
    <w:rsid w:val="006E297E"/>
    <w:rsid w:val="007141F3"/>
    <w:rsid w:val="00750FD2"/>
    <w:rsid w:val="007A37FA"/>
    <w:rsid w:val="007A670B"/>
    <w:rsid w:val="007D4CD0"/>
    <w:rsid w:val="007E7169"/>
    <w:rsid w:val="00804E28"/>
    <w:rsid w:val="00823353"/>
    <w:rsid w:val="00824767"/>
    <w:rsid w:val="00826CD8"/>
    <w:rsid w:val="00881486"/>
    <w:rsid w:val="008832A2"/>
    <w:rsid w:val="008C5602"/>
    <w:rsid w:val="00906DBC"/>
    <w:rsid w:val="0095333A"/>
    <w:rsid w:val="00976665"/>
    <w:rsid w:val="009B4535"/>
    <w:rsid w:val="009C038A"/>
    <w:rsid w:val="009C5336"/>
    <w:rsid w:val="009D3A9E"/>
    <w:rsid w:val="009E069C"/>
    <w:rsid w:val="009E564F"/>
    <w:rsid w:val="00A07DBA"/>
    <w:rsid w:val="00A112ED"/>
    <w:rsid w:val="00A308A6"/>
    <w:rsid w:val="00A4463A"/>
    <w:rsid w:val="00A85F64"/>
    <w:rsid w:val="00A91B1B"/>
    <w:rsid w:val="00AB06AA"/>
    <w:rsid w:val="00B255A6"/>
    <w:rsid w:val="00B31B79"/>
    <w:rsid w:val="00B561A7"/>
    <w:rsid w:val="00B63DC7"/>
    <w:rsid w:val="00B6736E"/>
    <w:rsid w:val="00B765E6"/>
    <w:rsid w:val="00BA02CE"/>
    <w:rsid w:val="00BD2CBB"/>
    <w:rsid w:val="00C029EF"/>
    <w:rsid w:val="00C05F77"/>
    <w:rsid w:val="00C1486F"/>
    <w:rsid w:val="00C449B8"/>
    <w:rsid w:val="00C772B2"/>
    <w:rsid w:val="00C812B7"/>
    <w:rsid w:val="00CA3D9C"/>
    <w:rsid w:val="00CB394C"/>
    <w:rsid w:val="00CE6063"/>
    <w:rsid w:val="00CF0570"/>
    <w:rsid w:val="00D01B3B"/>
    <w:rsid w:val="00D035B4"/>
    <w:rsid w:val="00D2754C"/>
    <w:rsid w:val="00D43D80"/>
    <w:rsid w:val="00D72A0E"/>
    <w:rsid w:val="00DE621A"/>
    <w:rsid w:val="00DF29DB"/>
    <w:rsid w:val="00E05D6E"/>
    <w:rsid w:val="00E415E8"/>
    <w:rsid w:val="00E42AA0"/>
    <w:rsid w:val="00E5699F"/>
    <w:rsid w:val="00E7674E"/>
    <w:rsid w:val="00EA6768"/>
    <w:rsid w:val="00EB32CB"/>
    <w:rsid w:val="00F05BC9"/>
    <w:rsid w:val="00F114E2"/>
    <w:rsid w:val="00F20058"/>
    <w:rsid w:val="00F36CF9"/>
    <w:rsid w:val="00F64AD1"/>
    <w:rsid w:val="00F66AA9"/>
    <w:rsid w:val="00F84513"/>
    <w:rsid w:val="00FA0335"/>
    <w:rsid w:val="00FD7D70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4B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4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-chief-position">
    <w:name w:val="np-chief-position"/>
    <w:basedOn w:val="a"/>
    <w:rsid w:val="001C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E0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rsid w:val="00AB06A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AB06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B06AA"/>
    <w:pPr>
      <w:shd w:val="clear" w:color="auto" w:fill="FFFFFF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tasks">
    <w:name w:val="js-details-tasks"/>
    <w:basedOn w:val="a"/>
    <w:rsid w:val="009D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29D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33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2ADD"/>
  </w:style>
  <w:style w:type="paragraph" w:styleId="ab">
    <w:name w:val="footer"/>
    <w:basedOn w:val="a"/>
    <w:link w:val="ac"/>
    <w:uiPriority w:val="99"/>
    <w:unhideWhenUsed/>
    <w:rsid w:val="006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2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4B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4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-chief-position">
    <w:name w:val="np-chief-position"/>
    <w:basedOn w:val="a"/>
    <w:rsid w:val="001C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E0"/>
    <w:rPr>
      <w:rFonts w:ascii="Tahoma" w:hAnsi="Tahoma" w:cs="Tahoma"/>
      <w:sz w:val="16"/>
      <w:szCs w:val="16"/>
    </w:rPr>
  </w:style>
  <w:style w:type="character" w:customStyle="1" w:styleId="15">
    <w:name w:val="Основной текст (15)_"/>
    <w:basedOn w:val="a0"/>
    <w:link w:val="150"/>
    <w:rsid w:val="00AB06A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AB06A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AB06AA"/>
    <w:pPr>
      <w:shd w:val="clear" w:color="auto" w:fill="FFFFFF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details-tasks">
    <w:name w:val="js-details-tasks"/>
    <w:basedOn w:val="a"/>
    <w:rsid w:val="009D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29D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2335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2ADD"/>
  </w:style>
  <w:style w:type="paragraph" w:styleId="ab">
    <w:name w:val="footer"/>
    <w:basedOn w:val="a"/>
    <w:link w:val="ac"/>
    <w:uiPriority w:val="99"/>
    <w:unhideWhenUsed/>
    <w:rsid w:val="006D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2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2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4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8E8E-84FA-4AED-BB70-B1DDBA4E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18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dcterms:created xsi:type="dcterms:W3CDTF">2019-08-19T08:34:00Z</dcterms:created>
  <dcterms:modified xsi:type="dcterms:W3CDTF">2019-08-28T02:06:00Z</dcterms:modified>
</cp:coreProperties>
</file>