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6D" w:rsidRDefault="00FC6D6D" w:rsidP="00FC6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начальника МКУ «Управления образования г. Боготола» </w:t>
      </w:r>
    </w:p>
    <w:p w:rsidR="00FC6D6D" w:rsidRDefault="00FC6D6D" w:rsidP="00FC6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августовском педагогическом совете 2020г.</w:t>
      </w:r>
    </w:p>
    <w:p w:rsidR="00FC6D6D" w:rsidRDefault="00FC6D6D" w:rsidP="00FC6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B2D" w:rsidRDefault="00FC6D6D" w:rsidP="00FC6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A1BCE">
        <w:rPr>
          <w:rFonts w:ascii="Times New Roman" w:hAnsi="Times New Roman" w:cs="Times New Roman"/>
          <w:b/>
          <w:sz w:val="28"/>
          <w:szCs w:val="28"/>
        </w:rPr>
        <w:t>«Управление качеством образования в городе Боготоле»</w:t>
      </w:r>
    </w:p>
    <w:p w:rsidR="00FC6D6D" w:rsidRDefault="00FC6D6D" w:rsidP="00FC6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4B7" w:rsidRDefault="00A24390" w:rsidP="00F564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уважаемые коллеги! </w:t>
      </w:r>
      <w:r w:rsidR="00FE142E">
        <w:rPr>
          <w:rFonts w:ascii="Times New Roman" w:hAnsi="Times New Roman"/>
          <w:sz w:val="28"/>
          <w:szCs w:val="28"/>
        </w:rPr>
        <w:t>Поздравляю всех работников системы образования, учеников, родителей с новым учебным годом! Желаю всем нам крепкого здоровья, бодрого настроения, взаимопонимания и успешного сотрудничества в деле воспитания и образования наших детей!</w:t>
      </w:r>
    </w:p>
    <w:p w:rsidR="00DA03CF" w:rsidRPr="00B679FD" w:rsidRDefault="00A24390" w:rsidP="00B679FD">
      <w:pPr>
        <w:pStyle w:val="sfst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непривычном для нас</w:t>
      </w:r>
      <w:r w:rsidR="0068590A">
        <w:rPr>
          <w:sz w:val="28"/>
          <w:szCs w:val="28"/>
        </w:rPr>
        <w:t xml:space="preserve"> формате мы проводим </w:t>
      </w:r>
      <w:r>
        <w:rPr>
          <w:sz w:val="28"/>
          <w:szCs w:val="28"/>
        </w:rPr>
        <w:t xml:space="preserve">августовский педагогический совет, </w:t>
      </w:r>
      <w:r w:rsidR="00FE142E">
        <w:rPr>
          <w:sz w:val="28"/>
          <w:szCs w:val="28"/>
        </w:rPr>
        <w:t xml:space="preserve">но традиционно </w:t>
      </w:r>
      <w:r>
        <w:rPr>
          <w:sz w:val="28"/>
          <w:szCs w:val="28"/>
        </w:rPr>
        <w:t>подводим итоги 2019 – 2020 учебного года, строим планы на новый учебный год и ближайшую перспективу.</w:t>
      </w:r>
      <w:r w:rsidR="00FE142E">
        <w:rPr>
          <w:sz w:val="28"/>
          <w:szCs w:val="28"/>
        </w:rPr>
        <w:t xml:space="preserve"> Прошедший учебный год поставил всех участников образовательного процесса в новые условия, в </w:t>
      </w:r>
      <w:r w:rsidR="00B679FD">
        <w:rPr>
          <w:sz w:val="28"/>
          <w:szCs w:val="28"/>
        </w:rPr>
        <w:t>стремительно</w:t>
      </w:r>
      <w:r w:rsidR="00FE142E">
        <w:rPr>
          <w:sz w:val="28"/>
          <w:szCs w:val="28"/>
        </w:rPr>
        <w:t xml:space="preserve"> меняющихся обстоятельствах нам пришлось организовывать учебный процесс, осваивать новые технологии, регулировать правовые отношения, выстаивать профессиональные коммуникации.</w:t>
      </w:r>
      <w:r w:rsidR="001E0672">
        <w:rPr>
          <w:sz w:val="28"/>
          <w:szCs w:val="28"/>
        </w:rPr>
        <w:t xml:space="preserve"> </w:t>
      </w:r>
      <w:r w:rsidR="00B679FD">
        <w:rPr>
          <w:sz w:val="28"/>
          <w:szCs w:val="28"/>
        </w:rPr>
        <w:t>Д</w:t>
      </w:r>
      <w:r w:rsidR="005F0981">
        <w:rPr>
          <w:sz w:val="28"/>
          <w:szCs w:val="28"/>
        </w:rPr>
        <w:t xml:space="preserve">истанционное обучение вскрыло и </w:t>
      </w:r>
      <w:r w:rsidR="00AF7C92">
        <w:rPr>
          <w:sz w:val="28"/>
          <w:szCs w:val="28"/>
        </w:rPr>
        <w:t>множество проблем</w:t>
      </w:r>
      <w:r w:rsidR="00BE490C">
        <w:rPr>
          <w:sz w:val="28"/>
          <w:szCs w:val="28"/>
        </w:rPr>
        <w:t xml:space="preserve">. </w:t>
      </w:r>
      <w:r w:rsidR="00F26368" w:rsidRPr="00F26368">
        <w:rPr>
          <w:sz w:val="28"/>
          <w:szCs w:val="28"/>
        </w:rPr>
        <w:t>Мы признаем,</w:t>
      </w:r>
      <w:r w:rsidR="00BE490C" w:rsidRPr="00F26368">
        <w:rPr>
          <w:sz w:val="28"/>
          <w:szCs w:val="28"/>
        </w:rPr>
        <w:t xml:space="preserve"> что </w:t>
      </w:r>
      <w:r w:rsidR="00DA03CF" w:rsidRPr="00F26368">
        <w:rPr>
          <w:sz w:val="28"/>
          <w:szCs w:val="28"/>
        </w:rPr>
        <w:t>школа</w:t>
      </w:r>
      <w:r w:rsidR="00BE490C" w:rsidRPr="00F26368">
        <w:rPr>
          <w:sz w:val="28"/>
          <w:szCs w:val="28"/>
        </w:rPr>
        <w:t xml:space="preserve"> в период диста</w:t>
      </w:r>
      <w:r w:rsidR="00DA03CF" w:rsidRPr="00F26368">
        <w:rPr>
          <w:sz w:val="28"/>
          <w:szCs w:val="28"/>
        </w:rPr>
        <w:t>нционного обучения в основном работала</w:t>
      </w:r>
      <w:r w:rsidR="00BE490C" w:rsidRPr="00F26368">
        <w:rPr>
          <w:sz w:val="28"/>
          <w:szCs w:val="28"/>
        </w:rPr>
        <w:t xml:space="preserve"> </w:t>
      </w:r>
      <w:r w:rsidR="00DA03CF" w:rsidRPr="00F26368">
        <w:rPr>
          <w:sz w:val="28"/>
          <w:szCs w:val="28"/>
        </w:rPr>
        <w:t xml:space="preserve">на </w:t>
      </w:r>
      <w:r w:rsidR="00BE490C" w:rsidRPr="00F26368">
        <w:rPr>
          <w:sz w:val="28"/>
          <w:szCs w:val="28"/>
        </w:rPr>
        <w:t>сохранени</w:t>
      </w:r>
      <w:r w:rsidR="00DA03CF" w:rsidRPr="00F26368">
        <w:rPr>
          <w:sz w:val="28"/>
          <w:szCs w:val="28"/>
        </w:rPr>
        <w:t>е</w:t>
      </w:r>
      <w:r w:rsidR="00BE490C" w:rsidRPr="00F26368">
        <w:rPr>
          <w:sz w:val="28"/>
          <w:szCs w:val="28"/>
        </w:rPr>
        <w:t xml:space="preserve"> самого процесса обучения, а не </w:t>
      </w:r>
      <w:r w:rsidR="00DA03CF" w:rsidRPr="00F26368">
        <w:rPr>
          <w:sz w:val="28"/>
          <w:szCs w:val="28"/>
        </w:rPr>
        <w:t xml:space="preserve">на достижение </w:t>
      </w:r>
      <w:r w:rsidR="00BE490C" w:rsidRPr="00F26368">
        <w:rPr>
          <w:sz w:val="28"/>
          <w:szCs w:val="28"/>
        </w:rPr>
        <w:t>качества его результатов</w:t>
      </w:r>
      <w:r w:rsidR="00DA03CF" w:rsidRPr="00F26368">
        <w:rPr>
          <w:sz w:val="28"/>
          <w:szCs w:val="28"/>
        </w:rPr>
        <w:t xml:space="preserve">. </w:t>
      </w:r>
      <w:r w:rsidR="00F26368" w:rsidRPr="00F26368">
        <w:rPr>
          <w:sz w:val="28"/>
          <w:szCs w:val="28"/>
        </w:rPr>
        <w:t>М</w:t>
      </w:r>
      <w:r w:rsidR="00DA03CF" w:rsidRPr="00F26368">
        <w:rPr>
          <w:sz w:val="28"/>
          <w:szCs w:val="28"/>
        </w:rPr>
        <w:t>атериально-техническая база школ</w:t>
      </w:r>
      <w:r w:rsidR="00A90BE2" w:rsidRPr="00F26368">
        <w:rPr>
          <w:sz w:val="28"/>
          <w:szCs w:val="28"/>
        </w:rPr>
        <w:t>, отсутствие технических возможностей работать в онлайн-формате во многих семьях (нет компьютеров),</w:t>
      </w:r>
      <w:r w:rsidR="00F564B7">
        <w:rPr>
          <w:sz w:val="28"/>
          <w:szCs w:val="28"/>
        </w:rPr>
        <w:t xml:space="preserve"> </w:t>
      </w:r>
      <w:r w:rsidR="00DA03CF" w:rsidRPr="00F26368">
        <w:rPr>
          <w:sz w:val="28"/>
          <w:szCs w:val="28"/>
        </w:rPr>
        <w:t>не позвол</w:t>
      </w:r>
      <w:r w:rsidR="00F564B7">
        <w:rPr>
          <w:sz w:val="28"/>
          <w:szCs w:val="28"/>
        </w:rPr>
        <w:t>и</w:t>
      </w:r>
      <w:r w:rsidR="00DA03CF" w:rsidRPr="00F26368">
        <w:rPr>
          <w:sz w:val="28"/>
          <w:szCs w:val="28"/>
        </w:rPr>
        <w:t xml:space="preserve">ли иметь равный доступ учеников и педагогов к </w:t>
      </w:r>
      <w:r w:rsidR="00A90BE2" w:rsidRPr="00F26368">
        <w:rPr>
          <w:sz w:val="28"/>
          <w:szCs w:val="28"/>
        </w:rPr>
        <w:t xml:space="preserve">образовательным платформам и </w:t>
      </w:r>
      <w:r w:rsidR="00DA03CF" w:rsidRPr="00F26368">
        <w:rPr>
          <w:sz w:val="28"/>
          <w:szCs w:val="28"/>
        </w:rPr>
        <w:t>каналам связи</w:t>
      </w:r>
      <w:r w:rsidR="00A90BE2" w:rsidRPr="00F26368">
        <w:rPr>
          <w:sz w:val="28"/>
          <w:szCs w:val="28"/>
        </w:rPr>
        <w:t>, поэтому</w:t>
      </w:r>
      <w:r w:rsidR="00DA03CF" w:rsidRPr="00F26368">
        <w:rPr>
          <w:sz w:val="28"/>
          <w:szCs w:val="28"/>
        </w:rPr>
        <w:t xml:space="preserve"> с помощью Интернета учителя раздавали задания, направляли ссылки на видео-уроки</w:t>
      </w:r>
      <w:r w:rsidR="00A90BE2" w:rsidRPr="00F26368">
        <w:rPr>
          <w:sz w:val="28"/>
          <w:szCs w:val="28"/>
        </w:rPr>
        <w:t xml:space="preserve">, а зачастую </w:t>
      </w:r>
      <w:r w:rsidR="00BE3D23">
        <w:rPr>
          <w:sz w:val="28"/>
          <w:szCs w:val="28"/>
        </w:rPr>
        <w:t xml:space="preserve">нашим </w:t>
      </w:r>
      <w:r w:rsidR="00A90BE2" w:rsidRPr="00F26368">
        <w:rPr>
          <w:sz w:val="28"/>
          <w:szCs w:val="28"/>
        </w:rPr>
        <w:t>школам при</w:t>
      </w:r>
      <w:r w:rsidR="00F26368" w:rsidRPr="00F26368">
        <w:rPr>
          <w:sz w:val="28"/>
          <w:szCs w:val="28"/>
        </w:rPr>
        <w:t xml:space="preserve">ходилось </w:t>
      </w:r>
      <w:r w:rsidR="00A90BE2" w:rsidRPr="00F26368">
        <w:rPr>
          <w:sz w:val="28"/>
          <w:szCs w:val="28"/>
        </w:rPr>
        <w:t>осуществлять обмен школьными тетрадями</w:t>
      </w:r>
      <w:r w:rsidR="00F26368" w:rsidRPr="00F26368">
        <w:rPr>
          <w:sz w:val="28"/>
          <w:szCs w:val="28"/>
        </w:rPr>
        <w:t xml:space="preserve"> между учителем и учеником.</w:t>
      </w:r>
      <w:r w:rsidR="005F0981" w:rsidRPr="00F26368">
        <w:rPr>
          <w:sz w:val="28"/>
          <w:szCs w:val="28"/>
        </w:rPr>
        <w:t xml:space="preserve"> </w:t>
      </w:r>
      <w:r w:rsidR="00F26368" w:rsidRPr="00F26368">
        <w:rPr>
          <w:sz w:val="28"/>
          <w:szCs w:val="28"/>
        </w:rPr>
        <w:t>В новых условиях</w:t>
      </w:r>
      <w:r w:rsidR="00DA03CF" w:rsidRPr="00F26368">
        <w:rPr>
          <w:sz w:val="28"/>
          <w:szCs w:val="28"/>
        </w:rPr>
        <w:t xml:space="preserve"> </w:t>
      </w:r>
      <w:r w:rsidR="00F26368" w:rsidRPr="00F26368">
        <w:rPr>
          <w:sz w:val="28"/>
          <w:szCs w:val="28"/>
        </w:rPr>
        <w:t xml:space="preserve">отчетливо проявились </w:t>
      </w:r>
      <w:r w:rsidR="00DA03CF" w:rsidRPr="00F26368">
        <w:rPr>
          <w:sz w:val="28"/>
          <w:szCs w:val="28"/>
        </w:rPr>
        <w:t>дефициты педагогов в цифровой грамотности</w:t>
      </w:r>
      <w:r w:rsidR="00F26368" w:rsidRPr="00F26368">
        <w:rPr>
          <w:sz w:val="28"/>
          <w:szCs w:val="28"/>
        </w:rPr>
        <w:t>,</w:t>
      </w:r>
      <w:r w:rsidR="00DA03CF" w:rsidRPr="00F26368">
        <w:rPr>
          <w:sz w:val="28"/>
          <w:szCs w:val="28"/>
        </w:rPr>
        <w:t xml:space="preserve"> что </w:t>
      </w:r>
      <w:r w:rsidR="00F26368" w:rsidRPr="00F564B7">
        <w:rPr>
          <w:sz w:val="28"/>
          <w:szCs w:val="28"/>
        </w:rPr>
        <w:t>непременно должно быть учтено при планировании программ повышения</w:t>
      </w:r>
      <w:r w:rsidR="00F26368" w:rsidRPr="00F26368">
        <w:rPr>
          <w:sz w:val="28"/>
          <w:szCs w:val="28"/>
        </w:rPr>
        <w:t xml:space="preserve"> квалификации. Бесспорным является и факт резко</w:t>
      </w:r>
      <w:r w:rsidR="00DA03CF" w:rsidRPr="00F26368">
        <w:rPr>
          <w:sz w:val="28"/>
          <w:szCs w:val="28"/>
        </w:rPr>
        <w:t xml:space="preserve"> вырос</w:t>
      </w:r>
      <w:r w:rsidR="00F26368" w:rsidRPr="00F26368">
        <w:rPr>
          <w:sz w:val="28"/>
          <w:szCs w:val="28"/>
        </w:rPr>
        <w:t>шей</w:t>
      </w:r>
      <w:r w:rsidR="00DA03CF" w:rsidRPr="00F26368">
        <w:rPr>
          <w:sz w:val="28"/>
          <w:szCs w:val="28"/>
        </w:rPr>
        <w:t xml:space="preserve"> нагрузк</w:t>
      </w:r>
      <w:r w:rsidR="00F26368" w:rsidRPr="00F26368">
        <w:rPr>
          <w:sz w:val="28"/>
          <w:szCs w:val="28"/>
        </w:rPr>
        <w:t>и</w:t>
      </w:r>
      <w:r w:rsidR="00DA03CF" w:rsidRPr="00F26368">
        <w:rPr>
          <w:sz w:val="28"/>
          <w:szCs w:val="28"/>
        </w:rPr>
        <w:t xml:space="preserve"> на педагогов,</w:t>
      </w:r>
      <w:r w:rsidR="00F26368" w:rsidRPr="00F26368">
        <w:rPr>
          <w:sz w:val="28"/>
          <w:szCs w:val="28"/>
        </w:rPr>
        <w:t xml:space="preserve"> на детей и их родителей, </w:t>
      </w:r>
      <w:r w:rsidR="00F26368" w:rsidRPr="00F564B7">
        <w:rPr>
          <w:sz w:val="28"/>
          <w:szCs w:val="28"/>
        </w:rPr>
        <w:t>что</w:t>
      </w:r>
      <w:r w:rsidR="00F26368" w:rsidRPr="00F26368">
        <w:rPr>
          <w:sz w:val="28"/>
          <w:szCs w:val="28"/>
        </w:rPr>
        <w:t xml:space="preserve"> привел</w:t>
      </w:r>
      <w:r w:rsidR="00F26368">
        <w:rPr>
          <w:sz w:val="28"/>
          <w:szCs w:val="28"/>
        </w:rPr>
        <w:t>о</w:t>
      </w:r>
      <w:r w:rsidR="00F26368" w:rsidRPr="00F26368">
        <w:rPr>
          <w:sz w:val="28"/>
          <w:szCs w:val="28"/>
        </w:rPr>
        <w:t xml:space="preserve"> к психологической напряженности у школьников </w:t>
      </w:r>
      <w:r w:rsidR="00F26368" w:rsidRPr="00F26368">
        <w:rPr>
          <w:sz w:val="28"/>
          <w:szCs w:val="28"/>
        </w:rPr>
        <w:lastRenderedPageBreak/>
        <w:t xml:space="preserve">и негативной реакции родителей. </w:t>
      </w:r>
      <w:r w:rsidR="00DA03CF" w:rsidRPr="00F26368">
        <w:rPr>
          <w:sz w:val="28"/>
          <w:szCs w:val="28"/>
        </w:rPr>
        <w:t>Над разрешением данных проблем нам предстоит работать</w:t>
      </w:r>
      <w:r w:rsidR="00F26368" w:rsidRPr="00F26368">
        <w:rPr>
          <w:sz w:val="28"/>
          <w:szCs w:val="28"/>
        </w:rPr>
        <w:t>.</w:t>
      </w:r>
      <w:r w:rsidR="00F564B7" w:rsidRPr="00F564B7">
        <w:rPr>
          <w:sz w:val="28"/>
          <w:szCs w:val="28"/>
        </w:rPr>
        <w:t xml:space="preserve"> </w:t>
      </w:r>
      <w:r w:rsidR="00F564B7">
        <w:rPr>
          <w:sz w:val="28"/>
          <w:szCs w:val="28"/>
        </w:rPr>
        <w:t xml:space="preserve">Соглашусь с министром просвещения С.С. Кравцовым и региональным министром образования С.И. Маковской: не смотря на технические сложности дистанционного образования, нагрузку на педагогов, социальное напряжение в обществе, мы достойно преодолели новые вызовы, завершили учебный год, провели экзаменационную кампанию. От имени краевого министра и себя лично сердечно благодарю всех работников муниципальной системы образования за </w:t>
      </w:r>
      <w:r w:rsidR="00820CB5">
        <w:rPr>
          <w:sz w:val="28"/>
          <w:szCs w:val="28"/>
        </w:rPr>
        <w:t>профессионализм и</w:t>
      </w:r>
      <w:r w:rsidR="00F564B7">
        <w:rPr>
          <w:sz w:val="28"/>
          <w:szCs w:val="28"/>
        </w:rPr>
        <w:t xml:space="preserve"> терпение! Полагаю, что опыт, приобретенный за период работы в новых условиях, стал полезным и для педагогов, </w:t>
      </w:r>
      <w:r w:rsidR="00197A1C">
        <w:rPr>
          <w:sz w:val="28"/>
          <w:szCs w:val="28"/>
        </w:rPr>
        <w:t xml:space="preserve">и для школьников и их родителей, </w:t>
      </w:r>
      <w:r w:rsidR="00F564B7">
        <w:rPr>
          <w:sz w:val="28"/>
          <w:szCs w:val="28"/>
        </w:rPr>
        <w:t>и для управленцев. Наше общество смогло в полной мере оценить важность школьного образования и значимость профессии педагога.</w:t>
      </w:r>
      <w:r w:rsidR="002D3ADB" w:rsidRPr="002D3ADB">
        <w:rPr>
          <w:rFonts w:ascii="Arial" w:hAnsi="Arial" w:cs="Arial"/>
          <w:sz w:val="28"/>
          <w:szCs w:val="28"/>
        </w:rPr>
        <w:t xml:space="preserve"> </w:t>
      </w:r>
      <w:r w:rsidR="002D3ADB" w:rsidRPr="00775FE3">
        <w:rPr>
          <w:sz w:val="28"/>
          <w:szCs w:val="28"/>
        </w:rPr>
        <w:t xml:space="preserve">Трудности всегда еще более </w:t>
      </w:r>
      <w:r w:rsidR="00775FE3" w:rsidRPr="00775FE3">
        <w:rPr>
          <w:sz w:val="28"/>
          <w:szCs w:val="28"/>
        </w:rPr>
        <w:t xml:space="preserve">укрепляли и </w:t>
      </w:r>
      <w:r w:rsidR="002D3ADB" w:rsidRPr="00775FE3">
        <w:rPr>
          <w:sz w:val="28"/>
          <w:szCs w:val="28"/>
        </w:rPr>
        <w:t>сплачивали русский народ</w:t>
      </w:r>
      <w:r w:rsidR="00775FE3" w:rsidRPr="00775FE3">
        <w:rPr>
          <w:sz w:val="28"/>
          <w:szCs w:val="28"/>
        </w:rPr>
        <w:t xml:space="preserve">. </w:t>
      </w:r>
      <w:proofErr w:type="gramStart"/>
      <w:r w:rsidR="00775FE3" w:rsidRPr="00775FE3">
        <w:rPr>
          <w:sz w:val="28"/>
          <w:szCs w:val="28"/>
        </w:rPr>
        <w:t xml:space="preserve">Вопреки условиям ограничения система образования города активно включилась во все знаковые для 2020 года - года 75-летия Великой Победы -  мероприятия: </w:t>
      </w:r>
      <w:r w:rsidR="002D3ADB" w:rsidRPr="00775FE3">
        <w:rPr>
          <w:bCs/>
          <w:sz w:val="28"/>
          <w:szCs w:val="28"/>
        </w:rPr>
        <w:t xml:space="preserve">всероссийские </w:t>
      </w:r>
      <w:r w:rsidR="00BE3D23">
        <w:rPr>
          <w:bCs/>
          <w:sz w:val="28"/>
          <w:szCs w:val="28"/>
        </w:rPr>
        <w:t xml:space="preserve">и городские </w:t>
      </w:r>
      <w:r w:rsidR="002D3ADB" w:rsidRPr="00775FE3">
        <w:rPr>
          <w:bCs/>
          <w:sz w:val="28"/>
          <w:szCs w:val="28"/>
        </w:rPr>
        <w:t>акции «Блокадный хлеб»</w:t>
      </w:r>
      <w:r w:rsidR="00BE3D23">
        <w:rPr>
          <w:bCs/>
          <w:sz w:val="28"/>
          <w:szCs w:val="28"/>
        </w:rPr>
        <w:t xml:space="preserve">, «Окна Победы», </w:t>
      </w:r>
      <w:r w:rsidR="002D3ADB" w:rsidRPr="00775FE3">
        <w:rPr>
          <w:bCs/>
          <w:sz w:val="28"/>
          <w:szCs w:val="28"/>
        </w:rPr>
        <w:t xml:space="preserve">«Свеча памяти», </w:t>
      </w:r>
      <w:r w:rsidR="002D3ADB" w:rsidRPr="00775FE3">
        <w:rPr>
          <w:sz w:val="28"/>
          <w:szCs w:val="28"/>
        </w:rPr>
        <w:t xml:space="preserve">конкурс сочинений «Без срока давности», 1 сентября </w:t>
      </w:r>
      <w:r w:rsidR="00775FE3" w:rsidRPr="00775FE3">
        <w:rPr>
          <w:sz w:val="28"/>
          <w:szCs w:val="28"/>
        </w:rPr>
        <w:t>наши школьники</w:t>
      </w:r>
      <w:r w:rsidR="002D3ADB" w:rsidRPr="00775FE3">
        <w:rPr>
          <w:sz w:val="28"/>
          <w:szCs w:val="28"/>
        </w:rPr>
        <w:t xml:space="preserve"> </w:t>
      </w:r>
      <w:r w:rsidR="00775FE3" w:rsidRPr="00775FE3">
        <w:rPr>
          <w:sz w:val="28"/>
          <w:szCs w:val="28"/>
        </w:rPr>
        <w:t>примут участие во Всероссийском</w:t>
      </w:r>
      <w:r w:rsidR="002D3ADB" w:rsidRPr="00775FE3">
        <w:rPr>
          <w:sz w:val="28"/>
          <w:szCs w:val="28"/>
        </w:rPr>
        <w:t xml:space="preserve"> онлайн-урок</w:t>
      </w:r>
      <w:r w:rsidR="00775FE3" w:rsidRPr="00775FE3">
        <w:rPr>
          <w:sz w:val="28"/>
          <w:szCs w:val="28"/>
        </w:rPr>
        <w:t>е</w:t>
      </w:r>
      <w:r w:rsidR="002D3ADB" w:rsidRPr="00775FE3">
        <w:rPr>
          <w:sz w:val="28"/>
          <w:szCs w:val="28"/>
        </w:rPr>
        <w:t>, посвященном 75-летию Победы в Великой Отечественной войне</w:t>
      </w:r>
      <w:r w:rsidR="002D3ADB" w:rsidRPr="000C4FF4">
        <w:rPr>
          <w:rFonts w:ascii="Arial" w:hAnsi="Arial" w:cs="Arial"/>
          <w:sz w:val="28"/>
          <w:szCs w:val="28"/>
        </w:rPr>
        <w:t>.</w:t>
      </w:r>
      <w:proofErr w:type="gramEnd"/>
      <w:r w:rsidR="00B679FD">
        <w:rPr>
          <w:rFonts w:ascii="Arial" w:hAnsi="Arial" w:cs="Arial"/>
          <w:sz w:val="28"/>
          <w:szCs w:val="28"/>
        </w:rPr>
        <w:t xml:space="preserve"> </w:t>
      </w:r>
      <w:r w:rsidR="00BE3D23" w:rsidRPr="00B679FD">
        <w:rPr>
          <w:sz w:val="28"/>
          <w:szCs w:val="28"/>
        </w:rPr>
        <w:t xml:space="preserve">В прошедшем году педагогическое сообщество активно обсуждало стандарты четвертого поколения, </w:t>
      </w:r>
      <w:r w:rsidR="00820CB5">
        <w:rPr>
          <w:sz w:val="28"/>
          <w:szCs w:val="28"/>
        </w:rPr>
        <w:t xml:space="preserve">и </w:t>
      </w:r>
      <w:r w:rsidR="00BE3D23" w:rsidRPr="00B679FD">
        <w:rPr>
          <w:sz w:val="28"/>
          <w:szCs w:val="28"/>
        </w:rPr>
        <w:t xml:space="preserve">нынешние десятиклассники начнут учебный год по новым стандартам среднего общего образования (ФГОС СОО), </w:t>
      </w:r>
      <w:r w:rsidR="00820CB5">
        <w:rPr>
          <w:sz w:val="28"/>
          <w:szCs w:val="28"/>
        </w:rPr>
        <w:t xml:space="preserve">в 2020 году </w:t>
      </w:r>
      <w:r w:rsidR="00B679FD" w:rsidRPr="00B679FD">
        <w:rPr>
          <w:sz w:val="28"/>
          <w:szCs w:val="28"/>
        </w:rPr>
        <w:t xml:space="preserve">реализованы многие </w:t>
      </w:r>
      <w:r w:rsidR="00BE3D23" w:rsidRPr="00B679FD">
        <w:rPr>
          <w:sz w:val="28"/>
          <w:szCs w:val="28"/>
        </w:rPr>
        <w:t xml:space="preserve">мероприятия </w:t>
      </w:r>
      <w:r w:rsidR="00B679FD" w:rsidRPr="00B679FD">
        <w:rPr>
          <w:sz w:val="28"/>
          <w:szCs w:val="28"/>
        </w:rPr>
        <w:t>в рамках</w:t>
      </w:r>
      <w:r w:rsidR="00BE3D23" w:rsidRPr="00B679FD">
        <w:rPr>
          <w:sz w:val="28"/>
          <w:szCs w:val="28"/>
        </w:rPr>
        <w:t xml:space="preserve"> наци</w:t>
      </w:r>
      <w:r w:rsidR="00B679FD" w:rsidRPr="00B679FD">
        <w:rPr>
          <w:sz w:val="28"/>
          <w:szCs w:val="28"/>
        </w:rPr>
        <w:t>онального проекта «Образование».</w:t>
      </w:r>
    </w:p>
    <w:p w:rsidR="00372195" w:rsidRDefault="001E0672" w:rsidP="003721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6368">
        <w:rPr>
          <w:rFonts w:ascii="Times New Roman" w:hAnsi="Times New Roman"/>
          <w:sz w:val="28"/>
          <w:szCs w:val="28"/>
        </w:rPr>
        <w:t>Одним из о</w:t>
      </w:r>
      <w:r w:rsidR="00FC6D6D" w:rsidRPr="00650B52">
        <w:rPr>
          <w:rFonts w:ascii="Times New Roman" w:hAnsi="Times New Roman"/>
          <w:sz w:val="28"/>
          <w:szCs w:val="28"/>
        </w:rPr>
        <w:t xml:space="preserve">сновных ожиданий общества, государства, родителей от современной системы образования является его качество. </w:t>
      </w:r>
      <w:r w:rsidR="000C19A9">
        <w:rPr>
          <w:rFonts w:ascii="Times New Roman" w:hAnsi="Times New Roman"/>
          <w:sz w:val="28"/>
          <w:szCs w:val="28"/>
        </w:rPr>
        <w:t xml:space="preserve">Каким образом мы можем </w:t>
      </w:r>
      <w:r w:rsidR="00820CB5">
        <w:rPr>
          <w:rFonts w:ascii="Times New Roman" w:hAnsi="Times New Roman"/>
          <w:sz w:val="28"/>
          <w:szCs w:val="28"/>
        </w:rPr>
        <w:t>поднять уровень российского</w:t>
      </w:r>
      <w:r w:rsidR="000C19A9">
        <w:rPr>
          <w:rFonts w:ascii="Times New Roman" w:hAnsi="Times New Roman"/>
          <w:sz w:val="28"/>
          <w:szCs w:val="28"/>
        </w:rPr>
        <w:t xml:space="preserve"> образования, какие условия и ресурсы у нас есть и какие необходимы, как эффективно выстроить управление </w:t>
      </w:r>
      <w:r w:rsidR="000C19A9">
        <w:rPr>
          <w:rFonts w:ascii="Times New Roman" w:hAnsi="Times New Roman"/>
          <w:sz w:val="28"/>
          <w:szCs w:val="28"/>
        </w:rPr>
        <w:lastRenderedPageBreak/>
        <w:t>качеством в</w:t>
      </w:r>
      <w:r w:rsidR="00B65C02" w:rsidRPr="00B65C02">
        <w:rPr>
          <w:rFonts w:ascii="Times New Roman" w:hAnsi="Times New Roman"/>
          <w:sz w:val="28"/>
          <w:szCs w:val="28"/>
        </w:rPr>
        <w:t xml:space="preserve"> </w:t>
      </w:r>
      <w:r w:rsidR="00B65C02">
        <w:rPr>
          <w:rFonts w:ascii="Times New Roman" w:hAnsi="Times New Roman"/>
          <w:sz w:val="28"/>
          <w:szCs w:val="28"/>
        </w:rPr>
        <w:t>городской системе в быстро меняющихся условиях</w:t>
      </w:r>
      <w:r w:rsidR="000C19A9">
        <w:rPr>
          <w:rFonts w:ascii="Times New Roman" w:hAnsi="Times New Roman"/>
          <w:sz w:val="28"/>
          <w:szCs w:val="28"/>
        </w:rPr>
        <w:t xml:space="preserve">, - этим вопросам посвящен </w:t>
      </w:r>
      <w:r w:rsidR="006C6CEA">
        <w:rPr>
          <w:rFonts w:ascii="Times New Roman" w:hAnsi="Times New Roman"/>
          <w:sz w:val="28"/>
          <w:szCs w:val="28"/>
        </w:rPr>
        <w:t>основной</w:t>
      </w:r>
      <w:r w:rsidR="000C19A9">
        <w:rPr>
          <w:rFonts w:ascii="Times New Roman" w:hAnsi="Times New Roman"/>
          <w:sz w:val="28"/>
          <w:szCs w:val="28"/>
        </w:rPr>
        <w:t xml:space="preserve"> доклад.</w:t>
      </w:r>
    </w:p>
    <w:p w:rsidR="0028311D" w:rsidRPr="007850AB" w:rsidRDefault="0028311D" w:rsidP="00A25BE1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84503">
        <w:rPr>
          <w:rFonts w:ascii="Times New Roman" w:hAnsi="Times New Roman" w:cs="Times New Roman"/>
          <w:bCs/>
          <w:sz w:val="28"/>
          <w:szCs w:val="28"/>
        </w:rPr>
        <w:t>Г</w:t>
      </w:r>
      <w:r w:rsidRPr="00610327">
        <w:rPr>
          <w:rFonts w:ascii="Times New Roman" w:hAnsi="Times New Roman" w:cs="Times New Roman"/>
          <w:bCs/>
          <w:sz w:val="28"/>
          <w:szCs w:val="28"/>
        </w:rPr>
        <w:t>оворя об изменении содержания образования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0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логично рассказать</w:t>
      </w:r>
      <w:r w:rsidRPr="00610327">
        <w:rPr>
          <w:rFonts w:ascii="Times New Roman" w:hAnsi="Times New Roman" w:cs="Times New Roman"/>
          <w:bCs/>
          <w:sz w:val="28"/>
          <w:szCs w:val="28"/>
        </w:rPr>
        <w:t xml:space="preserve"> о внедрении технологий и приемов формирования инициативы и самостоятельности дошкольников, разработке городскими детскими садами образовательных программ, направленных на развитие их познавательно-исследовательской деятельности.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Удерживая фокус задач, поставленных на  краевом педсовете в 2019 году,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боготольские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воспитатели работали над формированием функциональной грамотности. Педагоги </w:t>
      </w:r>
      <w:r w:rsidRPr="00610327">
        <w:rPr>
          <w:rFonts w:ascii="Times New Roman" w:hAnsi="Times New Roman" w:cs="Times New Roman"/>
          <w:sz w:val="28"/>
          <w:szCs w:val="28"/>
        </w:rPr>
        <w:t xml:space="preserve">представляли опыт работы по вышеназванным направлениям на межмуниципальном методическом мосте работников дошкольных образовательных организаций, который проходил в городе Ачинске по теме «Национальные проекты в сфере образования – возможности для развития дошкольного образования». </w:t>
      </w:r>
      <w:proofErr w:type="gramStart"/>
      <w:r w:rsidRPr="00610327">
        <w:rPr>
          <w:rFonts w:ascii="Times New Roman" w:hAnsi="Times New Roman" w:cs="Times New Roman"/>
          <w:sz w:val="28"/>
          <w:szCs w:val="28"/>
        </w:rPr>
        <w:t xml:space="preserve">Егорова Л.А из ДС № 8 выступила по теме «Качество дошкольного образования: технологии, методики, формы», старший </w:t>
      </w:r>
      <w:r w:rsidRPr="0061032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Обухович З.В. и воспитатель </w:t>
      </w:r>
      <w:proofErr w:type="spellStart"/>
      <w:r w:rsidRPr="00610327">
        <w:rPr>
          <w:rFonts w:ascii="Times New Roman" w:hAnsi="Times New Roman" w:cs="Times New Roman"/>
          <w:color w:val="000000"/>
          <w:sz w:val="28"/>
          <w:szCs w:val="28"/>
        </w:rPr>
        <w:t>Артюх</w:t>
      </w:r>
      <w:proofErr w:type="spellEnd"/>
      <w:r w:rsidRPr="00610327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6103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327">
        <w:rPr>
          <w:rFonts w:ascii="Times New Roman" w:hAnsi="Times New Roman" w:cs="Times New Roman"/>
          <w:sz w:val="28"/>
          <w:szCs w:val="28"/>
        </w:rPr>
        <w:t xml:space="preserve">из ДС №9 поделились наработками  «Успех каждого ребенка: возможности дошкольного образования» по теме «Экономическое воспитание детей старшего дошкольного возраста в условиях детского сада и семьи», </w:t>
      </w:r>
      <w:r w:rsidRPr="00610327">
        <w:rPr>
          <w:rFonts w:ascii="Times New Roman" w:hAnsi="Times New Roman" w:cs="Times New Roman"/>
          <w:sz w:val="28"/>
        </w:rPr>
        <w:t>воспитатель ДС № 12 Макарова С.А.: «Нравственно – патриотическое воспитание дошкольников</w:t>
      </w:r>
      <w:proofErr w:type="gramEnd"/>
      <w:r w:rsidRPr="00610327">
        <w:rPr>
          <w:rFonts w:ascii="Times New Roman" w:hAnsi="Times New Roman" w:cs="Times New Roman"/>
          <w:sz w:val="28"/>
        </w:rPr>
        <w:t xml:space="preserve">», кроме того, Макарова С.А. приняла участие в </w:t>
      </w:r>
      <w:r w:rsidRPr="00610327">
        <w:rPr>
          <w:rFonts w:ascii="Times New Roman" w:hAnsi="Times New Roman" w:cs="Times New Roman"/>
          <w:sz w:val="28"/>
          <w:lang w:val="en-US"/>
        </w:rPr>
        <w:t>XII</w:t>
      </w:r>
      <w:r w:rsidRPr="00610327">
        <w:rPr>
          <w:rFonts w:ascii="Times New Roman" w:hAnsi="Times New Roman" w:cs="Times New Roman"/>
          <w:sz w:val="28"/>
        </w:rPr>
        <w:t xml:space="preserve"> Всероссийской научно – методической конференции «Современная дидактика и качество образования: проблемы и подходы в становлении учебной самостоятельности».</w:t>
      </w:r>
      <w:r w:rsidRPr="00610327">
        <w:rPr>
          <w:rFonts w:ascii="Times New Roman" w:hAnsi="Times New Roman" w:cs="Times New Roman"/>
          <w:sz w:val="28"/>
          <w:szCs w:val="28"/>
        </w:rPr>
        <w:t xml:space="preserve"> Практика педагога Екимовой Татьяны Васильевны «Формирование моторно-двигательных умений средствами изотерапии у детей с тяжелыми нарушениями речи» вошла в Региональный атлас передовых образовательных практик. Детский сад № 9 включен в Федеральный Реестр «Всероссийская Книга Почета» 2019 года на основании предложения органа исполнительной власти города Боготола (апрель 2020г.). В 2020 году все дошкольные образовательные учреждения и </w:t>
      </w:r>
      <w:r w:rsidRPr="00610327">
        <w:rPr>
          <w:rFonts w:ascii="Times New Roman" w:hAnsi="Times New Roman" w:cs="Times New Roman"/>
          <w:sz w:val="28"/>
          <w:szCs w:val="28"/>
        </w:rPr>
        <w:lastRenderedPageBreak/>
        <w:t>ДДТ прошли независимую оценку качества образовательных условий. По результатам НОКО образовательные организации получили рекомендации и работают над составлением планов мероприятий по выполнению данных рекомендаций.</w:t>
      </w:r>
      <w:r w:rsidR="002247FB" w:rsidRPr="002247FB">
        <w:rPr>
          <w:rFonts w:ascii="Arial" w:hAnsi="Arial" w:cs="Arial"/>
          <w:sz w:val="28"/>
          <w:szCs w:val="28"/>
        </w:rPr>
        <w:t xml:space="preserve"> </w:t>
      </w:r>
      <w:r w:rsidR="002247FB" w:rsidRPr="007850AB">
        <w:rPr>
          <w:rFonts w:ascii="Times New Roman" w:hAnsi="Times New Roman" w:cs="Times New Roman"/>
          <w:sz w:val="28"/>
          <w:szCs w:val="28"/>
        </w:rPr>
        <w:t>Переходя к школьному образованию, напомню, что в прошлом учебном году на краевом уровне был определен перечень образовательных результато</w:t>
      </w:r>
      <w:proofErr w:type="gramStart"/>
      <w:r w:rsidR="002247FB" w:rsidRPr="007850AB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2247FB" w:rsidRPr="007850AB">
        <w:rPr>
          <w:rFonts w:ascii="Times New Roman" w:hAnsi="Times New Roman" w:cs="Times New Roman"/>
          <w:sz w:val="28"/>
          <w:szCs w:val="28"/>
        </w:rPr>
        <w:t xml:space="preserve"> это формирование функциональной грамотности и личностных результатов.</w:t>
      </w:r>
    </w:p>
    <w:p w:rsidR="00E10E64" w:rsidRPr="007850AB" w:rsidRDefault="00074E74" w:rsidP="00A25BE1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850AB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r w:rsidR="0028311D" w:rsidRPr="007850AB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7850AB">
        <w:rPr>
          <w:rFonts w:ascii="Times New Roman" w:hAnsi="Times New Roman" w:cs="Times New Roman"/>
          <w:sz w:val="28"/>
          <w:szCs w:val="28"/>
        </w:rPr>
        <w:t xml:space="preserve">мы оцениваем посредством анализа текущей успеваемости, промежуточной, итоговой </w:t>
      </w:r>
      <w:r w:rsidR="00372195" w:rsidRPr="007850AB">
        <w:rPr>
          <w:rFonts w:ascii="Times New Roman" w:hAnsi="Times New Roman" w:cs="Times New Roman"/>
          <w:sz w:val="28"/>
          <w:szCs w:val="28"/>
        </w:rPr>
        <w:t>и</w:t>
      </w:r>
      <w:r w:rsidRPr="007850A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</w:t>
      </w:r>
      <w:r w:rsidR="00372195" w:rsidRPr="007850AB">
        <w:rPr>
          <w:rFonts w:ascii="Times New Roman" w:hAnsi="Times New Roman" w:cs="Times New Roman"/>
          <w:sz w:val="28"/>
          <w:szCs w:val="28"/>
        </w:rPr>
        <w:t>й</w:t>
      </w:r>
      <w:r w:rsidRPr="007850AB">
        <w:rPr>
          <w:rFonts w:ascii="Times New Roman" w:hAnsi="Times New Roman" w:cs="Times New Roman"/>
          <w:sz w:val="28"/>
          <w:szCs w:val="28"/>
        </w:rPr>
        <w:t xml:space="preserve">, а также в ходе мониторинговых процедур: ВПР и диагностических процедур, проводимых ЦОКО. </w:t>
      </w:r>
      <w:r w:rsidR="007850AB" w:rsidRP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их анализа мы </w:t>
      </w:r>
      <w:r w:rsid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50AB" w:rsidRP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выстраивать системную работу по</w:t>
      </w:r>
      <w:r w:rsid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качества образования.</w:t>
      </w:r>
      <w:r w:rsidR="007850AB" w:rsidRP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среднем по краю</w:t>
      </w:r>
      <w:r w:rsid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0AB" w:rsidRPr="007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существенной динамики по городским школам не наблюдается. </w:t>
      </w:r>
      <w:r w:rsidRPr="00372195">
        <w:rPr>
          <w:rFonts w:ascii="Times New Roman" w:hAnsi="Times New Roman" w:cs="Times New Roman"/>
          <w:sz w:val="28"/>
          <w:szCs w:val="28"/>
        </w:rPr>
        <w:t>Кратко остановлюсь на результатах краевых диагностических процедур.</w:t>
      </w:r>
    </w:p>
    <w:p w:rsidR="00E10E64" w:rsidRPr="00B679FD" w:rsidRDefault="00F8040D" w:rsidP="00E1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FD">
        <w:rPr>
          <w:rFonts w:ascii="Times New Roman" w:hAnsi="Times New Roman" w:cs="Times New Roman"/>
          <w:sz w:val="28"/>
          <w:szCs w:val="28"/>
        </w:rPr>
        <w:t xml:space="preserve">Результаты  выполнения </w:t>
      </w:r>
      <w:r w:rsidR="00E10E64" w:rsidRPr="00B679FD">
        <w:rPr>
          <w:rFonts w:ascii="Times New Roman" w:hAnsi="Times New Roman" w:cs="Times New Roman"/>
          <w:sz w:val="28"/>
          <w:szCs w:val="28"/>
        </w:rPr>
        <w:t>к</w:t>
      </w:r>
      <w:r w:rsidRPr="00B679FD">
        <w:rPr>
          <w:rFonts w:ascii="Times New Roman" w:hAnsi="Times New Roman" w:cs="Times New Roman"/>
          <w:sz w:val="28"/>
          <w:szCs w:val="28"/>
        </w:rPr>
        <w:t>раев</w:t>
      </w:r>
      <w:r w:rsidR="00B679FD" w:rsidRPr="00B679FD">
        <w:rPr>
          <w:rFonts w:ascii="Times New Roman" w:hAnsi="Times New Roman" w:cs="Times New Roman"/>
          <w:sz w:val="28"/>
          <w:szCs w:val="28"/>
        </w:rPr>
        <w:t>ой</w:t>
      </w:r>
      <w:r w:rsidRPr="00B679FD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B679FD" w:rsidRPr="00B679FD">
        <w:rPr>
          <w:rFonts w:ascii="Times New Roman" w:hAnsi="Times New Roman" w:cs="Times New Roman"/>
          <w:sz w:val="28"/>
          <w:szCs w:val="28"/>
        </w:rPr>
        <w:t>ой</w:t>
      </w:r>
      <w:r w:rsidRPr="00B679FD">
        <w:rPr>
          <w:rFonts w:ascii="Times New Roman" w:hAnsi="Times New Roman" w:cs="Times New Roman"/>
          <w:sz w:val="28"/>
          <w:szCs w:val="28"/>
        </w:rPr>
        <w:t xml:space="preserve"> </w:t>
      </w:r>
      <w:r w:rsidR="00B679FD" w:rsidRPr="00B679FD">
        <w:rPr>
          <w:rFonts w:ascii="Times New Roman" w:hAnsi="Times New Roman" w:cs="Times New Roman"/>
          <w:sz w:val="28"/>
          <w:szCs w:val="28"/>
        </w:rPr>
        <w:t>работы</w:t>
      </w:r>
    </w:p>
    <w:p w:rsidR="00F8040D" w:rsidRDefault="00E10E64" w:rsidP="00E1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FD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372195" w:rsidRPr="00B679FD">
        <w:rPr>
          <w:rFonts w:ascii="Times New Roman" w:hAnsi="Times New Roman" w:cs="Times New Roman"/>
          <w:sz w:val="28"/>
          <w:szCs w:val="28"/>
        </w:rPr>
        <w:t>по групповому проекту</w:t>
      </w:r>
    </w:p>
    <w:p w:rsidR="00E10E64" w:rsidRPr="00372195" w:rsidRDefault="00E10E64" w:rsidP="00E1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E1" w:rsidRPr="00372195" w:rsidRDefault="00F8040D" w:rsidP="00906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95">
        <w:rPr>
          <w:rFonts w:ascii="Times New Roman" w:hAnsi="Times New Roman" w:cs="Times New Roman"/>
          <w:sz w:val="28"/>
          <w:szCs w:val="28"/>
        </w:rPr>
        <w:t xml:space="preserve">   </w:t>
      </w:r>
      <w:r w:rsidR="003721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72195">
        <w:rPr>
          <w:rFonts w:ascii="Times New Roman" w:hAnsi="Times New Roman" w:cs="Times New Roman"/>
          <w:sz w:val="28"/>
          <w:szCs w:val="28"/>
        </w:rPr>
        <w:t>В диагностике «Групповой проект» приняли участие</w:t>
      </w:r>
      <w:r w:rsidRPr="00B679FD">
        <w:rPr>
          <w:rFonts w:ascii="Times New Roman" w:hAnsi="Times New Roman" w:cs="Times New Roman"/>
          <w:sz w:val="28"/>
          <w:szCs w:val="28"/>
        </w:rPr>
        <w:t xml:space="preserve"> 293</w:t>
      </w:r>
      <w:r w:rsidRPr="00372195">
        <w:rPr>
          <w:rFonts w:ascii="Times New Roman" w:hAnsi="Times New Roman" w:cs="Times New Roman"/>
          <w:sz w:val="28"/>
          <w:szCs w:val="28"/>
        </w:rPr>
        <w:t xml:space="preserve"> учащихся. Основные результаты по </w:t>
      </w:r>
      <w:r w:rsidR="00B679FD">
        <w:rPr>
          <w:rFonts w:ascii="Times New Roman" w:hAnsi="Times New Roman" w:cs="Times New Roman"/>
          <w:sz w:val="28"/>
          <w:szCs w:val="28"/>
        </w:rPr>
        <w:t>городу</w:t>
      </w:r>
      <w:r w:rsidRPr="00372195">
        <w:rPr>
          <w:rFonts w:ascii="Times New Roman" w:hAnsi="Times New Roman" w:cs="Times New Roman"/>
          <w:sz w:val="28"/>
          <w:szCs w:val="28"/>
        </w:rPr>
        <w:t xml:space="preserve"> приведены в сопоставлении со средними данными по всей параллели 4-х классов Красноярского края.</w:t>
      </w:r>
      <w:r w:rsidRPr="00372195">
        <w:rPr>
          <w:rFonts w:ascii="Times New Roman" w:hAnsi="Times New Roman" w:cs="Times New Roman"/>
        </w:rPr>
        <w:t xml:space="preserve"> </w:t>
      </w:r>
      <w:r w:rsidRPr="00372195">
        <w:rPr>
          <w:rFonts w:ascii="Times New Roman" w:hAnsi="Times New Roman" w:cs="Times New Roman"/>
          <w:sz w:val="28"/>
          <w:szCs w:val="28"/>
        </w:rPr>
        <w:t xml:space="preserve">Среди проверяемых в ходе группового проекта </w:t>
      </w:r>
      <w:proofErr w:type="spellStart"/>
      <w:r w:rsidRPr="0037219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2195">
        <w:rPr>
          <w:rFonts w:ascii="Times New Roman" w:hAnsi="Times New Roman" w:cs="Times New Roman"/>
          <w:sz w:val="28"/>
          <w:szCs w:val="28"/>
        </w:rPr>
        <w:t xml:space="preserve"> умений лучше всего </w:t>
      </w:r>
      <w:proofErr w:type="gramStart"/>
      <w:r w:rsidRPr="00372195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372195">
        <w:rPr>
          <w:rFonts w:ascii="Times New Roman" w:hAnsi="Times New Roman" w:cs="Times New Roman"/>
          <w:sz w:val="28"/>
          <w:szCs w:val="28"/>
        </w:rPr>
        <w:t xml:space="preserve"> распределение и выполнение функций при работе в группе. Наибольшие сложности вызывают целеполагание, планирование и работа в команде – велика группа детей, которые на всех э</w:t>
      </w:r>
      <w:r w:rsidR="00372195">
        <w:rPr>
          <w:rFonts w:ascii="Times New Roman" w:hAnsi="Times New Roman" w:cs="Times New Roman"/>
          <w:sz w:val="28"/>
          <w:szCs w:val="28"/>
        </w:rPr>
        <w:t xml:space="preserve">тапах занимают позиции ведомых, что свидетельствует </w:t>
      </w:r>
      <w:r w:rsidRPr="00372195">
        <w:rPr>
          <w:rFonts w:ascii="Times New Roman" w:hAnsi="Times New Roman" w:cs="Times New Roman"/>
          <w:sz w:val="28"/>
          <w:szCs w:val="28"/>
        </w:rPr>
        <w:t>о том, что начальная школа успешно формирует исполнительские умения и не предоставляет ученикам достаточного опыта самостоятельной и</w:t>
      </w:r>
      <w:r w:rsidRPr="00372195">
        <w:rPr>
          <w:rFonts w:ascii="Times New Roman" w:hAnsi="Times New Roman" w:cs="Times New Roman"/>
        </w:rPr>
        <w:t xml:space="preserve"> </w:t>
      </w:r>
      <w:r w:rsidRPr="00372195">
        <w:rPr>
          <w:rFonts w:ascii="Times New Roman" w:hAnsi="Times New Roman" w:cs="Times New Roman"/>
          <w:sz w:val="28"/>
          <w:szCs w:val="28"/>
        </w:rPr>
        <w:t>ответственной работы, недостаточно поддерживает инициативность.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1"/>
        <w:gridCol w:w="1834"/>
        <w:gridCol w:w="1865"/>
        <w:gridCol w:w="1860"/>
        <w:gridCol w:w="1907"/>
      </w:tblGrid>
      <w:tr w:rsidR="00F8040D" w:rsidRPr="00372195" w:rsidTr="00000669"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F8040D" w:rsidRPr="00372195" w:rsidTr="00000669"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8040D" w:rsidRPr="00372195" w:rsidRDefault="009304BF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040D" w:rsidRPr="00372195">
              <w:rPr>
                <w:rFonts w:ascii="Times New Roman" w:hAnsi="Times New Roman" w:cs="Times New Roman"/>
                <w:sz w:val="28"/>
                <w:szCs w:val="28"/>
              </w:rPr>
              <w:t>иже базового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F8040D" w:rsidRPr="00372195" w:rsidTr="00000669">
        <w:tc>
          <w:tcPr>
            <w:tcW w:w="1914" w:type="dxa"/>
          </w:tcPr>
          <w:p w:rsidR="00F8040D" w:rsidRPr="00372195" w:rsidRDefault="00F8040D" w:rsidP="00DA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b/>
                <w:sz w:val="28"/>
                <w:szCs w:val="28"/>
              </w:rPr>
              <w:t>1,37%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b/>
                <w:sz w:val="28"/>
                <w:szCs w:val="28"/>
              </w:rPr>
              <w:t>51,54%</w:t>
            </w:r>
          </w:p>
        </w:tc>
        <w:tc>
          <w:tcPr>
            <w:tcW w:w="1915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b/>
                <w:sz w:val="28"/>
                <w:szCs w:val="28"/>
              </w:rPr>
              <w:t>47,10%</w:t>
            </w:r>
          </w:p>
        </w:tc>
      </w:tr>
      <w:tr w:rsidR="00F8040D" w:rsidRPr="00372195" w:rsidTr="00000669">
        <w:tc>
          <w:tcPr>
            <w:tcW w:w="1914" w:type="dxa"/>
          </w:tcPr>
          <w:p w:rsidR="00F8040D" w:rsidRPr="00372195" w:rsidRDefault="00F8040D" w:rsidP="00DA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19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914" w:type="dxa"/>
          </w:tcPr>
          <w:p w:rsidR="00F8040D" w:rsidRPr="00372195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40D" w:rsidRPr="00DA1BCE" w:rsidRDefault="00F8040D" w:rsidP="0000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CE">
              <w:rPr>
                <w:rFonts w:ascii="Times New Roman" w:hAnsi="Times New Roman" w:cs="Times New Roman"/>
                <w:sz w:val="28"/>
                <w:szCs w:val="28"/>
              </w:rPr>
              <w:t>3,33%</w:t>
            </w:r>
          </w:p>
        </w:tc>
        <w:tc>
          <w:tcPr>
            <w:tcW w:w="1914" w:type="dxa"/>
          </w:tcPr>
          <w:p w:rsidR="00F8040D" w:rsidRPr="00DA1BCE" w:rsidRDefault="00F8040D" w:rsidP="000006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1BCE">
              <w:rPr>
                <w:rFonts w:ascii="Times New Roman" w:hAnsi="Times New Roman" w:cs="Times New Roman"/>
                <w:sz w:val="28"/>
                <w:szCs w:val="28"/>
              </w:rPr>
              <w:t>49,22%</w:t>
            </w:r>
          </w:p>
        </w:tc>
        <w:tc>
          <w:tcPr>
            <w:tcW w:w="1915" w:type="dxa"/>
          </w:tcPr>
          <w:p w:rsidR="00F8040D" w:rsidRPr="00DA1BCE" w:rsidRDefault="00F8040D" w:rsidP="000006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1BCE">
              <w:rPr>
                <w:rFonts w:ascii="Times New Roman" w:hAnsi="Times New Roman" w:cs="Times New Roman"/>
                <w:sz w:val="28"/>
                <w:szCs w:val="28"/>
              </w:rPr>
              <w:t>47,45%</w:t>
            </w:r>
          </w:p>
        </w:tc>
      </w:tr>
    </w:tbl>
    <w:p w:rsidR="002247FB" w:rsidRDefault="002247FB" w:rsidP="00F8040D">
      <w:pPr>
        <w:jc w:val="both"/>
        <w:rPr>
          <w:color w:val="FF0000"/>
          <w:sz w:val="28"/>
          <w:szCs w:val="28"/>
        </w:rPr>
      </w:pPr>
    </w:p>
    <w:p w:rsidR="00AA61A7" w:rsidRPr="00AA61A7" w:rsidRDefault="00BF35FB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A7">
        <w:rPr>
          <w:rFonts w:ascii="Times New Roman" w:hAnsi="Times New Roman" w:cs="Times New Roman"/>
          <w:sz w:val="28"/>
          <w:szCs w:val="28"/>
        </w:rPr>
        <w:t>Результаты краевой диагностической работы</w:t>
      </w:r>
    </w:p>
    <w:p w:rsidR="00BF35FB" w:rsidRDefault="00BF35FB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A7">
        <w:rPr>
          <w:rFonts w:ascii="Times New Roman" w:hAnsi="Times New Roman" w:cs="Times New Roman"/>
          <w:sz w:val="28"/>
          <w:szCs w:val="28"/>
        </w:rPr>
        <w:t xml:space="preserve">по читательской грамотности </w:t>
      </w:r>
      <w:proofErr w:type="gramStart"/>
      <w:r w:rsidRPr="00AA61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61A7">
        <w:rPr>
          <w:rFonts w:ascii="Times New Roman" w:hAnsi="Times New Roman" w:cs="Times New Roman"/>
          <w:sz w:val="28"/>
          <w:szCs w:val="28"/>
        </w:rPr>
        <w:t xml:space="preserve"> 6 класса</w:t>
      </w:r>
    </w:p>
    <w:p w:rsidR="00AA61A7" w:rsidRDefault="00AA61A7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1A7" w:rsidRDefault="00AA61A7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195">
        <w:rPr>
          <w:rFonts w:ascii="Times New Roman" w:hAnsi="Times New Roman" w:cs="Times New Roman"/>
          <w:sz w:val="28"/>
          <w:szCs w:val="28"/>
        </w:rPr>
        <w:t xml:space="preserve">В диагностике </w:t>
      </w:r>
      <w:r>
        <w:rPr>
          <w:rFonts w:ascii="Times New Roman" w:hAnsi="Times New Roman" w:cs="Times New Roman"/>
          <w:sz w:val="28"/>
          <w:szCs w:val="28"/>
        </w:rPr>
        <w:t xml:space="preserve">по читательской грамотности </w:t>
      </w:r>
      <w:r w:rsidRPr="00372195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Pr="00B679F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7219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8"/>
        <w:gridCol w:w="2409"/>
        <w:gridCol w:w="3099"/>
        <w:gridCol w:w="2507"/>
      </w:tblGrid>
      <w:tr w:rsidR="00AA61A7" w:rsidRPr="00AA61A7" w:rsidTr="00AA61A7">
        <w:trPr>
          <w:trHeight w:val="1305"/>
        </w:trPr>
        <w:tc>
          <w:tcPr>
            <w:tcW w:w="3720" w:type="dxa"/>
            <w:gridSpan w:val="2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результаты выполнения диагностической работы по читательской грамотности </w:t>
            </w:r>
          </w:p>
        </w:tc>
        <w:tc>
          <w:tcPr>
            <w:tcW w:w="3099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</w:p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Боготолу</w:t>
            </w:r>
            <w:proofErr w:type="gramStart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по краю</w:t>
            </w:r>
            <w:proofErr w:type="gramStart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A61A7" w:rsidRPr="00AA61A7" w:rsidTr="00AA61A7">
        <w:trPr>
          <w:trHeight w:val="405"/>
        </w:trPr>
        <w:tc>
          <w:tcPr>
            <w:tcW w:w="9513" w:type="dxa"/>
            <w:gridSpan w:val="4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выполнения (% от максимального балла)</w:t>
            </w:r>
          </w:p>
        </w:tc>
      </w:tr>
      <w:tr w:rsidR="00AA61A7" w:rsidRPr="00AA61A7" w:rsidTr="00AA61A7">
        <w:trPr>
          <w:trHeight w:val="315"/>
        </w:trPr>
        <w:tc>
          <w:tcPr>
            <w:tcW w:w="3720" w:type="dxa"/>
            <w:gridSpan w:val="2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работы (общий балл)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RANGE!E11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43,73%</w:t>
            </w:r>
            <w:bookmarkEnd w:id="0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 w:val="restart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группам умений</w:t>
            </w: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понимание и ориентация в тексте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RANGE!E12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58,05%</w:t>
            </w:r>
            <w:bookmarkEnd w:id="1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58,71%</w:t>
            </w:r>
          </w:p>
        </w:tc>
      </w:tr>
      <w:tr w:rsidR="00AA61A7" w:rsidRPr="00AA61A7" w:rsidTr="00AA61A7">
        <w:trPr>
          <w:trHeight w:val="675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RANGE!E13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46,65%</w:t>
            </w:r>
            <w:bookmarkEnd w:id="2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44,76%</w:t>
            </w:r>
          </w:p>
        </w:tc>
      </w:tr>
      <w:tr w:rsidR="00AA61A7" w:rsidRPr="00AA61A7" w:rsidTr="00AA61A7">
        <w:trPr>
          <w:trHeight w:val="630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RANGE!E14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33,85%</w:t>
            </w:r>
            <w:bookmarkEnd w:id="3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и оценка содержания и формы текста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RANGE!E15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36,54%</w:t>
            </w:r>
            <w:bookmarkEnd w:id="4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32,93%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 w:val="restart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предметным областям</w:t>
            </w: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RANGE!E16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38,81%</w:t>
            </w:r>
            <w:bookmarkEnd w:id="5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36,95%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RANGE!E17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40,85%</w:t>
            </w:r>
            <w:bookmarkEnd w:id="6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41,99%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RANGE!E18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40,47%</w:t>
            </w:r>
            <w:bookmarkEnd w:id="7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38,41%</w:t>
            </w:r>
          </w:p>
        </w:tc>
      </w:tr>
      <w:tr w:rsidR="00AA61A7" w:rsidRPr="00AA61A7" w:rsidTr="00AA61A7">
        <w:trPr>
          <w:trHeight w:val="345"/>
        </w:trPr>
        <w:tc>
          <w:tcPr>
            <w:tcW w:w="1285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RANGE!E19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54,81%</w:t>
            </w:r>
            <w:bookmarkEnd w:id="8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49,21%</w:t>
            </w:r>
          </w:p>
        </w:tc>
      </w:tr>
      <w:tr w:rsidR="00AA61A7" w:rsidRPr="00AA61A7" w:rsidTr="00AA61A7">
        <w:trPr>
          <w:trHeight w:val="390"/>
        </w:trPr>
        <w:tc>
          <w:tcPr>
            <w:tcW w:w="9513" w:type="dxa"/>
            <w:gridSpan w:val="4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достижений (% учащихся)</w:t>
            </w:r>
          </w:p>
        </w:tc>
      </w:tr>
      <w:tr w:rsidR="00AA61A7" w:rsidRPr="00AA61A7" w:rsidTr="00AA61A7">
        <w:trPr>
          <w:trHeight w:val="390"/>
        </w:trPr>
        <w:tc>
          <w:tcPr>
            <w:tcW w:w="3720" w:type="dxa"/>
            <w:gridSpan w:val="2"/>
            <w:shd w:val="clear" w:color="auto" w:fill="FFFFFF" w:themeFill="background1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базового уровня (включая </w:t>
            </w:r>
            <w:proofErr w:type="gramStart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  <w:proofErr w:type="gramEnd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RANGE!E21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78,72%</w:t>
            </w:r>
            <w:bookmarkEnd w:id="9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72,78%</w:t>
            </w:r>
          </w:p>
        </w:tc>
      </w:tr>
      <w:tr w:rsidR="00AA61A7" w:rsidRPr="00AA61A7" w:rsidTr="00AA61A7">
        <w:trPr>
          <w:trHeight w:val="405"/>
        </w:trPr>
        <w:tc>
          <w:tcPr>
            <w:tcW w:w="3720" w:type="dxa"/>
            <w:gridSpan w:val="2"/>
            <w:shd w:val="clear" w:color="auto" w:fill="FFFFFF" w:themeFill="background1"/>
            <w:noWrap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Достигли повышенного уровня</w:t>
            </w:r>
          </w:p>
        </w:tc>
        <w:tc>
          <w:tcPr>
            <w:tcW w:w="309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RANGE!E22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13,62%</w:t>
            </w:r>
            <w:bookmarkEnd w:id="10"/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12,71%</w:t>
            </w:r>
          </w:p>
        </w:tc>
      </w:tr>
    </w:tbl>
    <w:p w:rsidR="00AA61A7" w:rsidRDefault="00AA61A7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5BE1" w:rsidRDefault="00A25BE1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5BE1" w:rsidRDefault="00A25BE1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1A7" w:rsidRDefault="00AA61A7" w:rsidP="00AA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Уровни достижений по соответствию ожидаемому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82"/>
        <w:gridCol w:w="1771"/>
        <w:gridCol w:w="1544"/>
        <w:gridCol w:w="1381"/>
        <w:gridCol w:w="1656"/>
      </w:tblGrid>
      <w:tr w:rsidR="00AA61A7" w:rsidRPr="00AA61A7" w:rsidTr="00AA61A7">
        <w:trPr>
          <w:trHeight w:val="510"/>
        </w:trPr>
        <w:tc>
          <w:tcPr>
            <w:tcW w:w="3276" w:type="dxa"/>
            <w:vMerge w:val="restart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AA61A7" w:rsidRPr="00AA61A7" w:rsidTr="00AA61A7">
        <w:trPr>
          <w:trHeight w:val="300"/>
        </w:trPr>
        <w:tc>
          <w:tcPr>
            <w:tcW w:w="3276" w:type="dxa"/>
            <w:vMerge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A61A7" w:rsidRPr="00AA61A7" w:rsidTr="00AA61A7">
        <w:trPr>
          <w:trHeight w:val="930"/>
        </w:trPr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  <w:proofErr w:type="gramStart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RANGE!C44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2,55%</w:t>
            </w:r>
            <w:bookmarkEnd w:id="11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RANGE!D44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18,72%</w:t>
            </w:r>
            <w:bookmarkEnd w:id="12"/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" w:name="RANGE!E44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65,11%</w:t>
            </w:r>
            <w:bookmarkEnd w:id="13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RANGE!F44"/>
            <w:r w:rsidRPr="00AA6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13,62%</w:t>
            </w:r>
            <w:bookmarkEnd w:id="14"/>
          </w:p>
        </w:tc>
      </w:tr>
      <w:tr w:rsidR="00AA61A7" w:rsidRPr="00AA61A7" w:rsidTr="00AA61A7">
        <w:trPr>
          <w:trHeight w:val="570"/>
        </w:trPr>
        <w:tc>
          <w:tcPr>
            <w:tcW w:w="3276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  <w:proofErr w:type="gramStart"/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8,44%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60,07%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AA61A7" w:rsidRPr="00AA61A7" w:rsidRDefault="00AA61A7" w:rsidP="00AA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12,71%</w:t>
            </w:r>
          </w:p>
        </w:tc>
      </w:tr>
    </w:tbl>
    <w:p w:rsidR="00642D7A" w:rsidRDefault="00642D7A" w:rsidP="00925B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64" w:rsidRPr="00B679FD" w:rsidRDefault="00E10E64" w:rsidP="00925B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</w:t>
      </w:r>
      <w:r w:rsidR="00925BA1"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</w:t>
      </w:r>
      <w:r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</w:t>
      </w:r>
      <w:r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1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A1" w:rsidRPr="00B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естественнонаучной грамотности для 8</w:t>
      </w:r>
      <w:r w:rsidRPr="00E10E6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го класса </w:t>
      </w:r>
    </w:p>
    <w:p w:rsidR="00925BA1" w:rsidRPr="00925BA1" w:rsidRDefault="00545158" w:rsidP="005451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25BA1" w:rsidRPr="00E1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диагностической работе по естествознанию для 8-х классов приняли участие 202 обучающихся  основной  школы г. Боготола.</w:t>
      </w:r>
      <w:r w:rsidR="00925BA1" w:rsidRPr="0092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BA1" w:rsidRPr="00E1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результаты по муниципальному образованию приведены в сопоставлении </w:t>
      </w:r>
    </w:p>
    <w:p w:rsidR="00F8040D" w:rsidRPr="00925BA1" w:rsidRDefault="00925BA1" w:rsidP="005451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средними данными по региону.</w:t>
      </w:r>
    </w:p>
    <w:tbl>
      <w:tblPr>
        <w:tblW w:w="20412" w:type="dxa"/>
        <w:tblInd w:w="-885" w:type="dxa"/>
        <w:tblLook w:val="04A0" w:firstRow="1" w:lastRow="0" w:firstColumn="1" w:lastColumn="0" w:noHBand="0" w:noVBand="1"/>
      </w:tblPr>
      <w:tblGrid>
        <w:gridCol w:w="10604"/>
        <w:gridCol w:w="2556"/>
        <w:gridCol w:w="2736"/>
        <w:gridCol w:w="2356"/>
        <w:gridCol w:w="4132"/>
      </w:tblGrid>
      <w:tr w:rsidR="00545158" w:rsidRPr="00E10E64" w:rsidTr="0090605B">
        <w:trPr>
          <w:trHeight w:val="345"/>
        </w:trPr>
        <w:tc>
          <w:tcPr>
            <w:tcW w:w="101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925BA1" w:rsidRPr="00E10E64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86" w:type="dxa"/>
              <w:tblInd w:w="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511"/>
              <w:gridCol w:w="3539"/>
              <w:gridCol w:w="2268"/>
              <w:gridCol w:w="2268"/>
            </w:tblGrid>
            <w:tr w:rsidR="00545158" w:rsidRPr="00545158" w:rsidTr="00A25BE1">
              <w:trPr>
                <w:trHeight w:val="990"/>
              </w:trPr>
              <w:tc>
                <w:tcPr>
                  <w:tcW w:w="5050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результаты выполнения краевой диагностической работы по естественнонаучной грамотности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545158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Среднее значение 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Боготолу</w:t>
                  </w:r>
                  <w:proofErr w:type="gramStart"/>
                  <w:r w:rsidRPr="0054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 значение по краю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925BA1" w:rsidRPr="00925BA1" w:rsidTr="00A25BE1">
              <w:trPr>
                <w:trHeight w:val="405"/>
              </w:trPr>
              <w:tc>
                <w:tcPr>
                  <w:tcW w:w="9586" w:type="dxa"/>
                  <w:gridSpan w:val="4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Успешность выполнения (% от максимального балла)</w:t>
                  </w:r>
                </w:p>
              </w:tc>
            </w:tr>
            <w:tr w:rsidR="00545158" w:rsidRPr="00545158" w:rsidTr="00A25BE1">
              <w:trPr>
                <w:trHeight w:val="315"/>
              </w:trPr>
              <w:tc>
                <w:tcPr>
                  <w:tcW w:w="5050" w:type="dxa"/>
                  <w:gridSpan w:val="2"/>
                  <w:shd w:val="clear" w:color="auto" w:fill="FFFFFF" w:themeFill="background1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 работа (общий балл)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36,96%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40,45%</w:t>
                  </w:r>
                </w:p>
              </w:tc>
            </w:tr>
            <w:tr w:rsidR="00925BA1" w:rsidRPr="00545158" w:rsidTr="00A25BE1">
              <w:trPr>
                <w:trHeight w:val="675"/>
              </w:trPr>
              <w:tc>
                <w:tcPr>
                  <w:tcW w:w="1511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по группам умений</w:t>
                  </w:r>
                </w:p>
              </w:tc>
              <w:tc>
                <w:tcPr>
                  <w:tcW w:w="3539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объяснение естественнонаучных явлений на основе имеющихся научных знаний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45,90%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49,82%</w:t>
                  </w:r>
                </w:p>
              </w:tc>
            </w:tr>
            <w:tr w:rsidR="00925BA1" w:rsidRPr="00545158" w:rsidTr="00A25BE1">
              <w:trPr>
                <w:trHeight w:val="660"/>
              </w:trPr>
              <w:tc>
                <w:tcPr>
                  <w:tcW w:w="151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9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Распознавание научных вопросов и применение методов естественнонаучного исследования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34,61%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36,88%</w:t>
                  </w:r>
                </w:p>
              </w:tc>
            </w:tr>
            <w:tr w:rsidR="00925BA1" w:rsidRPr="00545158" w:rsidTr="00A25BE1">
              <w:trPr>
                <w:trHeight w:val="960"/>
              </w:trPr>
              <w:tc>
                <w:tcPr>
                  <w:tcW w:w="151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9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Интерпретация данных и использование научных доказатель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дл</w:t>
                  </w:r>
                  <w:proofErr w:type="gramEnd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получения выводов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33,84%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38,38%</w:t>
                  </w:r>
                </w:p>
              </w:tc>
            </w:tr>
            <w:tr w:rsidR="00925BA1" w:rsidRPr="00925BA1" w:rsidTr="00A25BE1">
              <w:trPr>
                <w:trHeight w:val="390"/>
              </w:trPr>
              <w:tc>
                <w:tcPr>
                  <w:tcW w:w="9586" w:type="dxa"/>
                  <w:gridSpan w:val="4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Уровни достижений (% учащихся)</w:t>
                  </w:r>
                </w:p>
              </w:tc>
            </w:tr>
            <w:tr w:rsidR="00545158" w:rsidRPr="00545158" w:rsidTr="00A25BE1">
              <w:trPr>
                <w:trHeight w:val="390"/>
              </w:trPr>
              <w:tc>
                <w:tcPr>
                  <w:tcW w:w="5050" w:type="dxa"/>
                  <w:gridSpan w:val="2"/>
                  <w:shd w:val="clear" w:color="auto" w:fill="FFFFFF" w:themeFill="background1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Достигли базового уровня (включая 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повышенный</w:t>
                  </w:r>
                  <w:proofErr w:type="gramEnd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66,83%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69,84%</w:t>
                  </w:r>
                </w:p>
              </w:tc>
            </w:tr>
            <w:tr w:rsidR="00545158" w:rsidRPr="00545158" w:rsidTr="00A25BE1">
              <w:trPr>
                <w:trHeight w:val="405"/>
              </w:trPr>
              <w:tc>
                <w:tcPr>
                  <w:tcW w:w="5050" w:type="dxa"/>
                  <w:gridSpan w:val="2"/>
                  <w:shd w:val="clear" w:color="auto" w:fill="FFFFFF" w:themeFill="background1"/>
                  <w:noWrap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Достигли повышенного уровня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3,96%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8,60%</w:t>
                  </w:r>
                </w:p>
              </w:tc>
            </w:tr>
          </w:tbl>
          <w:p w:rsidR="00E10E64" w:rsidRPr="00E10E64" w:rsidRDefault="00E10E64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10E64" w:rsidRDefault="00E10E64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Pr="00E10E64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10E64" w:rsidRDefault="00E10E64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BA1" w:rsidRPr="00E10E64" w:rsidRDefault="00925BA1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E64" w:rsidRPr="00E10E64" w:rsidRDefault="00E10E64" w:rsidP="0054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E10E64" w:rsidRPr="00E10E64" w:rsidRDefault="00E10E64" w:rsidP="005451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9639D"/>
                <w:sz w:val="24"/>
                <w:szCs w:val="24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39639D"/>
                <w:sz w:val="24"/>
                <w:szCs w:val="24"/>
                <w:lang w:eastAsia="ru-RU"/>
              </w:rPr>
              <w:t>Таблица 1</w:t>
            </w:r>
          </w:p>
        </w:tc>
      </w:tr>
      <w:tr w:rsidR="00925BA1" w:rsidRPr="00E10E64" w:rsidTr="0090605B">
        <w:trPr>
          <w:trHeight w:val="45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FD" w:rsidRPr="00FB7F68" w:rsidRDefault="00E10E64" w:rsidP="00FB7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25BE1" w:rsidRDefault="00545158" w:rsidP="00A2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79FD" w:rsidRPr="00545158" w:rsidRDefault="00A25BE1" w:rsidP="00A2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достижений обучающихся</w:t>
            </w:r>
            <w:r w:rsidR="00FB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соответствию ожидаемому</w:t>
            </w:r>
          </w:p>
          <w:p w:rsidR="00545158" w:rsidRPr="00E10E64" w:rsidRDefault="00545158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5BA1" w:rsidRPr="00E10E64" w:rsidTr="0090605B">
        <w:trPr>
          <w:trHeight w:val="825"/>
        </w:trPr>
        <w:tc>
          <w:tcPr>
            <w:tcW w:w="101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9566" w:type="dxa"/>
              <w:tblInd w:w="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0"/>
              <w:gridCol w:w="2026"/>
              <w:gridCol w:w="2126"/>
              <w:gridCol w:w="2694"/>
            </w:tblGrid>
            <w:tr w:rsidR="00AA61A7" w:rsidRPr="00925BA1" w:rsidTr="00A25BE1">
              <w:trPr>
                <w:trHeight w:val="510"/>
              </w:trPr>
              <w:tc>
                <w:tcPr>
                  <w:tcW w:w="272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846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Уровни достижений (% учащихся, результаты которых соответствуют данному уровню достижений)</w:t>
                  </w:r>
                </w:p>
              </w:tc>
            </w:tr>
            <w:tr w:rsidR="00545158" w:rsidRPr="00545158" w:rsidTr="00A25BE1">
              <w:trPr>
                <w:trHeight w:val="300"/>
              </w:trPr>
              <w:tc>
                <w:tcPr>
                  <w:tcW w:w="272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базового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Базовый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</w:tr>
            <w:tr w:rsidR="00545158" w:rsidRPr="00545158" w:rsidTr="00A25BE1">
              <w:trPr>
                <w:trHeight w:val="645"/>
              </w:trPr>
              <w:tc>
                <w:tcPr>
                  <w:tcW w:w="2720" w:type="dxa"/>
                  <w:shd w:val="clear" w:color="auto" w:fill="FFFFFF" w:themeFill="background1"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Боготол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02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33,17%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62,87%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3,96%</w:t>
                  </w:r>
                </w:p>
              </w:tc>
            </w:tr>
            <w:tr w:rsidR="00545158" w:rsidRPr="00545158" w:rsidTr="00A25BE1">
              <w:trPr>
                <w:trHeight w:val="405"/>
              </w:trPr>
              <w:tc>
                <w:tcPr>
                  <w:tcW w:w="272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54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Красноярский край</w:t>
                  </w:r>
                  <w:proofErr w:type="gramStart"/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02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30,16%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61,24%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925BA1" w:rsidRPr="00925BA1" w:rsidRDefault="00925BA1" w:rsidP="0092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8,60%</w:t>
                  </w:r>
                </w:p>
              </w:tc>
            </w:tr>
          </w:tbl>
          <w:p w:rsidR="00E10E64" w:rsidRPr="00E10E64" w:rsidRDefault="00E10E64" w:rsidP="00E10E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0E64" w:rsidRPr="00E10E64" w:rsidRDefault="00E10E64" w:rsidP="00E10E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9639D"/>
                <w:sz w:val="24"/>
                <w:szCs w:val="24"/>
                <w:lang w:eastAsia="ru-RU"/>
              </w:rPr>
            </w:pPr>
            <w:r w:rsidRPr="00E10E64">
              <w:rPr>
                <w:rFonts w:ascii="Arial Narrow" w:eastAsia="Times New Roman" w:hAnsi="Arial Narrow" w:cs="Times New Roman"/>
                <w:color w:val="39639D"/>
                <w:sz w:val="24"/>
                <w:szCs w:val="24"/>
                <w:lang w:eastAsia="ru-RU"/>
              </w:rPr>
              <w:t>Диаграмма 1</w:t>
            </w:r>
          </w:p>
        </w:tc>
      </w:tr>
      <w:tr w:rsidR="00925BA1" w:rsidRPr="00E10E64" w:rsidTr="0090605B">
        <w:trPr>
          <w:trHeight w:val="2665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7D0" w:rsidRDefault="00E10E64" w:rsidP="004547D0">
            <w:pPr>
              <w:spacing w:after="0" w:line="360" w:lineRule="auto"/>
              <w:ind w:left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BA1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показывают данные, с</w:t>
            </w:r>
            <w:r w:rsidR="00925BA1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амые выс</w:t>
            </w:r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окие результаты показаны по 1-й   </w:t>
            </w:r>
            <w:r w:rsidR="00925BA1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группе </w:t>
            </w:r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925BA1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(описание и объяснение естественнонаучных явлений на основе имеющихся научных знаний), самые низкие – по 2-й группе умений (распознавание научных вопросов и применение методов</w:t>
            </w:r>
            <w:r w:rsidR="00925BA1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BA1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 исследования).</w:t>
            </w:r>
            <w:r w:rsidR="00545158" w:rsidRPr="0054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End"/>
          </w:p>
          <w:p w:rsidR="00453A03" w:rsidRDefault="004547D0" w:rsidP="00D32275">
            <w:pPr>
              <w:spacing w:after="0" w:line="360" w:lineRule="auto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Анализируя приведенные </w:t>
            </w:r>
            <w:r w:rsidR="00A2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  <w:r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="0045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еобходимо ответить на вопросы:</w:t>
            </w:r>
          </w:p>
          <w:p w:rsidR="004547D0" w:rsidRDefault="00A25BE1" w:rsidP="00D32275">
            <w:pPr>
              <w:spacing w:after="0" w:line="360" w:lineRule="auto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547D0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объективно ли муниципальные данные отражают положение дел. </w:t>
            </w:r>
          </w:p>
          <w:p w:rsidR="00A25BE1" w:rsidRDefault="00A25BE1" w:rsidP="00A25BE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547D0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 чем специфика ситуации в системе образо</w:t>
            </w:r>
            <w:r w:rsidR="0045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 с точки зрения  средних </w:t>
            </w:r>
            <w:r w:rsidR="004547D0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значений и распределения результатов по группам  умений;</w:t>
            </w:r>
            <w:r w:rsidR="004547D0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547D0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что можно сделать для улучшения результатов, для формирования единой естественнонаучной картины мира средствами разных предметов.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5673B" w:rsidRPr="00A25BE1" w:rsidRDefault="00A25BE1" w:rsidP="00A25BE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642D7A" w:rsidRPr="00A5673B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Полностью поддерживаю С.И. Маковскую: практика формирования функциональной грамотности развернута</w:t>
            </w:r>
            <w:r w:rsidR="00A5673B" w:rsidRPr="00A5673B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 слабо не только в крае, но и у нас в городе</w:t>
            </w:r>
            <w:r w:rsidR="00642D7A" w:rsidRPr="00A5673B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673B" w:rsidRPr="00A5673B" w:rsidRDefault="00A5673B" w:rsidP="00D32275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3B">
              <w:rPr>
                <w:rFonts w:ascii="Times New Roman" w:eastAsia="Segoe UI" w:hAnsi="Times New Roman" w:cs="Times New Roman"/>
                <w:b/>
                <w:sz w:val="28"/>
                <w:szCs w:val="28"/>
                <w:lang w:eastAsia="ru-RU"/>
              </w:rPr>
              <w:t>Задачи на муниципальном уровне:</w:t>
            </w:r>
            <w:r w:rsidRPr="00A5673B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предусмотреть обучение команд учителей разных предметов, работающих в одной школе, современным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материалов.</w:t>
            </w:r>
          </w:p>
          <w:p w:rsidR="00A5673B" w:rsidRPr="00A5673B" w:rsidRDefault="00A5673B" w:rsidP="00D32275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 w:firstLine="709"/>
              <w:jc w:val="both"/>
              <w:rPr>
                <w:rFonts w:ascii="Times New Roman" w:eastAsia="Segoe UI" w:hAnsi="Times New Roman" w:cs="Times New Roman"/>
                <w:b/>
                <w:sz w:val="28"/>
                <w:szCs w:val="28"/>
                <w:lang w:eastAsia="ru-RU"/>
              </w:rPr>
            </w:pPr>
            <w:r w:rsidRPr="00A5673B">
              <w:rPr>
                <w:rFonts w:ascii="Times New Roman" w:eastAsia="Segoe UI" w:hAnsi="Times New Roman" w:cs="Times New Roman"/>
                <w:b/>
                <w:sz w:val="28"/>
                <w:szCs w:val="28"/>
                <w:lang w:eastAsia="ru-RU"/>
              </w:rPr>
              <w:t xml:space="preserve">Задачи на уровне школ: </w:t>
            </w:r>
          </w:p>
          <w:p w:rsidR="00A5673B" w:rsidRPr="00A5673B" w:rsidRDefault="00A5673B" w:rsidP="00D32275">
            <w:pPr>
              <w:pStyle w:val="a3"/>
              <w:widowControl w:val="0"/>
              <w:numPr>
                <w:ilvl w:val="1"/>
                <w:numId w:val="4"/>
              </w:numPr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проводить мониторинг формирования функциональной грамотности </w:t>
            </w:r>
            <w:proofErr w:type="gramStart"/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обучающихся</w:t>
            </w:r>
            <w:proofErr w:type="gramEnd"/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453A03" w:rsidRPr="00453A03" w:rsidRDefault="00A5673B" w:rsidP="00D32275">
            <w:pPr>
              <w:pStyle w:val="a3"/>
              <w:widowControl w:val="0"/>
              <w:numPr>
                <w:ilvl w:val="1"/>
                <w:numId w:val="4"/>
              </w:numPr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объединить усилия учителей школы в рамках общей программы достижения </w:t>
            </w:r>
            <w:proofErr w:type="spellStart"/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A567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результатов, имеющих большое значение для</w:t>
            </w:r>
            <w:r w:rsidR="00453A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формирования функциональной грамотности.</w:t>
            </w:r>
          </w:p>
          <w:p w:rsidR="00A25BE1" w:rsidRDefault="00A5673B" w:rsidP="00A25BE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A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Результаты ЕГЭ</w:t>
            </w:r>
            <w:r w:rsidR="0082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A2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A25BE1" w:rsidRDefault="00A25BE1" w:rsidP="00A25BE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="0082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Оперировать данными ВПР мы не можем, т.к. запланированные на весну Всероссийские проверочные работы перенесены на сентябрь 2020 </w:t>
            </w:r>
            <w:r w:rsidR="00820CB5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3F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20CB5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ЕГЭ также не представляют полн</w:t>
            </w:r>
            <w:r w:rsidR="004547D0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820CB5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</w:t>
            </w:r>
            <w:r w:rsidR="004547D0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820CB5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 отменой обязательных экзаменов </w:t>
            </w:r>
            <w:r w:rsidR="004547D0" w:rsidRPr="0045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русскому языку и математике и сокращением количества участников ГИА-11 от планирующих до пандемии участвовать в ЕГЭ почти на 20%. </w:t>
            </w:r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ЕГЭ сдавали только те выпускники, которые планировали поступление</w:t>
            </w:r>
            <w:proofErr w:type="gramEnd"/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 ВУЗы, таких в 2020 году было 97 человек. Средний балл по русскому языку составил 70% (</w:t>
            </w:r>
            <w:r w:rsid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как и в прошлом году</w:t>
            </w:r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 причем, более 26% выпускников получили высокий балл: более 80 баллов</w:t>
            </w:r>
            <w:r w:rsid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)</w:t>
            </w:r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 по математике</w:t>
            </w:r>
            <w:r w:rsid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– 48%, по обществознанию – 56%, по биологии – 45%, по информатике – 42%, что также сопоставимо с результатами 2019 года.</w:t>
            </w:r>
          </w:p>
          <w:p w:rsidR="00E10E64" w:rsidRPr="00A25BE1" w:rsidRDefault="00A25BE1" w:rsidP="00A25BE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spacing w:after="0" w:line="360" w:lineRule="auto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2019-2020 учебного года аттестаты соответствующего уровня получили </w:t>
            </w:r>
            <w:r w:rsidR="004547D0" w:rsidRPr="004547D0">
              <w:rPr>
                <w:rFonts w:ascii="Times New Roman" w:hAnsi="Times New Roman" w:cs="Times New Roman"/>
                <w:sz w:val="28"/>
                <w:szCs w:val="28"/>
              </w:rPr>
              <w:t xml:space="preserve">127 выпускников 11 классов, 228 выпускников 9 классов. </w:t>
            </w:r>
            <w:r w:rsidR="004547D0" w:rsidRPr="004547D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Ежегодно среди выпускников есть ребята, особо отличившиеся и достигшие высоких результатов за школьные годы. Не стал исключением и 2020 год: 7 выпускников 9 классов получили аттестаты с одними «пятерками» и 11 выпускников 11 классов стали обладателями «отличных» аттестатов и золотых медалей! Аттестаты с отличием в этом году выдавались, если выпускник получил результат «отлично» по всем учебным предметам и результат «зачет» за итоговое собеседование по русскому языку (для 9 классов) и итоговое сочинение (изложение) (для 11 классов).</w:t>
            </w:r>
            <w:r w:rsidR="003F77C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Отмечу, что по результатам анализа итогов ГИА специалистами службы по надзору и контролю в области образования Красноярского края, процедура проведения государственной </w:t>
            </w:r>
            <w:r w:rsidR="003F77C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итоговой аттестации в городе Боготоле признана объективной. </w:t>
            </w:r>
            <w:proofErr w:type="gramStart"/>
            <w:r w:rsidR="003F77C4" w:rsidRPr="003F77C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 сожалению, показывая объективные результаты на выпуске, наши школьники пока не достигают высоких показателей на краевом этапе </w:t>
            </w:r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олимпиады: </w:t>
            </w:r>
            <w:proofErr w:type="spellStart"/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>боготольцы</w:t>
            </w:r>
            <w:proofErr w:type="spellEnd"/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по следующим предметам: география – 1 обучающийся (МБОУ СОШ №4), литература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>3 обучающихся (МБОУ СОШ №4, МБОУ «СОШ №3», МБОУ СОШ №6), математика –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>2 обучающихся (МБОУ СОШ №4), физическая культура –1 обучающийся (МБОУ «СОШ №3»), биология –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>6 обучающихся (МБОУ</w:t>
            </w:r>
            <w:proofErr w:type="gramEnd"/>
            <w:r w:rsidR="003F77C4" w:rsidRPr="003F77C4">
              <w:rPr>
                <w:rFonts w:ascii="Times New Roman" w:hAnsi="Times New Roman" w:cs="Times New Roman"/>
                <w:sz w:val="28"/>
                <w:szCs w:val="28"/>
              </w:rPr>
              <w:t xml:space="preserve"> СОШ №5, МБОУ СОШ №6).</w:t>
            </w:r>
            <w:r w:rsidR="003F77C4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нет.</w:t>
            </w:r>
            <w:r w:rsidR="0090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45158" w:rsidRPr="00E1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3F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E64" w:rsidRPr="00E10E64" w:rsidRDefault="00E10E64" w:rsidP="00E10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0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C6D6D" w:rsidRPr="00650B52" w:rsidRDefault="0090605B" w:rsidP="00906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FC6D6D" w:rsidRPr="00650B52">
        <w:rPr>
          <w:rFonts w:ascii="Times New Roman" w:hAnsi="Times New Roman"/>
          <w:sz w:val="28"/>
          <w:szCs w:val="28"/>
        </w:rPr>
        <w:t xml:space="preserve">Задача обеспечения доступного качественного образования - одна из основных в региональной политике Красноярского края. При этом под качеством образования понимается комплексная </w:t>
      </w:r>
      <w:r w:rsidR="00FC6D6D" w:rsidRPr="00650B52">
        <w:rPr>
          <w:rFonts w:ascii="Times New Roman" w:eastAsia="Calibri" w:hAnsi="Times New Roman"/>
          <w:sz w:val="28"/>
          <w:szCs w:val="28"/>
        </w:rPr>
        <w:t>характеристик</w:t>
      </w:r>
      <w:r w:rsidR="00FC6D6D" w:rsidRPr="00650B52">
        <w:rPr>
          <w:rFonts w:ascii="Times New Roman" w:hAnsi="Times New Roman"/>
          <w:sz w:val="28"/>
          <w:szCs w:val="28"/>
        </w:rPr>
        <w:t>а</w:t>
      </w:r>
      <w:r w:rsidR="00FC6D6D" w:rsidRPr="00650B52">
        <w:rPr>
          <w:rFonts w:ascii="Times New Roman" w:eastAsia="Calibri" w:hAnsi="Times New Roman"/>
          <w:sz w:val="28"/>
          <w:szCs w:val="28"/>
        </w:rPr>
        <w:t xml:space="preserve"> образовательной деятельности и подго</w:t>
      </w:r>
      <w:r w:rsidR="00FC6D6D" w:rsidRPr="00650B52">
        <w:rPr>
          <w:rFonts w:ascii="Times New Roman" w:hAnsi="Times New Roman"/>
          <w:sz w:val="28"/>
          <w:szCs w:val="28"/>
        </w:rPr>
        <w:t>товки обучающегося, выражающая</w:t>
      </w:r>
      <w:r w:rsidR="00FC6D6D" w:rsidRPr="00650B52">
        <w:rPr>
          <w:rFonts w:ascii="Times New Roman" w:eastAsia="Calibri" w:hAnsi="Times New Roman"/>
          <w:sz w:val="28"/>
          <w:szCs w:val="28"/>
        </w:rPr>
        <w:t xml:space="preserve"> степень их соответствия федеральным государстве</w:t>
      </w:r>
      <w:r w:rsidR="00FC6D6D" w:rsidRPr="00650B52">
        <w:rPr>
          <w:rFonts w:ascii="Times New Roman" w:hAnsi="Times New Roman"/>
          <w:sz w:val="28"/>
          <w:szCs w:val="28"/>
        </w:rPr>
        <w:t>нным образовательным стандартам</w:t>
      </w:r>
      <w:r w:rsidR="00FC6D6D" w:rsidRPr="00650B52">
        <w:rPr>
          <w:rFonts w:ascii="Times New Roman" w:eastAsia="Calibri" w:hAnsi="Times New Roman"/>
          <w:sz w:val="28"/>
          <w:szCs w:val="28"/>
        </w:rPr>
        <w:t xml:space="preserve">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C6D6D" w:rsidRPr="00650B52" w:rsidRDefault="00FC6D6D" w:rsidP="00B41D9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0B52">
        <w:rPr>
          <w:rFonts w:ascii="Times New Roman" w:hAnsi="Times New Roman"/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Образовательная политика города Боготола является частью социальной политики администрации города и также направлена на повышение доступности качественного образования при эффективном использовании финансовых ресурсов.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B52">
        <w:rPr>
          <w:rFonts w:ascii="Times New Roman" w:hAnsi="Times New Roman"/>
          <w:sz w:val="28"/>
          <w:szCs w:val="28"/>
        </w:rPr>
        <w:t xml:space="preserve">На основании вышесказанного определена главная стратегическая </w:t>
      </w:r>
      <w:r w:rsidRPr="00FC6D6D">
        <w:rPr>
          <w:rFonts w:ascii="Times New Roman" w:hAnsi="Times New Roman"/>
          <w:b/>
          <w:sz w:val="28"/>
          <w:szCs w:val="28"/>
        </w:rPr>
        <w:t>цель</w:t>
      </w:r>
      <w:r w:rsidRPr="00650B52">
        <w:rPr>
          <w:rFonts w:ascii="Times New Roman" w:hAnsi="Times New Roman"/>
          <w:sz w:val="28"/>
          <w:szCs w:val="28"/>
        </w:rPr>
        <w:t xml:space="preserve"> в области образования города Боготола - </w:t>
      </w:r>
      <w:r w:rsidRPr="00FC6D6D">
        <w:rPr>
          <w:rFonts w:ascii="Times New Roman" w:hAnsi="Times New Roman"/>
          <w:b/>
          <w:sz w:val="28"/>
          <w:szCs w:val="28"/>
        </w:rPr>
        <w:t xml:space="preserve">повышение доступности качественного образования, соответствующего требованиям инновационного развития экономики и </w:t>
      </w:r>
      <w:r w:rsidRPr="00FC6D6D">
        <w:rPr>
          <w:rFonts w:ascii="Times New Roman" w:hAnsi="Times New Roman"/>
          <w:b/>
          <w:sz w:val="28"/>
          <w:szCs w:val="28"/>
        </w:rPr>
        <w:lastRenderedPageBreak/>
        <w:t>современным потребностям общества</w:t>
      </w:r>
      <w:r w:rsidRPr="00650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B52">
        <w:rPr>
          <w:rFonts w:ascii="Times New Roman" w:hAnsi="Times New Roman"/>
          <w:sz w:val="28"/>
          <w:szCs w:val="28"/>
        </w:rPr>
        <w:t>А среди задач, поставленных перед системой образования города на ближайшую перспективу в области обеспечения качества образования, обозначены следующие:</w:t>
      </w:r>
    </w:p>
    <w:p w:rsidR="00FC6D6D" w:rsidRPr="00650B52" w:rsidRDefault="00FC6D6D" w:rsidP="00B41D9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0B52">
        <w:rPr>
          <w:rFonts w:ascii="Times New Roman" w:hAnsi="Times New Roman"/>
          <w:sz w:val="28"/>
          <w:szCs w:val="28"/>
        </w:rPr>
        <w:t>- выстраивание школьных систем оценки качества образования и квалификации педагога на основе работы с результатами оценочных процедур;</w:t>
      </w:r>
    </w:p>
    <w:p w:rsidR="00FC6D6D" w:rsidRPr="00650B52" w:rsidRDefault="00FC6D6D" w:rsidP="00B65C0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0B52">
        <w:rPr>
          <w:rFonts w:ascii="Times New Roman" w:hAnsi="Times New Roman"/>
          <w:sz w:val="28"/>
          <w:szCs w:val="28"/>
        </w:rPr>
        <w:t>- создание условий для максимального индивидуального прогресса обучающихся с учетом их индивидуальных особенностей;</w:t>
      </w:r>
    </w:p>
    <w:p w:rsidR="00A14C04" w:rsidRDefault="00FC6D6D" w:rsidP="00B65C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50B52">
        <w:rPr>
          <w:rFonts w:ascii="Times New Roman" w:hAnsi="Times New Roman"/>
          <w:sz w:val="28"/>
          <w:szCs w:val="28"/>
        </w:rPr>
        <w:t>- определение основным показателем качества образования в школе динамику индивидуальных результатов.</w:t>
      </w:r>
      <w:r w:rsidR="00A24390">
        <w:rPr>
          <w:rFonts w:ascii="Times New Roman" w:hAnsi="Times New Roman"/>
          <w:sz w:val="28"/>
          <w:szCs w:val="28"/>
        </w:rPr>
        <w:t xml:space="preserve"> </w:t>
      </w:r>
    </w:p>
    <w:p w:rsidR="00A14C04" w:rsidRPr="00B65C02" w:rsidRDefault="00B65C02" w:rsidP="00B6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4390">
        <w:rPr>
          <w:rFonts w:ascii="Times New Roman" w:hAnsi="Times New Roman"/>
          <w:sz w:val="28"/>
          <w:szCs w:val="28"/>
        </w:rPr>
        <w:t>Обозначенные задачи легли в основу муниципальной программы по повышению качества образования в городе Боготоле и поддержке школ с ни</w:t>
      </w:r>
      <w:r w:rsidR="00B41D9B">
        <w:rPr>
          <w:rFonts w:ascii="Times New Roman" w:hAnsi="Times New Roman"/>
          <w:sz w:val="28"/>
          <w:szCs w:val="28"/>
        </w:rPr>
        <w:t xml:space="preserve">зкими результатами образования, рассчитанную на 2020-2023 годы. </w:t>
      </w:r>
      <w:r w:rsidRPr="00B73B08">
        <w:rPr>
          <w:rFonts w:ascii="Times New Roman" w:hAnsi="Times New Roman" w:cs="Times New Roman"/>
          <w:sz w:val="28"/>
          <w:szCs w:val="28"/>
        </w:rPr>
        <w:t>Центральной частью системы оценки качества мы полага</w:t>
      </w:r>
      <w:r w:rsidR="00B679FD">
        <w:rPr>
          <w:rFonts w:ascii="Times New Roman" w:hAnsi="Times New Roman" w:cs="Times New Roman"/>
          <w:sz w:val="28"/>
          <w:szCs w:val="28"/>
        </w:rPr>
        <w:t>ем образовательный мониторинг, п</w:t>
      </w:r>
      <w:r w:rsidRPr="00B73B08">
        <w:rPr>
          <w:rFonts w:ascii="Times New Roman" w:hAnsi="Times New Roman" w:cs="Times New Roman"/>
          <w:sz w:val="28"/>
          <w:szCs w:val="28"/>
        </w:rPr>
        <w:t xml:space="preserve">од </w:t>
      </w:r>
      <w:r w:rsidR="00B679FD">
        <w:rPr>
          <w:rFonts w:ascii="Times New Roman" w:hAnsi="Times New Roman" w:cs="Times New Roman"/>
          <w:sz w:val="28"/>
          <w:szCs w:val="28"/>
        </w:rPr>
        <w:t>которым</w:t>
      </w:r>
      <w:r w:rsidRPr="00B73B08">
        <w:rPr>
          <w:rFonts w:ascii="Times New Roman" w:hAnsi="Times New Roman" w:cs="Times New Roman"/>
          <w:sz w:val="28"/>
          <w:szCs w:val="28"/>
        </w:rPr>
        <w:t xml:space="preserve"> мы понимаем такую систему организации сбора, хранения, обработки, распространения информации о деятельности системы образования, которая призвана обеспечивать не только непрерывное слежение за ее состоянием, но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прогнозирование ее развития. </w:t>
      </w:r>
      <w:r w:rsidR="00893B5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893B55">
        <w:rPr>
          <w:rFonts w:ascii="Times New Roman" w:hAnsi="Times New Roman" w:cs="Times New Roman"/>
          <w:sz w:val="28"/>
          <w:szCs w:val="28"/>
        </w:rPr>
        <w:t>ы с низкими результатами обучения будут и</w:t>
      </w:r>
      <w:r w:rsidR="00893B55" w:rsidRPr="006A332E">
        <w:rPr>
          <w:rFonts w:ascii="Times New Roman" w:hAnsi="Times New Roman" w:cs="Times New Roman"/>
          <w:sz w:val="28"/>
          <w:szCs w:val="28"/>
        </w:rPr>
        <w:t>дентифи</w:t>
      </w:r>
      <w:r w:rsidR="00893B55">
        <w:rPr>
          <w:rFonts w:ascii="Times New Roman" w:hAnsi="Times New Roman" w:cs="Times New Roman"/>
          <w:sz w:val="28"/>
          <w:szCs w:val="28"/>
        </w:rPr>
        <w:t xml:space="preserve">цированы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6A332E">
        <w:rPr>
          <w:rFonts w:ascii="Times New Roman" w:hAnsi="Times New Roman" w:cs="Times New Roman"/>
          <w:sz w:val="28"/>
          <w:szCs w:val="28"/>
        </w:rPr>
        <w:t xml:space="preserve"> проведения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32E">
        <w:rPr>
          <w:rFonts w:ascii="Times New Roman" w:hAnsi="Times New Roman" w:cs="Times New Roman"/>
          <w:sz w:val="28"/>
          <w:szCs w:val="28"/>
        </w:rPr>
        <w:t xml:space="preserve">системы качества образования, </w:t>
      </w:r>
      <w:proofErr w:type="gramStart"/>
      <w:r w:rsidRPr="006A332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A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</w:t>
      </w:r>
      <w:r w:rsidR="00893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в себя оценку качества </w:t>
      </w:r>
      <w:r w:rsidRPr="006A332E">
        <w:rPr>
          <w:rFonts w:ascii="Times New Roman" w:hAnsi="Times New Roman" w:cs="Times New Roman"/>
          <w:sz w:val="28"/>
          <w:szCs w:val="28"/>
        </w:rPr>
        <w:t>образовательного процесса, качество условий</w:t>
      </w:r>
      <w:r>
        <w:rPr>
          <w:rFonts w:ascii="Times New Roman" w:hAnsi="Times New Roman" w:cs="Times New Roman"/>
          <w:sz w:val="28"/>
          <w:szCs w:val="28"/>
        </w:rPr>
        <w:t xml:space="preserve">, качества управления, качества </w:t>
      </w:r>
      <w:r w:rsidRPr="006A332E">
        <w:rPr>
          <w:rFonts w:ascii="Times New Roman" w:hAnsi="Times New Roman" w:cs="Times New Roman"/>
          <w:sz w:val="28"/>
          <w:szCs w:val="28"/>
        </w:rPr>
        <w:t xml:space="preserve">результатов, включая индивидуальные успехи учащихся. </w:t>
      </w:r>
    </w:p>
    <w:p w:rsidR="00A14C04" w:rsidRDefault="00B65C02" w:rsidP="00B65C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4C04">
        <w:rPr>
          <w:rFonts w:ascii="Times New Roman" w:hAnsi="Times New Roman"/>
          <w:sz w:val="28"/>
          <w:szCs w:val="28"/>
        </w:rPr>
        <w:t xml:space="preserve">На 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>1 этап</w:t>
      </w:r>
      <w:r w:rsidR="00A14C0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14C04">
        <w:rPr>
          <w:rFonts w:ascii="Times New Roman" w:hAnsi="Times New Roman" w:cs="Times New Roman"/>
          <w:color w:val="000000"/>
          <w:sz w:val="28"/>
          <w:szCs w:val="28"/>
        </w:rPr>
        <w:t>2020-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A14C04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мониторинга, 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A14C04">
        <w:rPr>
          <w:rFonts w:ascii="Times New Roman" w:hAnsi="Times New Roman" w:cs="Times New Roman"/>
          <w:color w:val="000000"/>
          <w:sz w:val="28"/>
          <w:szCs w:val="28"/>
        </w:rPr>
        <w:t>, идентифицированных как ШНОР;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программ поддержки и сопровождения; анализ эффективности </w:t>
      </w:r>
      <w:r w:rsidR="00A14C04" w:rsidRPr="00540428">
        <w:rPr>
          <w:rFonts w:ascii="Times New Roman" w:hAnsi="Times New Roman" w:cs="Times New Roman"/>
          <w:color w:val="000000"/>
          <w:sz w:val="28"/>
          <w:szCs w:val="28"/>
        </w:rPr>
        <w:t>их реализации внесение корректив.</w:t>
      </w:r>
      <w:r w:rsidR="00A14C04" w:rsidRPr="002357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65C02" w:rsidRDefault="00B65C02" w:rsidP="00B65C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A14C04">
        <w:rPr>
          <w:rFonts w:ascii="Times New Roman" w:hAnsi="Times New Roman"/>
          <w:color w:val="000000"/>
          <w:sz w:val="28"/>
          <w:szCs w:val="28"/>
        </w:rPr>
        <w:t xml:space="preserve">На 2 этапе: </w:t>
      </w:r>
      <w:r w:rsidR="00A14C04">
        <w:rPr>
          <w:rFonts w:ascii="Times New Roman" w:hAnsi="Times New Roman"/>
          <w:sz w:val="28"/>
          <w:szCs w:val="28"/>
        </w:rPr>
        <w:t>2022</w:t>
      </w:r>
      <w:r w:rsidR="00A14C04" w:rsidRPr="00235724">
        <w:rPr>
          <w:rFonts w:ascii="Times New Roman" w:hAnsi="Times New Roman"/>
          <w:sz w:val="28"/>
          <w:szCs w:val="28"/>
        </w:rPr>
        <w:t>-2023</w:t>
      </w:r>
      <w:r w:rsidR="00A14C04" w:rsidRPr="00540428">
        <w:rPr>
          <w:rFonts w:ascii="Times New Roman" w:hAnsi="Times New Roman"/>
          <w:sz w:val="28"/>
          <w:szCs w:val="28"/>
        </w:rPr>
        <w:t>гг.</w:t>
      </w:r>
      <w:r w:rsidR="00A14C04" w:rsidRPr="0023572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14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C04" w:rsidRPr="00235724">
        <w:rPr>
          <w:rFonts w:ascii="Times New Roman" w:hAnsi="Times New Roman"/>
          <w:sz w:val="28"/>
          <w:szCs w:val="28"/>
        </w:rPr>
        <w:t>реализация про</w:t>
      </w:r>
      <w:r w:rsidR="00A14C04" w:rsidRPr="00540428">
        <w:rPr>
          <w:rFonts w:ascii="Times New Roman" w:hAnsi="Times New Roman"/>
          <w:sz w:val="28"/>
          <w:szCs w:val="28"/>
        </w:rPr>
        <w:t xml:space="preserve">граммы по алгоритму; мониторинг, </w:t>
      </w:r>
      <w:r w:rsidR="00A14C04" w:rsidRPr="00235724">
        <w:rPr>
          <w:rFonts w:ascii="Times New Roman" w:hAnsi="Times New Roman"/>
          <w:sz w:val="28"/>
          <w:szCs w:val="28"/>
        </w:rPr>
        <w:t>контроль результатов, анализ, обобщение эффективных практ</w:t>
      </w:r>
      <w:r w:rsidR="00A14C04" w:rsidRPr="00540428">
        <w:rPr>
          <w:rFonts w:ascii="Times New Roman" w:hAnsi="Times New Roman"/>
          <w:sz w:val="28"/>
          <w:szCs w:val="28"/>
        </w:rPr>
        <w:t>ик работы</w:t>
      </w:r>
      <w:r>
        <w:rPr>
          <w:rFonts w:ascii="Times New Roman" w:hAnsi="Times New Roman"/>
          <w:sz w:val="28"/>
          <w:szCs w:val="28"/>
        </w:rPr>
        <w:t>.</w:t>
      </w:r>
    </w:p>
    <w:p w:rsidR="00A14C04" w:rsidRDefault="00B65C02" w:rsidP="00B65C02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</w:t>
      </w:r>
      <w:r w:rsidRPr="00540428">
        <w:rPr>
          <w:rFonts w:ascii="Times New Roman" w:eastAsiaTheme="minorHAnsi" w:hAnsi="Times New Roman"/>
          <w:sz w:val="28"/>
          <w:szCs w:val="28"/>
        </w:rPr>
        <w:t>3 этап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: 2023г. </w:t>
      </w:r>
      <w:r w:rsidRPr="00235724">
        <w:rPr>
          <w:rFonts w:ascii="Times New Roman" w:eastAsiaTheme="minorHAnsi" w:hAnsi="Times New Roman"/>
          <w:color w:val="000000"/>
          <w:sz w:val="28"/>
          <w:szCs w:val="28"/>
        </w:rPr>
        <w:t>–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будут проанализированы </w:t>
      </w:r>
      <w:r w:rsidRPr="00540428">
        <w:rPr>
          <w:rFonts w:ascii="Times New Roman" w:eastAsiaTheme="minorHAnsi" w:hAnsi="Times New Roman"/>
          <w:sz w:val="28"/>
          <w:szCs w:val="28"/>
        </w:rPr>
        <w:t>результат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 реализации программы, обобщен</w:t>
      </w:r>
      <w:r>
        <w:rPr>
          <w:rFonts w:ascii="Times New Roman" w:eastAsiaTheme="minorHAnsi" w:hAnsi="Times New Roman"/>
          <w:sz w:val="28"/>
          <w:szCs w:val="28"/>
        </w:rPr>
        <w:t xml:space="preserve">ы и </w:t>
      </w:r>
      <w:r w:rsidRPr="00540428">
        <w:rPr>
          <w:rFonts w:ascii="Times New Roman" w:eastAsiaTheme="minorHAnsi" w:hAnsi="Times New Roman"/>
          <w:sz w:val="28"/>
          <w:szCs w:val="28"/>
        </w:rPr>
        <w:t>распространен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 эффективны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 практик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540428">
        <w:rPr>
          <w:rFonts w:ascii="Times New Roman" w:eastAsiaTheme="minorHAnsi" w:hAnsi="Times New Roman"/>
          <w:sz w:val="28"/>
          <w:szCs w:val="28"/>
        </w:rPr>
        <w:t>; внедрен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 в массовую практику лучши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540428">
        <w:rPr>
          <w:rFonts w:ascii="Times New Roman" w:eastAsiaTheme="minorHAnsi" w:hAnsi="Times New Roman"/>
          <w:sz w:val="28"/>
          <w:szCs w:val="28"/>
        </w:rPr>
        <w:t xml:space="preserve"> образц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540428">
        <w:rPr>
          <w:rFonts w:ascii="Times New Roman" w:eastAsiaTheme="minorHAnsi" w:hAnsi="Times New Roman"/>
          <w:sz w:val="28"/>
          <w:szCs w:val="28"/>
        </w:rPr>
        <w:t>.</w:t>
      </w:r>
    </w:p>
    <w:p w:rsidR="00D22108" w:rsidRPr="00D22108" w:rsidRDefault="00D22108" w:rsidP="00D22108">
      <w:pPr>
        <w:widowControl w:val="0"/>
        <w:pBdr>
          <w:bottom w:val="single" w:sz="4" w:space="0" w:color="FFFFFF"/>
        </w:pBd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</w:t>
      </w:r>
      <w:r w:rsidRPr="00D2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2210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 образовательной организации должны быть</w:t>
      </w:r>
      <w:r w:rsidRPr="00D2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школьные программы управления качеством образования, которые, с одной стороны, должны обеспечивать включенность школы в деятельность, предусмотренную на муниципальном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2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– содержать характерные для каждой конкретной школы (исходя из ее условий) набор управленческих решений.</w:t>
      </w:r>
    </w:p>
    <w:p w:rsidR="00E37349" w:rsidRDefault="00B65C02" w:rsidP="00A3178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Реализация программы невозможна без системных изменений. </w:t>
      </w:r>
      <w:r w:rsidR="00A31786">
        <w:rPr>
          <w:rFonts w:ascii="Times New Roman" w:eastAsia="Calibri" w:hAnsi="Times New Roman" w:cs="Times New Roman"/>
          <w:sz w:val="28"/>
          <w:szCs w:val="28"/>
        </w:rPr>
        <w:t xml:space="preserve">Полагаю, что в результате выполнения мероприятий национального проекта «Образование» </w:t>
      </w:r>
      <w:r w:rsidR="00C43777">
        <w:rPr>
          <w:rFonts w:ascii="Times New Roman" w:eastAsia="Calibri" w:hAnsi="Times New Roman" w:cs="Times New Roman"/>
          <w:sz w:val="28"/>
          <w:szCs w:val="28"/>
        </w:rPr>
        <w:t>и</w:t>
      </w:r>
      <w:r w:rsidR="00A3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786" w:rsidRPr="00E37349">
        <w:rPr>
          <w:rFonts w:ascii="Times New Roman" w:eastAsia="Calibri" w:hAnsi="Times New Roman" w:cs="Times New Roman"/>
          <w:b/>
          <w:sz w:val="28"/>
          <w:szCs w:val="28"/>
        </w:rPr>
        <w:t>модерниз</w:t>
      </w:r>
      <w:r w:rsidR="00C43777" w:rsidRPr="00E37349">
        <w:rPr>
          <w:rFonts w:ascii="Times New Roman" w:eastAsia="Calibri" w:hAnsi="Times New Roman" w:cs="Times New Roman"/>
          <w:b/>
          <w:sz w:val="28"/>
          <w:szCs w:val="28"/>
        </w:rPr>
        <w:t>ации</w:t>
      </w:r>
      <w:r w:rsidR="00A31786" w:rsidRPr="00E37349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</w:t>
      </w:r>
      <w:r w:rsidR="00C43777" w:rsidRPr="00E3734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31786">
        <w:rPr>
          <w:rFonts w:ascii="Times New Roman" w:eastAsia="Calibri" w:hAnsi="Times New Roman" w:cs="Times New Roman"/>
          <w:sz w:val="28"/>
          <w:szCs w:val="28"/>
        </w:rPr>
        <w:t xml:space="preserve"> появятся дополнительные условия для получения качественного образования не только по основным общеобразовательным программам, но и по программам дополнительного образования.</w:t>
      </w:r>
      <w:r w:rsidR="00A31786" w:rsidRPr="00A31786">
        <w:rPr>
          <w:sz w:val="28"/>
          <w:szCs w:val="28"/>
        </w:rPr>
        <w:t xml:space="preserve"> </w:t>
      </w:r>
    </w:p>
    <w:p w:rsidR="00A31786" w:rsidRPr="00E37349" w:rsidRDefault="00E37349" w:rsidP="00A31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7349">
        <w:rPr>
          <w:rFonts w:ascii="Times New Roman" w:hAnsi="Times New Roman" w:cs="Times New Roman"/>
          <w:sz w:val="28"/>
          <w:szCs w:val="28"/>
        </w:rPr>
        <w:t>Значимым событием для нашего города стало строительство новой школы в Южном микрорайоне на 550 мест</w:t>
      </w:r>
      <w:r w:rsidR="00D475F6">
        <w:rPr>
          <w:rFonts w:ascii="Times New Roman" w:hAnsi="Times New Roman" w:cs="Times New Roman"/>
          <w:sz w:val="28"/>
          <w:szCs w:val="28"/>
        </w:rPr>
        <w:t>, в следующем году школа должна принять учеников.</w:t>
      </w:r>
    </w:p>
    <w:p w:rsidR="00C43777" w:rsidRPr="00E37349" w:rsidRDefault="00A31786" w:rsidP="00E37349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786">
        <w:rPr>
          <w:sz w:val="28"/>
          <w:szCs w:val="28"/>
        </w:rPr>
        <w:t xml:space="preserve">  </w:t>
      </w:r>
      <w:r w:rsidRPr="00E37349">
        <w:rPr>
          <w:sz w:val="28"/>
          <w:szCs w:val="28"/>
        </w:rPr>
        <w:t xml:space="preserve">       В рамках проекта </w:t>
      </w:r>
      <w:r w:rsidRPr="00D475F6">
        <w:rPr>
          <w:b/>
          <w:sz w:val="28"/>
          <w:szCs w:val="28"/>
        </w:rPr>
        <w:t>«Цифровая образовательная среда»</w:t>
      </w:r>
      <w:r w:rsidRPr="00E37349">
        <w:rPr>
          <w:sz w:val="28"/>
          <w:szCs w:val="28"/>
        </w:rPr>
        <w:t xml:space="preserve"> высокоскоростной Интернет подключен в школах № 5, № 4, № 3,  в настоящее время </w:t>
      </w:r>
      <w:r w:rsidR="00C43777" w:rsidRPr="00E37349">
        <w:rPr>
          <w:sz w:val="28"/>
          <w:szCs w:val="28"/>
        </w:rPr>
        <w:t xml:space="preserve">в школах № 3 и № 4 </w:t>
      </w:r>
      <w:r w:rsidRPr="00E37349">
        <w:rPr>
          <w:sz w:val="28"/>
          <w:szCs w:val="28"/>
        </w:rPr>
        <w:t xml:space="preserve">модернизируется информационно-телекоммуникационная структура, </w:t>
      </w:r>
      <w:r w:rsidR="00C43777" w:rsidRPr="00E37349">
        <w:rPr>
          <w:sz w:val="28"/>
          <w:szCs w:val="28"/>
        </w:rPr>
        <w:t xml:space="preserve">уже </w:t>
      </w:r>
      <w:r w:rsidRPr="00E37349">
        <w:rPr>
          <w:sz w:val="28"/>
          <w:szCs w:val="28"/>
        </w:rPr>
        <w:t>доставлены МФУ, в сентябре п</w:t>
      </w:r>
      <w:r w:rsidR="00C43777" w:rsidRPr="00E37349">
        <w:rPr>
          <w:sz w:val="28"/>
          <w:szCs w:val="28"/>
        </w:rPr>
        <w:t>оступят</w:t>
      </w:r>
      <w:r w:rsidRPr="00E37349">
        <w:rPr>
          <w:sz w:val="28"/>
          <w:szCs w:val="28"/>
        </w:rPr>
        <w:t xml:space="preserve"> ноутбуки.</w:t>
      </w:r>
      <w:r w:rsidR="00C43777" w:rsidRPr="00E37349">
        <w:rPr>
          <w:sz w:val="28"/>
          <w:szCs w:val="28"/>
        </w:rPr>
        <w:t xml:space="preserve"> К 2024 году во всех школах внедрена целевая модель цифровой образовательной среды, 90 % школьников будут иметь  цифровой образовательный профиль и индивидуальный план обучения с </w:t>
      </w:r>
      <w:r w:rsidR="00C43777" w:rsidRPr="00E37349">
        <w:rPr>
          <w:sz w:val="28"/>
          <w:szCs w:val="28"/>
        </w:rPr>
        <w:lastRenderedPageBreak/>
        <w:t xml:space="preserve">использованием федеральной информационно-сервисной платформы цифровой образовательной среды, </w:t>
      </w:r>
    </w:p>
    <w:p w:rsidR="00893B55" w:rsidRDefault="00C43777" w:rsidP="0090605B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70 % обучающихся на Едином портале государственных услуг (ЕПГУ) станет 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</w:t>
      </w:r>
      <w:r w:rsidRPr="00893B55">
        <w:rPr>
          <w:rFonts w:ascii="Times New Roman" w:hAnsi="Times New Roman" w:cs="Times New Roman"/>
          <w:sz w:val="28"/>
          <w:szCs w:val="28"/>
        </w:rPr>
        <w:t>.</w:t>
      </w:r>
      <w:r w:rsidR="00E37349" w:rsidRPr="00893B55">
        <w:rPr>
          <w:rFonts w:ascii="Times New Roman" w:hAnsi="Times New Roman" w:cs="Times New Roman"/>
          <w:sz w:val="28"/>
          <w:szCs w:val="28"/>
        </w:rPr>
        <w:t xml:space="preserve">    </w:t>
      </w:r>
      <w:r w:rsidR="00893B55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Полагаю, что создание и развитие цифровой образовательной среды ускорит </w:t>
      </w:r>
      <w:r w:rsidR="00893B55" w:rsidRPr="00893B55">
        <w:rPr>
          <w:rFonts w:ascii="Times New Roman" w:hAnsi="Times New Roman" w:cs="Times New Roman"/>
          <w:sz w:val="28"/>
          <w:szCs w:val="28"/>
        </w:rPr>
        <w:t>переход от массового унифицированного образования к индивидуализированному образованию, направленному на обеспечение успешности и конкурентоспособности каждого обучающегося.</w:t>
      </w:r>
    </w:p>
    <w:p w:rsidR="00893B55" w:rsidRDefault="00F8040D" w:rsidP="0090605B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C4">
        <w:rPr>
          <w:rFonts w:ascii="Times New Roman" w:hAnsi="Times New Roman"/>
          <w:b/>
          <w:sz w:val="28"/>
          <w:szCs w:val="28"/>
        </w:rPr>
        <w:t xml:space="preserve"> </w:t>
      </w:r>
      <w:r w:rsidR="00150C55" w:rsidRPr="003F77C4">
        <w:rPr>
          <w:rFonts w:ascii="Times New Roman" w:hAnsi="Times New Roman"/>
          <w:b/>
          <w:sz w:val="28"/>
          <w:szCs w:val="28"/>
        </w:rPr>
        <w:t xml:space="preserve">Задача для муниципальной системы: </w:t>
      </w:r>
      <w:r w:rsidR="00150C55" w:rsidRPr="003F77C4">
        <w:rPr>
          <w:rFonts w:ascii="Times New Roman" w:hAnsi="Times New Roman"/>
          <w:sz w:val="28"/>
          <w:szCs w:val="28"/>
        </w:rPr>
        <w:t>обеспечить методическое сопровождение и тиражирование опыта 3 и 4 школ по внедрению модели цифровой образовательной среды.</w:t>
      </w:r>
    </w:p>
    <w:p w:rsidR="002247FB" w:rsidRDefault="00150C55" w:rsidP="0090605B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C4">
        <w:rPr>
          <w:rFonts w:ascii="Times New Roman" w:hAnsi="Times New Roman"/>
          <w:b/>
          <w:sz w:val="28"/>
          <w:szCs w:val="28"/>
        </w:rPr>
        <w:t xml:space="preserve">Задачи для </w:t>
      </w:r>
      <w:r w:rsidR="00F8040D" w:rsidRPr="003F77C4">
        <w:rPr>
          <w:rFonts w:ascii="Times New Roman" w:hAnsi="Times New Roman"/>
          <w:b/>
          <w:sz w:val="28"/>
          <w:szCs w:val="28"/>
        </w:rPr>
        <w:t xml:space="preserve">школ-пилотов: </w:t>
      </w:r>
      <w:r w:rsidR="00F8040D" w:rsidRPr="003F77C4">
        <w:rPr>
          <w:rFonts w:ascii="Times New Roman" w:hAnsi="Times New Roman"/>
          <w:sz w:val="28"/>
          <w:szCs w:val="28"/>
        </w:rPr>
        <w:t>внести описание цифровой среды в образовательную программу, включая использование электронных продуктов для изучения нового матери</w:t>
      </w:r>
      <w:r w:rsidR="00893B55">
        <w:rPr>
          <w:rFonts w:ascii="Times New Roman" w:hAnsi="Times New Roman"/>
          <w:sz w:val="28"/>
          <w:szCs w:val="28"/>
        </w:rPr>
        <w:t>ала, выполнения домашней работы.</w:t>
      </w:r>
      <w:r w:rsidR="002247FB">
        <w:rPr>
          <w:rFonts w:ascii="Times New Roman" w:hAnsi="Times New Roman"/>
          <w:sz w:val="28"/>
          <w:szCs w:val="28"/>
        </w:rPr>
        <w:t xml:space="preserve"> </w:t>
      </w:r>
    </w:p>
    <w:p w:rsidR="0090605B" w:rsidRDefault="00DF583D" w:rsidP="0090605B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F6" w:rsidRPr="00D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="00D475F6" w:rsidRPr="00D4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«Современная школа</w:t>
      </w:r>
      <w:r w:rsidR="00D475F6" w:rsidRPr="00D47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»</w:t>
      </w:r>
      <w:r w:rsidR="00D475F6" w:rsidRPr="00D475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:                     </w:t>
      </w:r>
      <w:r w:rsidR="002247F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D475F6" w:rsidRPr="00D47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D475F6" w:rsidRPr="00D475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2021 г. </w:t>
      </w:r>
      <w:r w:rsidR="00D475F6" w:rsidRPr="00D47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</w:t>
      </w:r>
      <w:r w:rsidR="00D475F6" w:rsidRPr="00D475F6">
        <w:rPr>
          <w:rStyle w:val="15"/>
          <w:rFonts w:eastAsiaTheme="minorHAnsi"/>
          <w:sz w:val="28"/>
          <w:szCs w:val="28"/>
        </w:rPr>
        <w:t xml:space="preserve"> </w:t>
      </w:r>
      <w:r w:rsidR="00D475F6" w:rsidRPr="00D475F6">
        <w:rPr>
          <w:rStyle w:val="15"/>
          <w:rFonts w:eastAsiaTheme="minorHAnsi"/>
          <w:b w:val="0"/>
          <w:sz w:val="28"/>
          <w:szCs w:val="28"/>
        </w:rPr>
        <w:t>базе</w:t>
      </w:r>
      <w:r w:rsidR="00D475F6" w:rsidRPr="00D4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5F6" w:rsidRPr="00D475F6">
        <w:rPr>
          <w:rFonts w:ascii="Times New Roman" w:hAnsi="Times New Roman" w:cs="Times New Roman"/>
          <w:sz w:val="28"/>
          <w:szCs w:val="28"/>
        </w:rPr>
        <w:t>МБОУ «СОШ № 3» будет создан Центр образования цифрового и</w:t>
      </w:r>
      <w:r w:rsidR="00D475F6" w:rsidRPr="00D475F6">
        <w:rPr>
          <w:rStyle w:val="15"/>
          <w:rFonts w:eastAsiaTheme="minorHAnsi"/>
          <w:sz w:val="28"/>
          <w:szCs w:val="28"/>
        </w:rPr>
        <w:t xml:space="preserve"> </w:t>
      </w:r>
      <w:r w:rsidR="00D475F6" w:rsidRPr="00D475F6">
        <w:rPr>
          <w:rStyle w:val="15"/>
          <w:rFonts w:eastAsiaTheme="minorHAnsi"/>
          <w:b w:val="0"/>
          <w:sz w:val="28"/>
          <w:szCs w:val="28"/>
        </w:rPr>
        <w:t>гуманитарного</w:t>
      </w:r>
      <w:r w:rsidR="00D475F6" w:rsidRPr="00D4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5F6" w:rsidRPr="00D475F6">
        <w:rPr>
          <w:rFonts w:ascii="Times New Roman" w:hAnsi="Times New Roman" w:cs="Times New Roman"/>
          <w:sz w:val="28"/>
          <w:szCs w:val="28"/>
        </w:rPr>
        <w:t>профилей «Точка роста» (на реализацию проекта выделено 977 125,65 руб.);</w:t>
      </w:r>
    </w:p>
    <w:p w:rsidR="00D475F6" w:rsidRPr="0090605B" w:rsidRDefault="00D475F6" w:rsidP="0090605B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Pr="00D475F6">
        <w:rPr>
          <w:rFonts w:ascii="Times New Roman" w:hAnsi="Times New Roman" w:cs="Times New Roman"/>
          <w:sz w:val="28"/>
          <w:szCs w:val="28"/>
        </w:rPr>
        <w:t>2022 г. такие же Центры «Точка роста» будут созданы на базе школ:     № 2 и № 4 (на реализацию проекта выделено 2 035 816, 60 руб.).</w:t>
      </w:r>
    </w:p>
    <w:p w:rsidR="00D475F6" w:rsidRPr="00D475F6" w:rsidRDefault="00D475F6" w:rsidP="00D47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F6">
        <w:rPr>
          <w:rFonts w:ascii="Times New Roman" w:hAnsi="Times New Roman" w:cs="Times New Roman"/>
          <w:sz w:val="28"/>
          <w:szCs w:val="28"/>
        </w:rPr>
        <w:t xml:space="preserve">      Планируемые результаты: </w:t>
      </w:r>
    </w:p>
    <w:p w:rsidR="00D475F6" w:rsidRPr="00D475F6" w:rsidRDefault="00D475F6" w:rsidP="00D47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F6">
        <w:rPr>
          <w:rFonts w:ascii="Times New Roman" w:hAnsi="Times New Roman" w:cs="Times New Roman"/>
          <w:sz w:val="28"/>
          <w:szCs w:val="28"/>
        </w:rPr>
        <w:t>- обновлена материально-техническая база, методы обучения, содержание программ по предметам «ОБЖ», «Технология», «Информатика»;</w:t>
      </w:r>
    </w:p>
    <w:p w:rsidR="00D475F6" w:rsidRPr="00D475F6" w:rsidRDefault="00D475F6" w:rsidP="00D47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5F6">
        <w:rPr>
          <w:rFonts w:ascii="Times New Roman" w:hAnsi="Times New Roman" w:cs="Times New Roman"/>
          <w:sz w:val="28"/>
          <w:szCs w:val="28"/>
        </w:rPr>
        <w:t xml:space="preserve">- </w:t>
      </w:r>
      <w:r w:rsidR="00B679FD">
        <w:rPr>
          <w:rFonts w:ascii="Times New Roman" w:hAnsi="Times New Roman" w:cs="Times New Roman"/>
          <w:sz w:val="28"/>
          <w:szCs w:val="28"/>
        </w:rPr>
        <w:t>увеличен охват</w:t>
      </w:r>
      <w:r w:rsidRPr="00D475F6">
        <w:rPr>
          <w:rFonts w:ascii="Times New Roman" w:hAnsi="Times New Roman" w:cs="Times New Roman"/>
          <w:sz w:val="28"/>
          <w:szCs w:val="28"/>
        </w:rPr>
        <w:t xml:space="preserve"> обучающихся 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</w:t>
      </w:r>
      <w:r w:rsidRPr="00D475F6">
        <w:rPr>
          <w:rFonts w:ascii="Times New Roman" w:hAnsi="Times New Roman" w:cs="Times New Roman"/>
          <w:sz w:val="28"/>
          <w:szCs w:val="28"/>
        </w:rPr>
        <w:lastRenderedPageBreak/>
        <w:t>время, в том числе с использованием дистанционных и сетевых форм обучения;</w:t>
      </w:r>
      <w:proofErr w:type="gramEnd"/>
    </w:p>
    <w:p w:rsidR="00D475F6" w:rsidRPr="00D475F6" w:rsidRDefault="00D475F6" w:rsidP="00D47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F6">
        <w:rPr>
          <w:rFonts w:ascii="Times New Roman" w:hAnsi="Times New Roman" w:cs="Times New Roman"/>
          <w:sz w:val="28"/>
          <w:szCs w:val="28"/>
        </w:rPr>
        <w:t>- к 2024 году Центры должны работать как общественные пространства для развития компетенций и цифровой грамотности населения, шахматного образования, проектной деятельности, творческой и социальной самореализации жителей города.</w:t>
      </w:r>
    </w:p>
    <w:p w:rsidR="00DF583D" w:rsidRPr="00DF583D" w:rsidRDefault="00E37349" w:rsidP="00DF5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3D">
        <w:rPr>
          <w:rFonts w:ascii="Times New Roman" w:hAnsi="Times New Roman" w:cs="Times New Roman"/>
          <w:sz w:val="28"/>
          <w:szCs w:val="28"/>
        </w:rPr>
        <w:t xml:space="preserve">     </w:t>
      </w:r>
      <w:r w:rsidR="00DF583D">
        <w:rPr>
          <w:rFonts w:ascii="Times New Roman" w:hAnsi="Times New Roman" w:cs="Times New Roman"/>
          <w:sz w:val="28"/>
          <w:szCs w:val="28"/>
        </w:rPr>
        <w:t xml:space="preserve">    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В 2019 году  в целях реализации мероприятий федерального проекта </w:t>
      </w:r>
      <w:r w:rsidR="00DF583D" w:rsidRPr="00DF583D">
        <w:rPr>
          <w:rFonts w:ascii="Times New Roman" w:hAnsi="Times New Roman" w:cs="Times New Roman"/>
          <w:b/>
          <w:sz w:val="28"/>
          <w:szCs w:val="28"/>
        </w:rPr>
        <w:t>«Успех каждого ребенка»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 развернута деятельность по  внедрению в г. Боготоле персонифицированного финансирования дополнительного образования детей (ПФДОД). Согласно комплексу мер (дорожной карте) распоряжением Главы города  в муниципалитете создана межведомственная рабочая группа по внедрению ПФДОД, назначен муниципальный координатор, на базе Дома детского творчества создан муниципальный опорный центр дополнительного образования детей. </w:t>
      </w:r>
      <w:proofErr w:type="gramStart"/>
      <w:r w:rsidR="00DF583D" w:rsidRPr="00DF583D">
        <w:rPr>
          <w:rFonts w:ascii="Times New Roman" w:hAnsi="Times New Roman" w:cs="Times New Roman"/>
          <w:sz w:val="28"/>
          <w:szCs w:val="28"/>
        </w:rPr>
        <w:t>Основная цель деятельности данного учреждения – создание условий для обеспечения на территории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ребенка». 3 специалиста МОЦ уже прошли обучение в объеме 20 часов по программе «Нормативно-правовые аспекты проектирования</w:t>
      </w:r>
      <w:proofErr w:type="gramEnd"/>
      <w:r w:rsidR="00DF583D" w:rsidRPr="00DF583D">
        <w:rPr>
          <w:rFonts w:ascii="Times New Roman" w:hAnsi="Times New Roman" w:cs="Times New Roman"/>
          <w:sz w:val="28"/>
          <w:szCs w:val="28"/>
        </w:rPr>
        <w:t xml:space="preserve"> и экспертизы дополнительной общеобразовательной программы». В июне-июле 2020 года проведена большая работа по разработке новых программ дополнительного образования детей, реализуемых в рамках ПФДОД. С июля 2020 года министерством образования Красноярского края организована независимая оценка качества дополнительных общеобразовательных программ в формате общественной экспертизы. В настоящее время 14 программ (100%) прошли экспертизу и </w:t>
      </w:r>
      <w:r w:rsidR="00DF583D" w:rsidRPr="00DF583D">
        <w:rPr>
          <w:rFonts w:ascii="Times New Roman" w:hAnsi="Times New Roman" w:cs="Times New Roman"/>
          <w:sz w:val="28"/>
          <w:szCs w:val="28"/>
        </w:rPr>
        <w:lastRenderedPageBreak/>
        <w:t>получили высокую оценку.</w:t>
      </w:r>
      <w:r w:rsidR="00DF583D">
        <w:rPr>
          <w:rFonts w:ascii="Times New Roman" w:hAnsi="Times New Roman" w:cs="Times New Roman"/>
          <w:sz w:val="28"/>
          <w:szCs w:val="28"/>
        </w:rPr>
        <w:t xml:space="preserve"> 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Внедрение целевой модели ДОД в качестве в качестве основного инструмента, обеспечивающего вариативность, открытость и доступность дополнительного образования детей, предусматривает формирование базы </w:t>
      </w:r>
      <w:r w:rsidR="00DF583D" w:rsidRPr="00DF583D">
        <w:rPr>
          <w:rFonts w:ascii="Times New Roman" w:hAnsi="Times New Roman" w:cs="Times New Roman"/>
          <w:b/>
          <w:sz w:val="28"/>
          <w:szCs w:val="28"/>
        </w:rPr>
        <w:t>регионального Навигатора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детей. С декабря 2019 года начато формирование муниципального сегмента Навигатора. По состоянию на 20.08.2020 в Навигаторе зарегистрировано  9 учреждений: 5 общеобразовательных школ г. Боготола, МБУДО «ДДТ», ДШИ, </w:t>
      </w:r>
      <w:r w:rsidR="00C90E83">
        <w:rPr>
          <w:rFonts w:ascii="Times New Roman" w:hAnsi="Times New Roman" w:cs="Times New Roman"/>
          <w:sz w:val="28"/>
          <w:szCs w:val="28"/>
        </w:rPr>
        <w:t>ДМШ, СШ. Согласно комплексу мер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83D" w:rsidRPr="00DF5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583D" w:rsidRPr="00DF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83D" w:rsidRPr="00DF583D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="00DF583D" w:rsidRPr="00DF583D">
        <w:rPr>
          <w:rFonts w:ascii="Times New Roman" w:hAnsi="Times New Roman" w:cs="Times New Roman"/>
          <w:sz w:val="28"/>
          <w:szCs w:val="28"/>
        </w:rPr>
        <w:t xml:space="preserve"> внесена информация обо всех реализуемых дополнительных общеобразовательных програ</w:t>
      </w:r>
      <w:r w:rsidR="00DF583D">
        <w:rPr>
          <w:rFonts w:ascii="Times New Roman" w:hAnsi="Times New Roman" w:cs="Times New Roman"/>
          <w:sz w:val="28"/>
          <w:szCs w:val="28"/>
        </w:rPr>
        <w:t xml:space="preserve">ммах, в настоящее время их 115. </w:t>
      </w:r>
      <w:r w:rsidR="00DF583D" w:rsidRPr="00DF583D">
        <w:rPr>
          <w:rFonts w:ascii="Times New Roman" w:hAnsi="Times New Roman" w:cs="Times New Roman"/>
          <w:sz w:val="28"/>
          <w:szCs w:val="28"/>
        </w:rPr>
        <w:t xml:space="preserve">Продолжается регистрация детей на портале Навигатор, по состоянию на 20.08.2020 года зарегистрировано 2400 детей, что составляет 67 % от общего числа детей в возрасте от 5 до 18 лет, проживающих на территории города Боготола. С 1 сентября 2020 года на территории г. Боготола будет организована деятельность по внедрению сертификатов </w:t>
      </w:r>
      <w:proofErr w:type="spellStart"/>
      <w:r w:rsidR="00DF583D" w:rsidRPr="00DF583D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="00DF583D" w:rsidRPr="00DF583D">
        <w:rPr>
          <w:rFonts w:ascii="Times New Roman" w:hAnsi="Times New Roman" w:cs="Times New Roman"/>
          <w:sz w:val="28"/>
          <w:szCs w:val="28"/>
        </w:rPr>
        <w:t xml:space="preserve"> и учета детей в возрасте от 5 до 18 лет, включенных в дополнительные общеобразовательные программы, реализуемые организациями, имеющими лицензию на реализацию дополнительных общеобразовательных программ.</w:t>
      </w:r>
    </w:p>
    <w:p w:rsidR="00E37349" w:rsidRPr="00E37349" w:rsidRDefault="00DF583D" w:rsidP="00F8040D">
      <w:pPr>
        <w:pStyle w:val="a9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AB">
        <w:rPr>
          <w:rFonts w:ascii="Times New Roman" w:hAnsi="Times New Roman" w:cs="Times New Roman"/>
          <w:sz w:val="28"/>
          <w:szCs w:val="28"/>
        </w:rPr>
        <w:t xml:space="preserve">В рамках реализации новых стандартов во всех общеобразовательных организациях разработаны и реализуются программы внеурочной деятельности и планы воспитательной работы. </w:t>
      </w:r>
      <w:proofErr w:type="gramStart"/>
      <w:r w:rsidRPr="00B509AB">
        <w:rPr>
          <w:rFonts w:ascii="Times New Roman" w:hAnsi="Times New Roman" w:cs="Times New Roman"/>
          <w:sz w:val="28"/>
          <w:szCs w:val="28"/>
        </w:rPr>
        <w:t>Всеми школами осуществляется работа с обучающимися по реализации программ  духовно-нравственного,  экологического воспитания, формированию культуры здорового и безопасного  образа жизни.</w:t>
      </w:r>
      <w:proofErr w:type="gramEnd"/>
    </w:p>
    <w:p w:rsidR="00150C55" w:rsidRPr="00144F72" w:rsidRDefault="00E37349" w:rsidP="0014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DF5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Инфраструктурным изменением </w:t>
      </w:r>
      <w:r w:rsidR="00C90E83">
        <w:rPr>
          <w:rFonts w:ascii="Times New Roman" w:hAnsi="Times New Roman" w:cs="Times New Roman"/>
          <w:sz w:val="28"/>
          <w:szCs w:val="28"/>
        </w:rPr>
        <w:t>с этого года можно назвать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 питания младших школьников. </w:t>
      </w:r>
      <w:r w:rsidRPr="00E37349">
        <w:rPr>
          <w:rFonts w:ascii="Times New Roman" w:hAnsi="Times New Roman" w:cs="Times New Roman"/>
          <w:sz w:val="28"/>
          <w:szCs w:val="28"/>
        </w:rPr>
        <w:t xml:space="preserve">На основании Перечня поручений по реализации посланий Президента Федеральному Собранию от 24.01.2020 № Пр-113 с сентября 2020 года горячее питание без взимания </w:t>
      </w:r>
      <w:r w:rsidRPr="00E37349">
        <w:rPr>
          <w:rFonts w:ascii="Times New Roman" w:hAnsi="Times New Roman" w:cs="Times New Roman"/>
          <w:sz w:val="28"/>
          <w:szCs w:val="28"/>
        </w:rPr>
        <w:lastRenderedPageBreak/>
        <w:t xml:space="preserve">платы будут получать все обучающиеся начальной школы: по предварительным подсчетам питание  </w:t>
      </w:r>
      <w:r>
        <w:rPr>
          <w:rFonts w:ascii="Times New Roman" w:hAnsi="Times New Roman" w:cs="Times New Roman"/>
          <w:sz w:val="28"/>
          <w:szCs w:val="28"/>
        </w:rPr>
        <w:t xml:space="preserve">в наших школах </w:t>
      </w:r>
      <w:r w:rsidRPr="00E37349">
        <w:rPr>
          <w:rFonts w:ascii="Times New Roman" w:hAnsi="Times New Roman" w:cs="Times New Roman"/>
          <w:sz w:val="28"/>
          <w:szCs w:val="28"/>
        </w:rPr>
        <w:t>получат 1179 детей.</w:t>
      </w:r>
      <w:r w:rsidR="00C90E83">
        <w:rPr>
          <w:rFonts w:ascii="Times New Roman" w:hAnsi="Times New Roman" w:cs="Times New Roman"/>
          <w:sz w:val="28"/>
          <w:szCs w:val="28"/>
        </w:rPr>
        <w:t xml:space="preserve"> </w:t>
      </w:r>
      <w:r w:rsidR="00C90E83" w:rsidRPr="00144F72">
        <w:rPr>
          <w:rFonts w:ascii="Times New Roman" w:hAnsi="Times New Roman" w:cs="Times New Roman"/>
          <w:sz w:val="28"/>
          <w:szCs w:val="28"/>
        </w:rPr>
        <w:t xml:space="preserve">Всеми школами </w:t>
      </w:r>
      <w:r w:rsidR="00150C55" w:rsidRPr="00144F72">
        <w:rPr>
          <w:rFonts w:ascii="Times New Roman" w:hAnsi="Times New Roman" w:cs="Times New Roman"/>
          <w:sz w:val="28"/>
          <w:szCs w:val="28"/>
        </w:rPr>
        <w:t xml:space="preserve">проведена большая работа по подготовке пищеблоков, </w:t>
      </w:r>
      <w:r w:rsidR="00C90E83" w:rsidRPr="00144F72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150C55" w:rsidRPr="00144F72">
        <w:rPr>
          <w:rFonts w:ascii="Times New Roman" w:hAnsi="Times New Roman" w:cs="Times New Roman"/>
          <w:sz w:val="28"/>
          <w:szCs w:val="28"/>
        </w:rPr>
        <w:t xml:space="preserve">несколько видов </w:t>
      </w:r>
      <w:r w:rsidR="00C90E83" w:rsidRPr="00144F72">
        <w:rPr>
          <w:rFonts w:ascii="Times New Roman" w:hAnsi="Times New Roman" w:cs="Times New Roman"/>
          <w:sz w:val="28"/>
          <w:szCs w:val="28"/>
        </w:rPr>
        <w:t>меню с учетом физиологических особенностей детей разного возраста и обучающихся в первую и вторую смены</w:t>
      </w:r>
      <w:r w:rsidR="00150C55" w:rsidRPr="00144F72">
        <w:rPr>
          <w:rFonts w:ascii="Times New Roman" w:hAnsi="Times New Roman" w:cs="Times New Roman"/>
          <w:sz w:val="28"/>
          <w:szCs w:val="28"/>
        </w:rPr>
        <w:t>.</w:t>
      </w:r>
    </w:p>
    <w:p w:rsidR="00144F72" w:rsidRDefault="00144F72" w:rsidP="00144F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4F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44F72">
        <w:rPr>
          <w:rFonts w:ascii="Times New Roman" w:hAnsi="Times New Roman" w:cs="Times New Roman"/>
          <w:b/>
          <w:sz w:val="28"/>
          <w:szCs w:val="28"/>
        </w:rPr>
        <w:t>«Поддержка семей, имеющих детей»</w:t>
      </w:r>
      <w:r w:rsidRPr="00144F72">
        <w:rPr>
          <w:rFonts w:ascii="Times New Roman" w:hAnsi="Times New Roman" w:cs="Times New Roman"/>
          <w:sz w:val="28"/>
          <w:szCs w:val="28"/>
        </w:rPr>
        <w:t xml:space="preserve"> направлен на оказание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  <w:r w:rsidRPr="00144F72">
        <w:rPr>
          <w:rFonts w:ascii="Times New Roman" w:hAnsi="Times New Roman" w:cs="Times New Roman"/>
          <w:bCs/>
          <w:color w:val="000000"/>
        </w:rPr>
        <w:t xml:space="preserve"> </w:t>
      </w:r>
      <w:r w:rsidRPr="00144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проекта услуги </w:t>
      </w:r>
      <w:r w:rsidRPr="00144F72">
        <w:rPr>
          <w:rFonts w:ascii="Times New Roman" w:hAnsi="Times New Roman" w:cs="Times New Roman"/>
          <w:sz w:val="28"/>
          <w:szCs w:val="28"/>
        </w:rPr>
        <w:t xml:space="preserve">консультативной помощи родителям (законным представителям) детей оказывались на базе всех образовательных организаций города, а также в отделе по опеке и попечительству. В 2019 году оказано 248 консультаций (при плане в 140). На 2020 год плановый показатель – 200 консультаций.  </w:t>
      </w:r>
      <w:proofErr w:type="gramStart"/>
      <w:r w:rsidRPr="00144F72">
        <w:rPr>
          <w:rFonts w:ascii="Times New Roman" w:hAnsi="Times New Roman" w:cs="Times New Roman"/>
          <w:sz w:val="28"/>
          <w:szCs w:val="28"/>
        </w:rPr>
        <w:t>Анализ журналов регистрации обращений родителей показал, что наибольшее количество обращений связано с вопросами дошкольного образования и ранней помощи (47%), также родители обращались по различным вопросам юридического характера (19,8%), по вопросам образования детей с ОВЗ (16%), по поводу девиантного поведения детей (7,3%), по вопросам образования и развития детей, оставшихся без попечения родителей (4%).</w:t>
      </w:r>
      <w:proofErr w:type="gramEnd"/>
      <w:r w:rsidRPr="00144F72">
        <w:rPr>
          <w:rFonts w:ascii="Times New Roman" w:hAnsi="Times New Roman" w:cs="Times New Roman"/>
          <w:sz w:val="28"/>
          <w:szCs w:val="28"/>
        </w:rPr>
        <w:t xml:space="preserve"> В целях реализации данного проекта, а также в рамках реализации муниципальной модели развития инклюзивного образования планируется создание Центра ранней помощи детям.</w:t>
      </w:r>
    </w:p>
    <w:p w:rsidR="00CC5BA8" w:rsidRPr="00CC5BA8" w:rsidRDefault="00684503" w:rsidP="00D22108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A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CC5BA8" w:rsidRPr="00CC5BA8">
        <w:rPr>
          <w:rFonts w:ascii="Times New Roman" w:hAnsi="Times New Roman" w:cs="Times New Roman"/>
          <w:bCs/>
          <w:sz w:val="28"/>
          <w:szCs w:val="28"/>
        </w:rPr>
        <w:t>Остановлюсь на</w:t>
      </w:r>
      <w:r w:rsidR="00CC5BA8" w:rsidRPr="00CC5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A8" w:rsidRPr="00C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изменениях в системе образования. </w:t>
      </w:r>
      <w:r w:rsidR="00CC5BA8" w:rsidRPr="00CC5BA8">
        <w:rPr>
          <w:rFonts w:ascii="Times New Roman" w:hAnsi="Times New Roman" w:cs="Times New Roman"/>
          <w:sz w:val="28"/>
          <w:szCs w:val="28"/>
        </w:rPr>
        <w:t xml:space="preserve">Президентом РФ внесены изменения в Федеральный закон "Об образовании в Российской Федерации" по вопросам воспитания обучающихся». Закон содержит определение понятия «воспитание» и раскрывает механизм организации воспитательной работы, которая в течение года с 1 сентября 2020 года до 1 сентября 2021 года должна стать составной частью всех </w:t>
      </w:r>
      <w:r w:rsidR="00CC5BA8" w:rsidRPr="00CC5BA8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программ.</w:t>
      </w:r>
    </w:p>
    <w:p w:rsidR="00B02600" w:rsidRDefault="00CC5BA8" w:rsidP="00D22108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A8">
        <w:rPr>
          <w:rFonts w:ascii="Times New Roman" w:hAnsi="Times New Roman" w:cs="Times New Roman"/>
          <w:b/>
          <w:sz w:val="28"/>
          <w:szCs w:val="28"/>
        </w:rPr>
        <w:t xml:space="preserve">Задача для муниципальной системы: </w:t>
      </w:r>
      <w:r w:rsidRPr="00CC5BA8">
        <w:rPr>
          <w:rFonts w:ascii="Times New Roman" w:hAnsi="Times New Roman" w:cs="Times New Roman"/>
          <w:sz w:val="28"/>
          <w:szCs w:val="28"/>
        </w:rPr>
        <w:t xml:space="preserve"> о</w:t>
      </w:r>
      <w:r w:rsidR="00D45A36" w:rsidRPr="00CC5BA8">
        <w:rPr>
          <w:rFonts w:ascii="Times New Roman" w:hAnsi="Times New Roman" w:cs="Times New Roman"/>
          <w:sz w:val="28"/>
          <w:szCs w:val="28"/>
        </w:rPr>
        <w:t>беспечить реализацию комплекса мер,  развитие деятельности структур, специалистов, занимающихся вопросами воспитания и социализации</w:t>
      </w:r>
      <w:r w:rsidRPr="00CC5BA8">
        <w:rPr>
          <w:rFonts w:ascii="Times New Roman" w:hAnsi="Times New Roman" w:cs="Times New Roman"/>
          <w:sz w:val="28"/>
          <w:szCs w:val="28"/>
        </w:rPr>
        <w:t>.</w:t>
      </w:r>
      <w:r w:rsidR="00EB2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C5BA8">
        <w:rPr>
          <w:rFonts w:ascii="Times New Roman" w:hAnsi="Times New Roman" w:cs="Times New Roman"/>
          <w:b/>
          <w:sz w:val="28"/>
          <w:szCs w:val="28"/>
        </w:rPr>
        <w:t>Задача для школ:</w:t>
      </w:r>
      <w:r w:rsidRPr="00CC5BA8">
        <w:rPr>
          <w:rFonts w:ascii="Times New Roman" w:eastAsiaTheme="minorEastAsia" w:hAnsi="Times New Roman" w:cs="Times New Roman"/>
          <w:color w:val="FFFFFF"/>
          <w:spacing w:val="5"/>
          <w:kern w:val="24"/>
          <w:sz w:val="48"/>
          <w:szCs w:val="48"/>
          <w:lang w:eastAsia="ru-RU"/>
        </w:rPr>
        <w:t xml:space="preserve"> </w:t>
      </w:r>
      <w:r w:rsidRPr="00CC5BA8">
        <w:rPr>
          <w:rFonts w:ascii="Times New Roman" w:hAnsi="Times New Roman" w:cs="Times New Roman"/>
          <w:sz w:val="28"/>
          <w:szCs w:val="28"/>
        </w:rPr>
        <w:t>о</w:t>
      </w:r>
      <w:r w:rsidR="00D45A36" w:rsidRPr="00CC5BA8">
        <w:rPr>
          <w:rFonts w:ascii="Times New Roman" w:hAnsi="Times New Roman" w:cs="Times New Roman"/>
          <w:sz w:val="28"/>
          <w:szCs w:val="28"/>
        </w:rPr>
        <w:t>беспечить разработку рабочих программ воспитания на основе Примерной программы воспитания  к 1 сентября 2021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D45A36" w:rsidRPr="00CC5BA8">
        <w:rPr>
          <w:rFonts w:ascii="Times New Roman" w:hAnsi="Times New Roman" w:cs="Times New Roman"/>
          <w:sz w:val="28"/>
          <w:szCs w:val="28"/>
        </w:rPr>
        <w:t>решение воспитательных задач в ходе преподавания предметов</w:t>
      </w:r>
      <w:r>
        <w:rPr>
          <w:rFonts w:ascii="Arial" w:hAnsi="Arial" w:cs="Arial"/>
          <w:sz w:val="28"/>
          <w:szCs w:val="28"/>
        </w:rPr>
        <w:t xml:space="preserve">, </w:t>
      </w:r>
      <w:r w:rsidRPr="00CC5BA8">
        <w:rPr>
          <w:rFonts w:ascii="Times New Roman" w:hAnsi="Times New Roman" w:cs="Times New Roman"/>
          <w:sz w:val="28"/>
          <w:szCs w:val="28"/>
        </w:rPr>
        <w:t>опираясь на дорожные карты реализации предметных концепций.</w:t>
      </w:r>
      <w:r w:rsidR="00EB23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600" w:rsidRPr="00B02600" w:rsidRDefault="00B02600" w:rsidP="00D22108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3D9">
        <w:rPr>
          <w:rFonts w:ascii="Times New Roman" w:hAnsi="Times New Roman" w:cs="Times New Roman"/>
          <w:sz w:val="28"/>
          <w:szCs w:val="28"/>
        </w:rPr>
        <w:t>Задачи по</w:t>
      </w:r>
      <w:r w:rsidR="002E723F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EB23D9">
        <w:rPr>
          <w:rFonts w:ascii="Times New Roman" w:hAnsi="Times New Roman" w:cs="Times New Roman"/>
          <w:sz w:val="28"/>
          <w:szCs w:val="28"/>
        </w:rPr>
        <w:t>ю</w:t>
      </w:r>
      <w:r w:rsidR="002E723F">
        <w:rPr>
          <w:rFonts w:ascii="Times New Roman" w:hAnsi="Times New Roman" w:cs="Times New Roman"/>
          <w:sz w:val="28"/>
          <w:szCs w:val="28"/>
        </w:rPr>
        <w:t xml:space="preserve"> условий для профессионального развития педагогов и обеспеченности кадрами</w:t>
      </w:r>
      <w:r w:rsidR="00EB23D9" w:rsidRPr="00EB23D9">
        <w:rPr>
          <w:rFonts w:ascii="Arial" w:eastAsia="Calibri" w:hAnsi="Arial" w:cs="Arial"/>
          <w:sz w:val="28"/>
          <w:szCs w:val="28"/>
        </w:rPr>
        <w:t xml:space="preserve"> </w:t>
      </w:r>
      <w:r w:rsidR="00EB23D9" w:rsidRPr="00EB23D9">
        <w:rPr>
          <w:rFonts w:ascii="Times New Roman" w:eastAsia="Calibri" w:hAnsi="Times New Roman" w:cs="Times New Roman"/>
          <w:sz w:val="28"/>
          <w:szCs w:val="28"/>
        </w:rPr>
        <w:t xml:space="preserve">созвучны с краевыми и </w:t>
      </w:r>
      <w:proofErr w:type="gramStart"/>
      <w:r w:rsidR="00EB23D9" w:rsidRPr="00EB23D9">
        <w:rPr>
          <w:rFonts w:ascii="Times New Roman" w:eastAsia="Calibri" w:hAnsi="Times New Roman" w:cs="Times New Roman"/>
          <w:sz w:val="28"/>
          <w:szCs w:val="28"/>
        </w:rPr>
        <w:t>решаются</w:t>
      </w:r>
      <w:proofErr w:type="gramEnd"/>
      <w:r w:rsidR="00EB23D9" w:rsidRPr="00EB23D9">
        <w:rPr>
          <w:rFonts w:ascii="Times New Roman" w:eastAsia="Calibri" w:hAnsi="Times New Roman" w:cs="Times New Roman"/>
          <w:sz w:val="28"/>
          <w:szCs w:val="28"/>
        </w:rPr>
        <w:t xml:space="preserve"> в том числе в рамках реализации проекта «Учитель будущего» и развития национальной системы профессионального роста педагогических работников</w:t>
      </w:r>
      <w:r w:rsidR="00EB23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723F" w:rsidRPr="002E723F">
        <w:rPr>
          <w:rFonts w:ascii="Times New Roman" w:hAnsi="Times New Roman" w:cs="Times New Roman"/>
          <w:sz w:val="28"/>
          <w:szCs w:val="28"/>
        </w:rPr>
        <w:t xml:space="preserve">В </w:t>
      </w:r>
      <w:r w:rsidR="002E723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E723F" w:rsidRPr="002E723F">
        <w:rPr>
          <w:rFonts w:ascii="Times New Roman" w:hAnsi="Times New Roman" w:cs="Times New Roman"/>
          <w:sz w:val="28"/>
          <w:szCs w:val="28"/>
        </w:rPr>
        <w:t xml:space="preserve">системе образования -  272 </w:t>
      </w:r>
      <w:proofErr w:type="gramStart"/>
      <w:r w:rsidR="002E723F" w:rsidRPr="002E723F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2E723F" w:rsidRPr="002E723F">
        <w:rPr>
          <w:rFonts w:ascii="Times New Roman" w:hAnsi="Times New Roman" w:cs="Times New Roman"/>
          <w:sz w:val="28"/>
          <w:szCs w:val="28"/>
        </w:rPr>
        <w:t xml:space="preserve"> работника.  Одна из главных задач руководителей - привлечение молодых специалистов, ориентация школьников на педагогические профессии. В 2020 г. в КГПУ им. В.П. Астафьева по договорам целевого обучения поступили 4 выпускницы.</w:t>
      </w:r>
      <w:r w:rsidRPr="00B02600">
        <w:rPr>
          <w:rFonts w:ascii="Arial" w:eastAsia="Calibri" w:hAnsi="Arial" w:cs="Arial"/>
          <w:sz w:val="28"/>
          <w:szCs w:val="28"/>
        </w:rPr>
        <w:t xml:space="preserve"> </w:t>
      </w:r>
      <w:r w:rsidRPr="00B02600">
        <w:rPr>
          <w:rFonts w:ascii="Times New Roman" w:eastAsia="Calibri" w:hAnsi="Times New Roman" w:cs="Times New Roman"/>
          <w:sz w:val="28"/>
          <w:szCs w:val="28"/>
        </w:rPr>
        <w:t>К сожалению, по результатам отбора в программу «Земский учитель» на 2020 год наш город не был включен.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02600">
        <w:rPr>
          <w:rFonts w:ascii="Times New Roman" w:eastAsia="Calibri" w:hAnsi="Times New Roman" w:cs="Times New Roman"/>
          <w:sz w:val="28"/>
          <w:szCs w:val="28"/>
        </w:rPr>
        <w:t xml:space="preserve">По словам министра, практика реализации программы в текущем году показала, что эффективность мер по привлечению педагогов на </w:t>
      </w:r>
      <w:proofErr w:type="gramStart"/>
      <w:r w:rsidRPr="00B02600">
        <w:rPr>
          <w:rFonts w:ascii="Times New Roman" w:eastAsia="Calibri" w:hAnsi="Times New Roman" w:cs="Times New Roman"/>
          <w:sz w:val="28"/>
          <w:szCs w:val="28"/>
        </w:rPr>
        <w:t>вакантные должности не достигается</w:t>
      </w:r>
      <w:proofErr w:type="gramEnd"/>
      <w:r w:rsidRPr="00B02600">
        <w:rPr>
          <w:rFonts w:ascii="Times New Roman" w:eastAsia="Calibri" w:hAnsi="Times New Roman" w:cs="Times New Roman"/>
          <w:sz w:val="28"/>
          <w:szCs w:val="28"/>
        </w:rPr>
        <w:t xml:space="preserve"> только за счет размера денежной выплаты. Необходим комплекс мероприятий, реальная заинтересованность и директора школы и территории в решении кадрового вопроса.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02600">
        <w:rPr>
          <w:rFonts w:ascii="Times New Roman" w:eastAsia="Calibri" w:hAnsi="Times New Roman" w:cs="Times New Roman"/>
          <w:sz w:val="28"/>
          <w:szCs w:val="28"/>
        </w:rPr>
        <w:t>Полагаю, что для многих школ вопросы по комплектованию кадрами поможет решить внесение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600">
        <w:rPr>
          <w:rFonts w:ascii="Times New Roman" w:eastAsia="Calibri" w:hAnsi="Times New Roman" w:cs="Times New Roman"/>
          <w:sz w:val="28"/>
          <w:szCs w:val="28"/>
        </w:rPr>
        <w:t>в 2020 году в Федеральный закон «Об образовании в Российской Федерации» поправок о допуске к педагогической деятельности в школе студентов – будущих педагогов. При соблюдении определенных требований они смогут вести уроки по школьным предметам, кружки и факультативы.</w:t>
      </w:r>
      <w:r w:rsidRPr="00887999">
        <w:rPr>
          <w:rFonts w:ascii="Arial" w:eastAsia="Calibri" w:hAnsi="Arial" w:cs="Arial"/>
          <w:sz w:val="28"/>
          <w:szCs w:val="28"/>
        </w:rPr>
        <w:t xml:space="preserve"> </w:t>
      </w:r>
    </w:p>
    <w:p w:rsidR="00D22108" w:rsidRDefault="00EB23D9" w:rsidP="00D22108">
      <w:pPr>
        <w:widowControl w:val="0"/>
        <w:pBdr>
          <w:bottom w:val="single" w:sz="4" w:space="0" w:color="FFFFFF"/>
        </w:pBd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3D9">
        <w:rPr>
          <w:sz w:val="28"/>
          <w:szCs w:val="28"/>
          <w:shd w:val="clear" w:color="auto" w:fill="FFFFFF" w:themeFill="background1"/>
        </w:rPr>
        <w:t xml:space="preserve"> </w:t>
      </w:r>
      <w:r w:rsidRPr="00EB23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рамках проекта 50% наших педагогов к 2024 году будут вовлечены</w:t>
      </w:r>
      <w:r w:rsidRPr="00EB23D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в </w:t>
      </w:r>
      <w:r w:rsidRPr="00EB23D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lastRenderedPageBreak/>
        <w:t>национальную систему профессионального роста, не менее 10 %</w:t>
      </w:r>
      <w:r w:rsidRPr="00EB23D9"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  <w:t xml:space="preserve"> </w:t>
      </w:r>
      <w:r w:rsidRPr="00EB23D9">
        <w:rPr>
          <w:rFonts w:ascii="Times New Roman" w:hAnsi="Times New Roman" w:cs="Times New Roman"/>
          <w:sz w:val="28"/>
          <w:szCs w:val="28"/>
        </w:rPr>
        <w:t xml:space="preserve"> пройдут добровольную независимую оценку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Уже в этом году директор школы 5 Н.А. Каханская приняла участие в апробации </w:t>
      </w:r>
      <w:r w:rsidRPr="00EB23D9">
        <w:rPr>
          <w:rFonts w:ascii="Times New Roman" w:hAnsi="Times New Roman" w:cs="Times New Roman"/>
          <w:sz w:val="28"/>
          <w:szCs w:val="28"/>
        </w:rPr>
        <w:t>м</w:t>
      </w:r>
      <w:r w:rsidRPr="00EB23D9">
        <w:rPr>
          <w:rFonts w:ascii="Times New Roman" w:hAnsi="Times New Roman" w:cs="Times New Roman"/>
          <w:bCs/>
          <w:sz w:val="28"/>
          <w:szCs w:val="28"/>
        </w:rPr>
        <w:t xml:space="preserve">одели аттестации руководителей общеобразовательных организаций с использованием оценочных средств, позволяющих выявить уровень их управленческой компетенции, в ходе которой участникам были предложены тесты, решение кейсов и защита управленческого проекта. </w:t>
      </w:r>
      <w:r w:rsidR="00D2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108" w:rsidRPr="002E723F">
        <w:rPr>
          <w:rFonts w:ascii="Times New Roman" w:hAnsi="Times New Roman" w:cs="Times New Roman"/>
          <w:sz w:val="28"/>
          <w:szCs w:val="28"/>
        </w:rPr>
        <w:t xml:space="preserve">Всего было обучено на курсах повышения квалификации 33 педагогических работника. Приоритетом в выборе курсов повышения квалификации являются повышение качества образовательных результатов, реализация ФГОС дошкольного, основного общего и среднего общего образования, внедрение современных образовательных технологий, разработка адаптированных образовательных программ и организация образовательной деятельности </w:t>
      </w:r>
      <w:proofErr w:type="gramStart"/>
      <w:r w:rsidR="00D22108" w:rsidRPr="002E72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22108" w:rsidRPr="002E723F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B02600" w:rsidRPr="00D22108" w:rsidRDefault="00B02600" w:rsidP="00D22108">
      <w:pPr>
        <w:widowControl w:val="0"/>
        <w:pBdr>
          <w:bottom w:val="single" w:sz="4" w:space="0" w:color="FFFFFF"/>
        </w:pBd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08">
        <w:rPr>
          <w:rFonts w:ascii="Times New Roman" w:eastAsia="Calibri" w:hAnsi="Times New Roman" w:cs="Times New Roman"/>
          <w:b/>
          <w:sz w:val="28"/>
          <w:szCs w:val="28"/>
        </w:rPr>
        <w:t xml:space="preserve">Задачи муниципального уровня: </w:t>
      </w:r>
      <w:r w:rsidRPr="00D22108">
        <w:rPr>
          <w:rFonts w:ascii="Times New Roman" w:eastAsia="Calibri" w:hAnsi="Times New Roman" w:cs="Times New Roman"/>
          <w:sz w:val="28"/>
          <w:szCs w:val="28"/>
        </w:rPr>
        <w:t>обеспечить методическую поддержку педагогических работников в практике становления профессионального мастерства «на рабочем месте» с привлечением ресурса новых методических позиций (</w:t>
      </w:r>
      <w:proofErr w:type="spellStart"/>
      <w:r w:rsidRPr="00D22108">
        <w:rPr>
          <w:rFonts w:ascii="Times New Roman" w:eastAsia="Calibri" w:hAnsi="Times New Roman" w:cs="Times New Roman"/>
          <w:sz w:val="28"/>
          <w:szCs w:val="28"/>
        </w:rPr>
        <w:t>супервизии</w:t>
      </w:r>
      <w:proofErr w:type="spellEnd"/>
      <w:r w:rsidRPr="00D2210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22108" w:rsidRDefault="00B02600" w:rsidP="00D22108">
      <w:pPr>
        <w:widowControl w:val="0"/>
        <w:pBdr>
          <w:bottom w:val="single" w:sz="4" w:space="0" w:color="FFFFFF"/>
        </w:pBd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8">
        <w:rPr>
          <w:rFonts w:ascii="Times New Roman" w:hAnsi="Times New Roman" w:cs="Times New Roman"/>
          <w:b/>
          <w:sz w:val="28"/>
          <w:szCs w:val="28"/>
        </w:rPr>
        <w:t>Задачи для образовательных организаций</w:t>
      </w:r>
      <w:r w:rsidRPr="00D22108">
        <w:rPr>
          <w:rFonts w:ascii="Times New Roman" w:hAnsi="Times New Roman" w:cs="Times New Roman"/>
          <w:sz w:val="28"/>
          <w:szCs w:val="28"/>
        </w:rPr>
        <w:t>: обеспечить введение в практику управления профессиональным мастерством и профессиональным развитием педагогов новые форматы взаимодействия, такие как: наставничество, горизонтальное методическое взаимодействие педагогов, организацию процедур взаимной диагностики и самодиагностики профессиональных дефицитов педагогов.</w:t>
      </w:r>
    </w:p>
    <w:p w:rsidR="00D22108" w:rsidRPr="00D22108" w:rsidRDefault="00D22108" w:rsidP="00D22108">
      <w:pPr>
        <w:widowControl w:val="0"/>
        <w:pBdr>
          <w:bottom w:val="single" w:sz="4" w:space="0" w:color="FFFFFF"/>
        </w:pBd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Завершу доклад освещением основных мероприятий по подготовке </w:t>
      </w:r>
      <w:r w:rsidRPr="00D22108">
        <w:rPr>
          <w:rFonts w:ascii="Times New Roman" w:hAnsi="Times New Roman"/>
          <w:sz w:val="28"/>
          <w:szCs w:val="28"/>
        </w:rPr>
        <w:t>к новому учебному году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08">
        <w:rPr>
          <w:rFonts w:ascii="Times New Roman" w:hAnsi="Times New Roman" w:cs="Times New Roman"/>
          <w:sz w:val="28"/>
          <w:szCs w:val="28"/>
        </w:rPr>
        <w:t>С целью приведения зданий и сооружений в соответствие требованиям надзорных органов выделены денежные средства на выполнение работ по капитальному ремонту ограждения территории МБОУ «СОШ № 3» в сумме 1 045 454,55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08"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r w:rsidRPr="00D22108">
        <w:rPr>
          <w:rFonts w:ascii="Times New Roman" w:hAnsi="Times New Roman" w:cs="Times New Roman"/>
          <w:sz w:val="28"/>
          <w:szCs w:val="28"/>
        </w:rPr>
        <w:lastRenderedPageBreak/>
        <w:t>программы Красноярского края «Содействие развитию местного самоуправления» выделены денежные средства для замены оконных блоков в МОУ СОШ № 5 в сумме 933 952,52 рубля.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08">
        <w:rPr>
          <w:rFonts w:ascii="Times New Roman" w:hAnsi="Times New Roman" w:cs="Times New Roman"/>
          <w:sz w:val="28"/>
          <w:szCs w:val="28"/>
        </w:rPr>
        <w:t>Проведены работ</w:t>
      </w:r>
      <w:r w:rsidR="002C26AD">
        <w:rPr>
          <w:rFonts w:ascii="Times New Roman" w:hAnsi="Times New Roman" w:cs="Times New Roman"/>
          <w:sz w:val="28"/>
          <w:szCs w:val="28"/>
        </w:rPr>
        <w:t>ы</w:t>
      </w:r>
      <w:r w:rsidRPr="00D22108">
        <w:rPr>
          <w:rFonts w:ascii="Times New Roman" w:hAnsi="Times New Roman" w:cs="Times New Roman"/>
          <w:sz w:val="28"/>
          <w:szCs w:val="28"/>
        </w:rPr>
        <w:t xml:space="preserve"> по установке видеонаблюдения в  МБДОУ № 9 на сумму 191 380,00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08">
        <w:rPr>
          <w:rFonts w:ascii="Times New Roman" w:hAnsi="Times New Roman" w:cs="Times New Roman"/>
          <w:sz w:val="28"/>
          <w:szCs w:val="28"/>
        </w:rPr>
        <w:t>До 31 августа 2020 года будет установлено видеонаблюдение в следующих общеобразовательных учреждениях:</w:t>
      </w:r>
      <w:bookmarkStart w:id="15" w:name="_GoBack"/>
      <w:bookmarkEnd w:id="15"/>
    </w:p>
    <w:p w:rsidR="00D22108" w:rsidRPr="00D22108" w:rsidRDefault="00D22108" w:rsidP="00D2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8">
        <w:rPr>
          <w:rFonts w:ascii="Times New Roman" w:hAnsi="Times New Roman" w:cs="Times New Roman"/>
          <w:sz w:val="28"/>
          <w:szCs w:val="28"/>
        </w:rPr>
        <w:t>- МБОУ «СОШ № 3» в сумме 287 200,00,00 рублей;</w:t>
      </w:r>
    </w:p>
    <w:p w:rsidR="00D22108" w:rsidRPr="00D22108" w:rsidRDefault="00D22108" w:rsidP="00D2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8">
        <w:rPr>
          <w:rFonts w:ascii="Times New Roman" w:hAnsi="Times New Roman" w:cs="Times New Roman"/>
          <w:sz w:val="28"/>
          <w:szCs w:val="28"/>
        </w:rPr>
        <w:t>- МБОУ СОШ № 4 в сумме 236 173,00 рублей.</w:t>
      </w:r>
    </w:p>
    <w:p w:rsidR="00D22108" w:rsidRPr="00D22108" w:rsidRDefault="002C26AD" w:rsidP="002C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проектно-</w:t>
      </w:r>
      <w:r w:rsidR="00D22108" w:rsidRPr="00D22108">
        <w:rPr>
          <w:rFonts w:ascii="Times New Roman" w:hAnsi="Times New Roman" w:cs="Times New Roman"/>
          <w:sz w:val="28"/>
          <w:szCs w:val="28"/>
        </w:rPr>
        <w:t>сметная документация на выполнение капитальных ремонтов спортзалов МБОУ СОШ № 2 и МБДОУ № 5 в сумме 420 000,00 рублей.</w:t>
      </w:r>
    </w:p>
    <w:p w:rsidR="00D22108" w:rsidRPr="00D22108" w:rsidRDefault="00D22108" w:rsidP="002C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8">
        <w:rPr>
          <w:rFonts w:ascii="Times New Roman" w:hAnsi="Times New Roman" w:cs="Times New Roman"/>
          <w:sz w:val="28"/>
          <w:szCs w:val="28"/>
        </w:rPr>
        <w:t>На подготовку детских садов к новому 2020-2021 учебному году  израсходовано более трех миллионов рублей.</w:t>
      </w:r>
    </w:p>
    <w:p w:rsidR="002C26AD" w:rsidRDefault="00D22108" w:rsidP="002C26AD">
      <w:pPr>
        <w:ind w:firstLine="709"/>
        <w:jc w:val="both"/>
        <w:rPr>
          <w:sz w:val="28"/>
          <w:szCs w:val="28"/>
        </w:rPr>
      </w:pPr>
      <w:r w:rsidRPr="00D22108">
        <w:rPr>
          <w:rFonts w:ascii="Times New Roman" w:hAnsi="Times New Roman" w:cs="Times New Roman"/>
          <w:sz w:val="28"/>
          <w:szCs w:val="28"/>
        </w:rPr>
        <w:t>Все образовательные учреждения города Боготола готовы к новому учебному году.</w:t>
      </w:r>
      <w:r w:rsidR="002C26AD" w:rsidRPr="002C26AD">
        <w:rPr>
          <w:sz w:val="28"/>
          <w:szCs w:val="28"/>
        </w:rPr>
        <w:t xml:space="preserve"> </w:t>
      </w:r>
    </w:p>
    <w:p w:rsidR="002C26AD" w:rsidRPr="002C26AD" w:rsidRDefault="002C26AD" w:rsidP="002C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AD">
        <w:rPr>
          <w:rFonts w:ascii="Times New Roman" w:hAnsi="Times New Roman" w:cs="Times New Roman"/>
          <w:sz w:val="28"/>
          <w:szCs w:val="28"/>
        </w:rPr>
        <w:t xml:space="preserve">В 2019-2020 учебном году учебниками обеспечены все общеобразовательные учреждения в 100 % объеме на общую сумму 4 222 419,37руб. Образовательные организации заключают контракты на поставку учебной литературы с такими издательствами, как: ООО "БИНОМ. </w:t>
      </w:r>
      <w:proofErr w:type="gramStart"/>
      <w:r w:rsidRPr="002C26AD">
        <w:rPr>
          <w:rFonts w:ascii="Times New Roman" w:hAnsi="Times New Roman" w:cs="Times New Roman"/>
          <w:sz w:val="28"/>
          <w:szCs w:val="28"/>
        </w:rPr>
        <w:t xml:space="preserve">Лаборатория знаний", </w:t>
      </w:r>
      <w:r w:rsidRPr="002C26AD">
        <w:rPr>
          <w:rFonts w:ascii="Times New Roman" w:hAnsi="Times New Roman" w:cs="Times New Roman"/>
          <w:sz w:val="28"/>
          <w:szCs w:val="28"/>
        </w:rPr>
        <w:tab/>
        <w:t xml:space="preserve">ООО «Издательство ВЛАДОС», </w:t>
      </w:r>
      <w:r w:rsidRPr="002C26AD">
        <w:rPr>
          <w:rFonts w:ascii="Times New Roman" w:hAnsi="Times New Roman" w:cs="Times New Roman"/>
          <w:sz w:val="28"/>
          <w:szCs w:val="28"/>
        </w:rPr>
        <w:tab/>
        <w:t xml:space="preserve">ООО «ИОЦ МНЕМОЗИНА», ООО </w:t>
      </w:r>
      <w:r w:rsidRPr="002C26AD">
        <w:rPr>
          <w:rFonts w:ascii="Times New Roman" w:hAnsi="Times New Roman" w:cs="Times New Roman"/>
          <w:sz w:val="28"/>
          <w:szCs w:val="28"/>
        </w:rPr>
        <w:tab/>
        <w:t xml:space="preserve">«РУССКОЕ СЛОВО-УЧЕБНИК», ООО </w:t>
      </w:r>
      <w:r w:rsidRPr="002C26AD">
        <w:rPr>
          <w:rFonts w:ascii="Times New Roman" w:hAnsi="Times New Roman" w:cs="Times New Roman"/>
          <w:noProof/>
          <w:sz w:val="28"/>
          <w:szCs w:val="28"/>
        </w:rPr>
        <w:t>«ДРОФА» , ООО Издательский центр "ВЕНТАНА-ГРАФ" и АО «Издательство «Просвещение».</w:t>
      </w:r>
      <w:proofErr w:type="gramEnd"/>
      <w:r w:rsidRPr="002C26AD">
        <w:rPr>
          <w:rFonts w:ascii="Times New Roman" w:hAnsi="Times New Roman" w:cs="Times New Roman"/>
          <w:noProof/>
          <w:sz w:val="28"/>
          <w:szCs w:val="28"/>
        </w:rPr>
        <w:t xml:space="preserve"> Заказ учебной литературы для обучающихся общеобразовательных учреждений  в 2019-2020 уч. году составил 9346 экземпляров книг.</w:t>
      </w:r>
      <w:r w:rsidRPr="002C26AD">
        <w:rPr>
          <w:rFonts w:ascii="Times New Roman" w:hAnsi="Times New Roman" w:cs="Times New Roman"/>
          <w:sz w:val="28"/>
          <w:szCs w:val="28"/>
        </w:rPr>
        <w:t xml:space="preserve"> </w:t>
      </w:r>
      <w:r w:rsidRPr="002C26AD">
        <w:rPr>
          <w:rFonts w:ascii="Times New Roman" w:hAnsi="Times New Roman" w:cs="Times New Roman"/>
          <w:sz w:val="28"/>
          <w:szCs w:val="28"/>
        </w:rPr>
        <w:tab/>
      </w:r>
      <w:r w:rsidRPr="002C26AD">
        <w:rPr>
          <w:rFonts w:ascii="Times New Roman" w:hAnsi="Times New Roman" w:cs="Times New Roman"/>
          <w:sz w:val="28"/>
          <w:szCs w:val="28"/>
        </w:rPr>
        <w:tab/>
      </w:r>
    </w:p>
    <w:p w:rsidR="002C26AD" w:rsidRDefault="002C26AD" w:rsidP="002C2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AD">
        <w:rPr>
          <w:rFonts w:ascii="Times New Roman" w:hAnsi="Times New Roman" w:cs="Times New Roman"/>
          <w:sz w:val="28"/>
          <w:szCs w:val="28"/>
        </w:rPr>
        <w:t xml:space="preserve">На 2020-2021 учебный год выполнен заказ учебной литературы на общую сумму 4 333 718,79руб. Контракты с издательствами подписаны. Поставка учебной литературы продолжается до настоящего времени. По </w:t>
      </w:r>
      <w:r w:rsidRPr="002C26AD">
        <w:rPr>
          <w:rFonts w:ascii="Times New Roman" w:hAnsi="Times New Roman" w:cs="Times New Roman"/>
          <w:sz w:val="28"/>
          <w:szCs w:val="28"/>
        </w:rPr>
        <w:lastRenderedPageBreak/>
        <w:t>условиям муниципальных контрактов поставка должна  завершиться до 25 августа 2020 года. Общий заказ учебной литературы составил 9897 экземпляров книг.</w:t>
      </w:r>
      <w:r w:rsidRPr="002C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нами приложены максимальные усилия для  организации образовательной деятельности. </w:t>
      </w:r>
    </w:p>
    <w:p w:rsidR="002C26AD" w:rsidRDefault="002C26AD" w:rsidP="002C2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и </w:t>
      </w:r>
      <w:r>
        <w:rPr>
          <w:rFonts w:ascii="Times New Roman" w:hAnsi="Times New Roman" w:cs="Times New Roman"/>
          <w:sz w:val="28"/>
          <w:szCs w:val="28"/>
        </w:rPr>
        <w:t>коллективам всех образовательных организаций внутренней мотивации для решения обозначенных задач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энергии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замыслов и </w:t>
      </w:r>
      <w:r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согласия и оптимизма!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AD" w:rsidRPr="00405993" w:rsidRDefault="002C26AD" w:rsidP="002C26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нам всем в новом учебном году!</w:t>
      </w:r>
    </w:p>
    <w:p w:rsidR="002C26AD" w:rsidRDefault="002C26AD" w:rsidP="002C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6AD" w:rsidRPr="002C26AD" w:rsidRDefault="002C26AD" w:rsidP="002C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6AD" w:rsidRDefault="002C26AD" w:rsidP="002C26AD">
      <w:pPr>
        <w:ind w:firstLine="709"/>
        <w:jc w:val="both"/>
        <w:rPr>
          <w:sz w:val="28"/>
          <w:szCs w:val="28"/>
        </w:rPr>
      </w:pPr>
    </w:p>
    <w:p w:rsidR="002C26AD" w:rsidRDefault="002C26AD" w:rsidP="002C26AD">
      <w:pPr>
        <w:rPr>
          <w:sz w:val="24"/>
          <w:szCs w:val="24"/>
        </w:rPr>
      </w:pPr>
    </w:p>
    <w:p w:rsidR="00D22108" w:rsidRPr="00D22108" w:rsidRDefault="00D22108" w:rsidP="00D2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BA8" w:rsidRPr="002E723F" w:rsidRDefault="00CC5BA8" w:rsidP="002E723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C02" w:rsidRPr="00684503" w:rsidRDefault="00B65C02" w:rsidP="00684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390" w:rsidRPr="00684503" w:rsidRDefault="00A24390" w:rsidP="00684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390" w:rsidRPr="00684503" w:rsidSect="00D32275">
      <w:footerReference w:type="default" r:id="rId8"/>
      <w:pgSz w:w="11906" w:h="16838"/>
      <w:pgMar w:top="1418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BB" w:rsidRDefault="003705BB" w:rsidP="006C6CEA">
      <w:pPr>
        <w:spacing w:after="0" w:line="240" w:lineRule="auto"/>
      </w:pPr>
      <w:r>
        <w:separator/>
      </w:r>
    </w:p>
  </w:endnote>
  <w:endnote w:type="continuationSeparator" w:id="0">
    <w:p w:rsidR="003705BB" w:rsidRDefault="003705BB" w:rsidP="006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8982"/>
      <w:docPartObj>
        <w:docPartGallery w:val="Page Numbers (Bottom of Page)"/>
        <w:docPartUnique/>
      </w:docPartObj>
    </w:sdtPr>
    <w:sdtEndPr/>
    <w:sdtContent>
      <w:p w:rsidR="006C6CEA" w:rsidRDefault="006C6C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AD">
          <w:rPr>
            <w:noProof/>
          </w:rPr>
          <w:t>19</w:t>
        </w:r>
        <w:r>
          <w:fldChar w:fldCharType="end"/>
        </w:r>
      </w:p>
    </w:sdtContent>
  </w:sdt>
  <w:p w:rsidR="006C6CEA" w:rsidRDefault="006C6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BB" w:rsidRDefault="003705BB" w:rsidP="006C6CEA">
      <w:pPr>
        <w:spacing w:after="0" w:line="240" w:lineRule="auto"/>
      </w:pPr>
      <w:r>
        <w:separator/>
      </w:r>
    </w:p>
  </w:footnote>
  <w:footnote w:type="continuationSeparator" w:id="0">
    <w:p w:rsidR="003705BB" w:rsidRDefault="003705BB" w:rsidP="006C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BFE"/>
    <w:multiLevelType w:val="hybridMultilevel"/>
    <w:tmpl w:val="BE58E3D0"/>
    <w:lvl w:ilvl="0" w:tplc="4A3A0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056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ED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4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29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08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3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85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6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65E0D"/>
    <w:multiLevelType w:val="hybridMultilevel"/>
    <w:tmpl w:val="C56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007AA"/>
    <w:multiLevelType w:val="hybridMultilevel"/>
    <w:tmpl w:val="55089408"/>
    <w:lvl w:ilvl="0" w:tplc="B3E84480">
      <w:numFmt w:val="bullet"/>
      <w:lvlText w:val="-"/>
      <w:lvlJc w:val="left"/>
      <w:pPr>
        <w:ind w:left="2358" w:hanging="940"/>
      </w:pPr>
      <w:rPr>
        <w:rFonts w:ascii="Arial" w:eastAsia="Segoe UI" w:hAnsi="Arial" w:cs="Arial" w:hint="default"/>
      </w:rPr>
    </w:lvl>
    <w:lvl w:ilvl="1" w:tplc="CF6630CC">
      <w:numFmt w:val="bullet"/>
      <w:lvlText w:val="–"/>
      <w:lvlJc w:val="left"/>
      <w:pPr>
        <w:ind w:left="2889" w:hanging="1100"/>
      </w:pPr>
      <w:rPr>
        <w:rFonts w:ascii="Arial" w:eastAsia="Segoe U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FA757E"/>
    <w:multiLevelType w:val="hybridMultilevel"/>
    <w:tmpl w:val="889E8764"/>
    <w:lvl w:ilvl="0" w:tplc="70FE4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645849"/>
    <w:multiLevelType w:val="hybridMultilevel"/>
    <w:tmpl w:val="EF08BD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94F0D6D"/>
    <w:multiLevelType w:val="hybridMultilevel"/>
    <w:tmpl w:val="A596E91C"/>
    <w:lvl w:ilvl="0" w:tplc="9AD68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40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08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EC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6F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7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06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C9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A2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F3"/>
    <w:rsid w:val="00074E74"/>
    <w:rsid w:val="000C19A9"/>
    <w:rsid w:val="00144F72"/>
    <w:rsid w:val="00150C55"/>
    <w:rsid w:val="00197A1C"/>
    <w:rsid w:val="001E0672"/>
    <w:rsid w:val="002247FB"/>
    <w:rsid w:val="0028311D"/>
    <w:rsid w:val="002C26AD"/>
    <w:rsid w:val="002D3ADB"/>
    <w:rsid w:val="002E723F"/>
    <w:rsid w:val="002E759C"/>
    <w:rsid w:val="003406D5"/>
    <w:rsid w:val="003705BB"/>
    <w:rsid w:val="00372195"/>
    <w:rsid w:val="003A71B9"/>
    <w:rsid w:val="003C645E"/>
    <w:rsid w:val="003F2735"/>
    <w:rsid w:val="003F77C4"/>
    <w:rsid w:val="00453A03"/>
    <w:rsid w:val="004547D0"/>
    <w:rsid w:val="00526F49"/>
    <w:rsid w:val="00545158"/>
    <w:rsid w:val="005F0981"/>
    <w:rsid w:val="00610327"/>
    <w:rsid w:val="00642D7A"/>
    <w:rsid w:val="00684503"/>
    <w:rsid w:val="0068590A"/>
    <w:rsid w:val="006C6CEA"/>
    <w:rsid w:val="00775FE3"/>
    <w:rsid w:val="007850AB"/>
    <w:rsid w:val="00786AFF"/>
    <w:rsid w:val="007F00B3"/>
    <w:rsid w:val="0080585E"/>
    <w:rsid w:val="00820CB5"/>
    <w:rsid w:val="00893B55"/>
    <w:rsid w:val="0090605B"/>
    <w:rsid w:val="00925BA1"/>
    <w:rsid w:val="009304BF"/>
    <w:rsid w:val="00972C36"/>
    <w:rsid w:val="00A14C04"/>
    <w:rsid w:val="00A24390"/>
    <w:rsid w:val="00A25BE1"/>
    <w:rsid w:val="00A31786"/>
    <w:rsid w:val="00A5673B"/>
    <w:rsid w:val="00A90BE2"/>
    <w:rsid w:val="00AA61A7"/>
    <w:rsid w:val="00AF7C92"/>
    <w:rsid w:val="00B02600"/>
    <w:rsid w:val="00B41D9B"/>
    <w:rsid w:val="00B65C02"/>
    <w:rsid w:val="00B679FD"/>
    <w:rsid w:val="00BE3D23"/>
    <w:rsid w:val="00BE490C"/>
    <w:rsid w:val="00BF35FB"/>
    <w:rsid w:val="00C43777"/>
    <w:rsid w:val="00C55D62"/>
    <w:rsid w:val="00C90E83"/>
    <w:rsid w:val="00CC5BA8"/>
    <w:rsid w:val="00D22108"/>
    <w:rsid w:val="00D32098"/>
    <w:rsid w:val="00D32275"/>
    <w:rsid w:val="00D45A36"/>
    <w:rsid w:val="00D475F6"/>
    <w:rsid w:val="00DA03CF"/>
    <w:rsid w:val="00DA1BCE"/>
    <w:rsid w:val="00DF583D"/>
    <w:rsid w:val="00E10E64"/>
    <w:rsid w:val="00E256F3"/>
    <w:rsid w:val="00E37349"/>
    <w:rsid w:val="00EB23D9"/>
    <w:rsid w:val="00F06B2D"/>
    <w:rsid w:val="00F26368"/>
    <w:rsid w:val="00F564B7"/>
    <w:rsid w:val="00F8040D"/>
    <w:rsid w:val="00FB0399"/>
    <w:rsid w:val="00FB7F68"/>
    <w:rsid w:val="00FC6D6D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FC6D6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CEA"/>
  </w:style>
  <w:style w:type="paragraph" w:styleId="a7">
    <w:name w:val="footer"/>
    <w:basedOn w:val="a"/>
    <w:link w:val="a8"/>
    <w:uiPriority w:val="99"/>
    <w:unhideWhenUsed/>
    <w:rsid w:val="006C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CEA"/>
  </w:style>
  <w:style w:type="paragraph" w:customStyle="1" w:styleId="ConsPlusCell">
    <w:name w:val="ConsPlusCell"/>
    <w:uiPriority w:val="99"/>
    <w:rsid w:val="00A14C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mailrucssattributepostfix">
    <w:name w:val="msonormal_mailru_css_attribute_postfix"/>
    <w:basedOn w:val="a"/>
    <w:rsid w:val="00C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 + Не полужирный"/>
    <w:basedOn w:val="a0"/>
    <w:rsid w:val="00D475F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9">
    <w:name w:val="No Spacing"/>
    <w:uiPriority w:val="1"/>
    <w:qFormat/>
    <w:rsid w:val="00DF583D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15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BE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775FE3"/>
    <w:rPr>
      <w:rFonts w:ascii="Calibri" w:eastAsia="Calibri" w:hAnsi="Calibri" w:cs="Times New Roman"/>
    </w:rPr>
  </w:style>
  <w:style w:type="paragraph" w:customStyle="1" w:styleId="Default">
    <w:name w:val="Default"/>
    <w:rsid w:val="00EB2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FC6D6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CEA"/>
  </w:style>
  <w:style w:type="paragraph" w:styleId="a7">
    <w:name w:val="footer"/>
    <w:basedOn w:val="a"/>
    <w:link w:val="a8"/>
    <w:uiPriority w:val="99"/>
    <w:unhideWhenUsed/>
    <w:rsid w:val="006C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CEA"/>
  </w:style>
  <w:style w:type="paragraph" w:customStyle="1" w:styleId="ConsPlusCell">
    <w:name w:val="ConsPlusCell"/>
    <w:uiPriority w:val="99"/>
    <w:rsid w:val="00A14C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mailrucssattributepostfix">
    <w:name w:val="msonormal_mailru_css_attribute_postfix"/>
    <w:basedOn w:val="a"/>
    <w:rsid w:val="00C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 + Не полужирный"/>
    <w:basedOn w:val="a0"/>
    <w:rsid w:val="00D475F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9">
    <w:name w:val="No Spacing"/>
    <w:uiPriority w:val="1"/>
    <w:qFormat/>
    <w:rsid w:val="00DF583D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15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BE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775FE3"/>
    <w:rPr>
      <w:rFonts w:ascii="Calibri" w:eastAsia="Calibri" w:hAnsi="Calibri" w:cs="Times New Roman"/>
    </w:rPr>
  </w:style>
  <w:style w:type="paragraph" w:customStyle="1" w:styleId="Default">
    <w:name w:val="Default"/>
    <w:rsid w:val="00EB2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0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9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19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2020-08-25T08:57:00Z</dcterms:created>
  <dcterms:modified xsi:type="dcterms:W3CDTF">2020-08-28T03:21:00Z</dcterms:modified>
</cp:coreProperties>
</file>