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3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C20D39" w:rsidTr="00C20D39">
        <w:tc>
          <w:tcPr>
            <w:tcW w:w="4681" w:type="dxa"/>
          </w:tcPr>
          <w:p w:rsidR="00C20D39" w:rsidRDefault="00C20D39" w:rsidP="00C20D39"/>
          <w:p w:rsidR="00C20D39" w:rsidRPr="00C20D39" w:rsidRDefault="00C20D39" w:rsidP="00C20D39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C20D39">
              <w:rPr>
                <w:sz w:val="24"/>
                <w:szCs w:val="24"/>
              </w:rPr>
              <w:t>УТВЕРЖДАЮ:</w:t>
            </w:r>
          </w:p>
          <w:p w:rsidR="00C20D39" w:rsidRPr="00C20D39" w:rsidRDefault="00C20D39" w:rsidP="00C20D39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C20D39">
              <w:rPr>
                <w:sz w:val="24"/>
                <w:szCs w:val="24"/>
              </w:rPr>
              <w:t xml:space="preserve">Начальник МКУ </w:t>
            </w:r>
          </w:p>
          <w:p w:rsidR="00C20D39" w:rsidRPr="00C20D39" w:rsidRDefault="00C20D39" w:rsidP="00C20D39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C20D39">
              <w:rPr>
                <w:sz w:val="24"/>
                <w:szCs w:val="24"/>
              </w:rPr>
              <w:t>«Управление образования г. Боготола»</w:t>
            </w:r>
          </w:p>
          <w:p w:rsidR="00C20D39" w:rsidRPr="00C20D39" w:rsidRDefault="00C20D39" w:rsidP="00C20D39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C20D39">
              <w:rPr>
                <w:sz w:val="24"/>
                <w:szCs w:val="24"/>
              </w:rPr>
              <w:t>Т.А. Еремина  _________________</w:t>
            </w:r>
          </w:p>
          <w:p w:rsidR="00C20D39" w:rsidRPr="00C20D39" w:rsidRDefault="00C20D39" w:rsidP="00C20D39">
            <w:pPr>
              <w:rPr>
                <w:sz w:val="24"/>
                <w:szCs w:val="24"/>
              </w:rPr>
            </w:pPr>
            <w:r w:rsidRPr="00C20D39">
              <w:rPr>
                <w:rFonts w:ascii="Times New Roman" w:hAnsi="Times New Roman" w:cs="Times New Roman"/>
                <w:sz w:val="24"/>
                <w:szCs w:val="24"/>
              </w:rPr>
              <w:t>«____» октября 2021г.</w:t>
            </w:r>
          </w:p>
        </w:tc>
      </w:tr>
    </w:tbl>
    <w:p w:rsidR="00DB0953" w:rsidRDefault="00DB0953" w:rsidP="00C20D39">
      <w:pPr>
        <w:spacing w:after="0"/>
      </w:pPr>
    </w:p>
    <w:p w:rsidR="00C20D39" w:rsidRDefault="00C20D39" w:rsidP="00C20D39">
      <w:pPr>
        <w:spacing w:after="0"/>
      </w:pPr>
    </w:p>
    <w:p w:rsidR="00C20D39" w:rsidRDefault="00C20D39" w:rsidP="00C20D39">
      <w:pPr>
        <w:spacing w:after="0"/>
      </w:pPr>
    </w:p>
    <w:p w:rsidR="00C20D39" w:rsidRDefault="00C20D39" w:rsidP="00C20D39">
      <w:pPr>
        <w:jc w:val="center"/>
      </w:pPr>
    </w:p>
    <w:p w:rsidR="00C20D39" w:rsidRPr="00C20D39" w:rsidRDefault="00C20D39" w:rsidP="00C20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D39">
        <w:rPr>
          <w:rFonts w:ascii="Times New Roman" w:hAnsi="Times New Roman" w:cs="Times New Roman"/>
          <w:b/>
          <w:sz w:val="28"/>
          <w:szCs w:val="28"/>
        </w:rPr>
        <w:t>Муниципальный план мероприятий</w:t>
      </w:r>
    </w:p>
    <w:p w:rsidR="00C20D39" w:rsidRPr="00C20D39" w:rsidRDefault="00C20D39" w:rsidP="00C20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D39">
        <w:rPr>
          <w:rFonts w:ascii="Times New Roman" w:hAnsi="Times New Roman" w:cs="Times New Roman"/>
          <w:b/>
          <w:sz w:val="28"/>
          <w:szCs w:val="28"/>
        </w:rPr>
        <w:t>по формированию и оценке функциональной грамотности</w:t>
      </w:r>
    </w:p>
    <w:p w:rsidR="00C20D39" w:rsidRPr="00C20D39" w:rsidRDefault="00C20D39" w:rsidP="00C20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D39">
        <w:rPr>
          <w:rFonts w:ascii="Times New Roman" w:hAnsi="Times New Roman" w:cs="Times New Roman"/>
          <w:b/>
          <w:sz w:val="28"/>
          <w:szCs w:val="28"/>
        </w:rPr>
        <w:t>обучающихся общеобразовательных организаций города Боготола на 2021-2022 учебный год</w:t>
      </w:r>
    </w:p>
    <w:p w:rsidR="00C20D39" w:rsidRDefault="00C20D39" w:rsidP="00C20D39"/>
    <w:p w:rsidR="00C20D39" w:rsidRPr="00C20D39" w:rsidRDefault="00C20D39" w:rsidP="00C20D39">
      <w:pPr>
        <w:jc w:val="both"/>
        <w:rPr>
          <w:rFonts w:ascii="Times New Roman" w:hAnsi="Times New Roman" w:cs="Times New Roman"/>
          <w:sz w:val="28"/>
          <w:szCs w:val="28"/>
        </w:rPr>
      </w:pPr>
      <w:r w:rsidRPr="00C20D39">
        <w:rPr>
          <w:rFonts w:ascii="Times New Roman" w:hAnsi="Times New Roman" w:cs="Times New Roman"/>
          <w:sz w:val="28"/>
          <w:szCs w:val="28"/>
        </w:rPr>
        <w:t xml:space="preserve">Муниципальный план мероприятий, направленных на формирование и оценку функциональной грамотности обучающихся общеобразовательных организаций города Боготола на 2021-2022 учебный год (далее - муниципальный план), разработан с учетом регионального плана мероприятий, направленного на формирование и оценку </w:t>
      </w:r>
      <w:r w:rsidR="00AC09C5" w:rsidRPr="00C20D39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Pr="00C20D39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C20D39" w:rsidRPr="00C20D39" w:rsidRDefault="00C20D39" w:rsidP="00C20D39">
      <w:pPr>
        <w:jc w:val="both"/>
        <w:rPr>
          <w:rFonts w:ascii="Times New Roman" w:hAnsi="Times New Roman" w:cs="Times New Roman"/>
          <w:sz w:val="28"/>
          <w:szCs w:val="28"/>
        </w:rPr>
      </w:pPr>
      <w:r w:rsidRPr="00C20D39">
        <w:rPr>
          <w:rFonts w:ascii="Times New Roman" w:hAnsi="Times New Roman" w:cs="Times New Roman"/>
          <w:sz w:val="28"/>
          <w:szCs w:val="28"/>
        </w:rPr>
        <w:t>Основные задачи муниципального плана:</w:t>
      </w:r>
    </w:p>
    <w:p w:rsidR="00C20D39" w:rsidRDefault="00C20D39" w:rsidP="00CF37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D39">
        <w:rPr>
          <w:rFonts w:ascii="Times New Roman" w:hAnsi="Times New Roman" w:cs="Times New Roman"/>
          <w:sz w:val="28"/>
          <w:szCs w:val="28"/>
        </w:rPr>
        <w:t xml:space="preserve">Развитие системы научно-методической поддержки педагогов организаций города Боготола по вопросам формирования и оценки </w:t>
      </w:r>
      <w:r w:rsidR="00CF37D7" w:rsidRPr="00CF37D7">
        <w:rPr>
          <w:rFonts w:ascii="Times New Roman" w:hAnsi="Times New Roman" w:cs="Times New Roman"/>
          <w:sz w:val="28"/>
          <w:szCs w:val="28"/>
        </w:rPr>
        <w:t xml:space="preserve">функциональной </w:t>
      </w:r>
      <w:proofErr w:type="gramStart"/>
      <w:r w:rsidR="00CF37D7" w:rsidRPr="00CF37D7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Pr="00C20D39">
        <w:rPr>
          <w:rFonts w:ascii="Times New Roman" w:hAnsi="Times New Roman" w:cs="Times New Roman"/>
          <w:sz w:val="28"/>
          <w:szCs w:val="28"/>
        </w:rPr>
        <w:t xml:space="preserve"> обучающихся на основе сложившейся практики региональной оценки </w:t>
      </w:r>
      <w:r w:rsidR="00AC09C5" w:rsidRPr="00C20D39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Pr="00C20D39">
        <w:rPr>
          <w:rFonts w:ascii="Times New Roman" w:hAnsi="Times New Roman" w:cs="Times New Roman"/>
          <w:sz w:val="28"/>
          <w:szCs w:val="28"/>
        </w:rPr>
        <w:t xml:space="preserve"> и системы повышения квалификации педагогов.</w:t>
      </w:r>
    </w:p>
    <w:p w:rsidR="00C20D39" w:rsidRPr="00C20D39" w:rsidRDefault="00C20D39" w:rsidP="00CF37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D39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внедрение в учебный процесс заданий для оценки и формирования </w:t>
      </w:r>
      <w:r w:rsidR="00CF37D7" w:rsidRPr="00CF37D7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Pr="00C20D39">
        <w:rPr>
          <w:rFonts w:ascii="Times New Roman" w:hAnsi="Times New Roman" w:cs="Times New Roman"/>
          <w:sz w:val="28"/>
          <w:szCs w:val="28"/>
        </w:rPr>
        <w:t xml:space="preserve"> из открытого банка, разработанного ФГБНУ «Институт стратегии развития образования РАО».</w:t>
      </w:r>
    </w:p>
    <w:p w:rsidR="00C20D39" w:rsidRDefault="00C20D39" w:rsidP="00C20D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D39" w:rsidRPr="00C20D39" w:rsidRDefault="00C20D39" w:rsidP="00C20D39">
      <w:pPr>
        <w:jc w:val="both"/>
        <w:rPr>
          <w:rFonts w:ascii="Times New Roman" w:hAnsi="Times New Roman" w:cs="Times New Roman"/>
          <w:sz w:val="28"/>
          <w:szCs w:val="28"/>
        </w:rPr>
      </w:pPr>
      <w:r w:rsidRPr="00C20D39">
        <w:rPr>
          <w:rFonts w:ascii="Times New Roman" w:hAnsi="Times New Roman" w:cs="Times New Roman"/>
          <w:sz w:val="28"/>
          <w:szCs w:val="28"/>
        </w:rPr>
        <w:t>Муниципальный план включает в себя систему мер по следующим направлениям:</w:t>
      </w:r>
    </w:p>
    <w:p w:rsidR="00C20D39" w:rsidRPr="00C20D39" w:rsidRDefault="00C20D39" w:rsidP="00C20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D39">
        <w:rPr>
          <w:rFonts w:ascii="Times New Roman" w:hAnsi="Times New Roman" w:cs="Times New Roman"/>
          <w:sz w:val="28"/>
          <w:szCs w:val="28"/>
        </w:rPr>
        <w:t xml:space="preserve">- методическое сопровождение педагогов по вопросам формирования </w:t>
      </w:r>
      <w:r w:rsidR="00AC09C5" w:rsidRPr="00C20D39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Pr="00C20D39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20D39" w:rsidRPr="00C20D39" w:rsidRDefault="00C20D39" w:rsidP="00C20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D39">
        <w:rPr>
          <w:rFonts w:ascii="Times New Roman" w:hAnsi="Times New Roman" w:cs="Times New Roman"/>
          <w:sz w:val="28"/>
          <w:szCs w:val="28"/>
        </w:rPr>
        <w:t xml:space="preserve">- повышение квалификации по вопросам формирования </w:t>
      </w:r>
      <w:r w:rsidR="00AC09C5" w:rsidRPr="00C20D39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Pr="00C20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D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0D39">
        <w:rPr>
          <w:rFonts w:ascii="Times New Roman" w:hAnsi="Times New Roman" w:cs="Times New Roman"/>
          <w:sz w:val="28"/>
          <w:szCs w:val="28"/>
        </w:rPr>
        <w:t>;</w:t>
      </w:r>
    </w:p>
    <w:p w:rsidR="00C20D39" w:rsidRPr="00C20D39" w:rsidRDefault="00C20D39" w:rsidP="00C20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39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="00AC09C5" w:rsidRPr="00C20D39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Pr="00C20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D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0D39">
        <w:rPr>
          <w:rFonts w:ascii="Times New Roman" w:hAnsi="Times New Roman" w:cs="Times New Roman"/>
          <w:sz w:val="28"/>
          <w:szCs w:val="28"/>
        </w:rPr>
        <w:t>;</w:t>
      </w:r>
    </w:p>
    <w:p w:rsidR="00C20D39" w:rsidRPr="00C20D39" w:rsidRDefault="00C20D39" w:rsidP="00C20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39">
        <w:rPr>
          <w:rFonts w:ascii="Times New Roman" w:hAnsi="Times New Roman" w:cs="Times New Roman"/>
          <w:sz w:val="28"/>
          <w:szCs w:val="28"/>
        </w:rPr>
        <w:t xml:space="preserve">- организационное и информационное обеспечение процесса формирования </w:t>
      </w:r>
      <w:r w:rsidR="00AC09C5" w:rsidRPr="00C20D39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Pr="00C20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D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0D39">
        <w:rPr>
          <w:rFonts w:ascii="Times New Roman" w:hAnsi="Times New Roman" w:cs="Times New Roman"/>
          <w:sz w:val="28"/>
          <w:szCs w:val="28"/>
        </w:rPr>
        <w:t>.</w:t>
      </w:r>
    </w:p>
    <w:p w:rsidR="00C20D39" w:rsidRDefault="00C20D39" w:rsidP="00C20D39">
      <w:pPr>
        <w:spacing w:after="0"/>
      </w:pPr>
    </w:p>
    <w:tbl>
      <w:tblPr>
        <w:tblStyle w:val="a3"/>
        <w:tblW w:w="15352" w:type="dxa"/>
        <w:tblLook w:val="04A0" w:firstRow="1" w:lastRow="0" w:firstColumn="1" w:lastColumn="0" w:noHBand="0" w:noVBand="1"/>
      </w:tblPr>
      <w:tblGrid>
        <w:gridCol w:w="824"/>
        <w:gridCol w:w="5383"/>
        <w:gridCol w:w="1842"/>
        <w:gridCol w:w="4233"/>
        <w:gridCol w:w="3070"/>
      </w:tblGrid>
      <w:tr w:rsidR="00C20D39" w:rsidRPr="009050A1" w:rsidTr="003243FD">
        <w:tc>
          <w:tcPr>
            <w:tcW w:w="824" w:type="dxa"/>
            <w:vAlign w:val="center"/>
          </w:tcPr>
          <w:p w:rsidR="00C20D39" w:rsidRPr="009050A1" w:rsidRDefault="00C20D39" w:rsidP="0090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lastRenderedPageBreak/>
              <w:t>№</w:t>
            </w:r>
          </w:p>
          <w:p w:rsidR="00C20D39" w:rsidRPr="009050A1" w:rsidRDefault="00C20D39" w:rsidP="0090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п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5383" w:type="dxa"/>
            <w:vAlign w:val="center"/>
          </w:tcPr>
          <w:p w:rsidR="00C20D39" w:rsidRPr="009050A1" w:rsidRDefault="00C20D39" w:rsidP="0090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vAlign w:val="center"/>
          </w:tcPr>
          <w:p w:rsidR="00C20D39" w:rsidRPr="009050A1" w:rsidRDefault="00C20D39" w:rsidP="0090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Срок</w:t>
            </w:r>
          </w:p>
          <w:p w:rsidR="00C20D39" w:rsidRPr="009050A1" w:rsidRDefault="00C20D39" w:rsidP="0090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исполнения</w:t>
            </w:r>
          </w:p>
        </w:tc>
        <w:tc>
          <w:tcPr>
            <w:tcW w:w="4233" w:type="dxa"/>
            <w:vAlign w:val="center"/>
          </w:tcPr>
          <w:p w:rsidR="00C20D39" w:rsidRPr="009050A1" w:rsidRDefault="00C20D39" w:rsidP="0090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Планируемые</w:t>
            </w: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>результаты</w:t>
            </w:r>
          </w:p>
        </w:tc>
        <w:tc>
          <w:tcPr>
            <w:tcW w:w="3070" w:type="dxa"/>
            <w:vAlign w:val="center"/>
          </w:tcPr>
          <w:p w:rsidR="00C20D39" w:rsidRPr="009050A1" w:rsidRDefault="00C20D39" w:rsidP="0090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Ответственные</w:t>
            </w:r>
          </w:p>
        </w:tc>
      </w:tr>
      <w:tr w:rsidR="00C20D39" w:rsidRPr="009050A1" w:rsidTr="003243FD">
        <w:tc>
          <w:tcPr>
            <w:tcW w:w="15352" w:type="dxa"/>
            <w:gridSpan w:val="5"/>
          </w:tcPr>
          <w:p w:rsidR="00C20D39" w:rsidRPr="009050A1" w:rsidRDefault="00C20D39" w:rsidP="0090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b/>
                <w:sz w:val="24"/>
                <w:szCs w:val="24"/>
              </w:rPr>
              <w:t xml:space="preserve">Направление 1. Методическое сопровождение педагогов по формированию </w:t>
            </w:r>
            <w:r w:rsidR="001B2ADD" w:rsidRPr="001B2ADD">
              <w:rPr>
                <w:rStyle w:val="1"/>
                <w:rFonts w:eastAsiaTheme="minorHAnsi"/>
                <w:b/>
                <w:sz w:val="24"/>
                <w:szCs w:val="24"/>
              </w:rPr>
              <w:t>функциональной</w:t>
            </w:r>
            <w:r w:rsidR="00C84CC8" w:rsidRPr="009050A1">
              <w:rPr>
                <w:rStyle w:val="1"/>
                <w:rFonts w:eastAsiaTheme="minorHAnsi"/>
                <w:b/>
                <w:sz w:val="24"/>
                <w:szCs w:val="24"/>
              </w:rPr>
              <w:t xml:space="preserve"> грамотности</w:t>
            </w:r>
            <w:r w:rsidRPr="009050A1">
              <w:rPr>
                <w:rStyle w:val="1"/>
                <w:rFonts w:eastAsiaTheme="minorHAnsi"/>
                <w:b/>
                <w:sz w:val="24"/>
                <w:szCs w:val="24"/>
              </w:rPr>
              <w:t xml:space="preserve"> обучающихся</w:t>
            </w:r>
          </w:p>
        </w:tc>
      </w:tr>
      <w:tr w:rsidR="00615C41" w:rsidRPr="009050A1" w:rsidTr="003243FD">
        <w:tc>
          <w:tcPr>
            <w:tcW w:w="824" w:type="dxa"/>
          </w:tcPr>
          <w:p w:rsidR="00615C41" w:rsidRPr="009050A1" w:rsidRDefault="003243FD" w:rsidP="009050A1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 w:rsidR="00615C41" w:rsidRPr="009050A1">
              <w:rPr>
                <w:rStyle w:val="1"/>
                <w:rFonts w:eastAsiaTheme="minorHAnsi"/>
                <w:sz w:val="24"/>
                <w:szCs w:val="24"/>
              </w:rPr>
              <w:t>1.1</w:t>
            </w:r>
          </w:p>
          <w:p w:rsidR="003243FD" w:rsidRPr="009050A1" w:rsidRDefault="003243FD" w:rsidP="009050A1">
            <w:pPr>
              <w:rPr>
                <w:rStyle w:val="1"/>
                <w:rFonts w:eastAsiaTheme="minorHAnsi"/>
                <w:sz w:val="24"/>
                <w:szCs w:val="24"/>
              </w:rPr>
            </w:pPr>
          </w:p>
          <w:p w:rsidR="003243FD" w:rsidRPr="009050A1" w:rsidRDefault="003243FD" w:rsidP="009050A1">
            <w:pPr>
              <w:rPr>
                <w:rStyle w:val="1"/>
                <w:rFonts w:eastAsiaTheme="minorHAnsi"/>
                <w:sz w:val="24"/>
                <w:szCs w:val="24"/>
              </w:rPr>
            </w:pPr>
          </w:p>
          <w:p w:rsidR="003243FD" w:rsidRPr="009050A1" w:rsidRDefault="003243FD" w:rsidP="009050A1">
            <w:pPr>
              <w:rPr>
                <w:rStyle w:val="1"/>
                <w:rFonts w:eastAsiaTheme="minorHAnsi"/>
                <w:sz w:val="24"/>
                <w:szCs w:val="24"/>
              </w:rPr>
            </w:pPr>
          </w:p>
          <w:p w:rsidR="003243FD" w:rsidRPr="009050A1" w:rsidRDefault="003243FD" w:rsidP="0090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Проведение методических совещаний </w:t>
            </w: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по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</w:p>
          <w:p w:rsidR="00AC09C5" w:rsidRPr="009050A1" w:rsidRDefault="00AC09C5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вопросам оценки и формирования </w:t>
            </w:r>
          </w:p>
          <w:p w:rsidR="00615C41" w:rsidRPr="009050A1" w:rsidRDefault="00AC09C5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  <w:p w:rsidR="00CF37D7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обучающихся для руководителей </w:t>
            </w:r>
            <w:proofErr w:type="gramEnd"/>
          </w:p>
          <w:p w:rsidR="00615C41" w:rsidRPr="009050A1" w:rsidRDefault="00CF37D7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842" w:type="dxa"/>
          </w:tcPr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Ноябрь 2021 года, март 2022</w:t>
            </w:r>
          </w:p>
        </w:tc>
        <w:tc>
          <w:tcPr>
            <w:tcW w:w="4233" w:type="dxa"/>
          </w:tcPr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Совещания проведены, сформирована повестка методических совещаний в ОО, в которую включен материал совещаний, проводимых управлением образования </w:t>
            </w:r>
          </w:p>
        </w:tc>
        <w:tc>
          <w:tcPr>
            <w:tcW w:w="3070" w:type="dxa"/>
          </w:tcPr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Машненкова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А.А.</w:t>
            </w: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41" w:rsidRPr="009050A1" w:rsidTr="003243FD">
        <w:tc>
          <w:tcPr>
            <w:tcW w:w="824" w:type="dxa"/>
          </w:tcPr>
          <w:p w:rsidR="00615C41" w:rsidRPr="009050A1" w:rsidRDefault="00615C41" w:rsidP="0090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1.2</w:t>
            </w:r>
          </w:p>
        </w:tc>
        <w:tc>
          <w:tcPr>
            <w:tcW w:w="5383" w:type="dxa"/>
          </w:tcPr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Проведение консультаций по вопросам оценки </w:t>
            </w:r>
          </w:p>
          <w:p w:rsidR="00AC09C5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и формирования </w:t>
            </w:r>
            <w:proofErr w:type="gramStart"/>
            <w:r w:rsidR="00AC09C5" w:rsidRPr="009050A1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gramEnd"/>
            <w:r w:rsidR="00AC09C5"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9C5" w:rsidRPr="009050A1" w:rsidRDefault="00AC09C5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gramStart"/>
            <w:r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</w:t>
            </w:r>
            <w:r w:rsidR="00615C41" w:rsidRPr="009050A1">
              <w:rPr>
                <w:rStyle w:val="1"/>
                <w:rFonts w:eastAsiaTheme="minorHAnsi"/>
                <w:sz w:val="24"/>
                <w:szCs w:val="24"/>
              </w:rPr>
              <w:t>обучающихся для замести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телей </w:t>
            </w:r>
            <w:proofErr w:type="gramEnd"/>
          </w:p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директоров </w:t>
            </w:r>
            <w:r w:rsidR="00CF37D7" w:rsidRPr="009050A1">
              <w:rPr>
                <w:rStyle w:val="1"/>
                <w:rFonts w:eastAsiaTheme="minorHAnsi"/>
                <w:sz w:val="24"/>
                <w:szCs w:val="24"/>
              </w:rPr>
              <w:t>школ</w:t>
            </w:r>
          </w:p>
        </w:tc>
        <w:tc>
          <w:tcPr>
            <w:tcW w:w="1842" w:type="dxa"/>
          </w:tcPr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В течение 2021</w:t>
            </w:r>
            <w:r w:rsidR="003243FD"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>- 2022 учебного года</w:t>
            </w:r>
          </w:p>
        </w:tc>
        <w:tc>
          <w:tcPr>
            <w:tcW w:w="4233" w:type="dxa"/>
          </w:tcPr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Успешное функционирование </w:t>
            </w: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по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</w:p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вопросам оценки и формирования </w:t>
            </w:r>
          </w:p>
          <w:p w:rsidR="00AC09C5" w:rsidRPr="009050A1" w:rsidRDefault="00AC09C5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обучающихся, сформирована повестка методических совещаний в ОО</w:t>
            </w:r>
          </w:p>
        </w:tc>
        <w:tc>
          <w:tcPr>
            <w:tcW w:w="3070" w:type="dxa"/>
          </w:tcPr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Машненкова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А.А.,</w:t>
            </w:r>
          </w:p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Веде Е.Ф.</w:t>
            </w:r>
          </w:p>
        </w:tc>
      </w:tr>
      <w:tr w:rsidR="00615C41" w:rsidRPr="009050A1" w:rsidTr="003243FD">
        <w:tc>
          <w:tcPr>
            <w:tcW w:w="824" w:type="dxa"/>
          </w:tcPr>
          <w:p w:rsidR="00615C41" w:rsidRPr="009050A1" w:rsidRDefault="00615C41" w:rsidP="0090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1.3</w:t>
            </w:r>
          </w:p>
        </w:tc>
        <w:tc>
          <w:tcPr>
            <w:tcW w:w="5383" w:type="dxa"/>
          </w:tcPr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Участие в методических </w:t>
            </w: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вебинарах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/семинарах </w:t>
            </w:r>
          </w:p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по вопросам внедрения в учебный процесс </w:t>
            </w:r>
          </w:p>
          <w:p w:rsidR="00AC09C5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банка заданий для оценки </w:t>
            </w:r>
            <w:r w:rsidR="00AC09C5"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</w:t>
            </w:r>
          </w:p>
          <w:p w:rsidR="00615C41" w:rsidRPr="009050A1" w:rsidRDefault="00AC09C5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="00615C41" w:rsidRPr="009050A1">
              <w:rPr>
                <w:rStyle w:val="1"/>
                <w:rFonts w:eastAsiaTheme="minorHAnsi"/>
                <w:sz w:val="24"/>
                <w:szCs w:val="24"/>
              </w:rPr>
              <w:t>, организованных КК ИПК</w:t>
            </w: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Не реже 2 раз в месяц в течение 2021-2022 учебного года</w:t>
            </w:r>
          </w:p>
        </w:tc>
        <w:tc>
          <w:tcPr>
            <w:tcW w:w="4233" w:type="dxa"/>
          </w:tcPr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Педагоги города Боготола приняли </w:t>
            </w:r>
          </w:p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активное участие в </w:t>
            </w: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вебинарах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и </w:t>
            </w:r>
          </w:p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семинарах и </w:t>
            </w: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ознакомлены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с </w:t>
            </w:r>
          </w:p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вариантами включения заданий </w:t>
            </w: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для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</w:p>
          <w:p w:rsidR="00AC09C5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оценки </w:t>
            </w:r>
            <w:r w:rsidR="00AC09C5"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</w:t>
            </w:r>
          </w:p>
          <w:p w:rsidR="00AC09C5" w:rsidRPr="009050A1" w:rsidRDefault="00AC09C5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 w:rsidR="00615C41" w:rsidRPr="009050A1">
              <w:rPr>
                <w:rStyle w:val="1"/>
                <w:rFonts w:eastAsiaTheme="minorHAnsi"/>
                <w:sz w:val="24"/>
                <w:szCs w:val="24"/>
              </w:rPr>
              <w:t xml:space="preserve">в учебные занятия, </w:t>
            </w:r>
          </w:p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мастер-классы</w:t>
            </w:r>
          </w:p>
        </w:tc>
        <w:tc>
          <w:tcPr>
            <w:tcW w:w="3070" w:type="dxa"/>
          </w:tcPr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Машненкова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А.А.,</w:t>
            </w: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директора школ</w:t>
            </w:r>
          </w:p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41" w:rsidRPr="009050A1" w:rsidTr="003243FD">
        <w:tc>
          <w:tcPr>
            <w:tcW w:w="824" w:type="dxa"/>
          </w:tcPr>
          <w:p w:rsidR="00615C41" w:rsidRPr="009050A1" w:rsidRDefault="00615C41" w:rsidP="0090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1.4</w:t>
            </w:r>
          </w:p>
        </w:tc>
        <w:tc>
          <w:tcPr>
            <w:tcW w:w="5383" w:type="dxa"/>
          </w:tcPr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Проведение совещаний по вопросам </w:t>
            </w:r>
          </w:p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формирования </w:t>
            </w:r>
            <w:r w:rsidR="00AC09C5" w:rsidRPr="009050A1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обучающихся для руководителей городских методических объединений учителей-предметников (далее - ГМО)</w:t>
            </w:r>
          </w:p>
        </w:tc>
        <w:tc>
          <w:tcPr>
            <w:tcW w:w="1842" w:type="dxa"/>
          </w:tcPr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Ноябрь 2021, Январь 2022,</w:t>
            </w:r>
          </w:p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Март 2021 </w:t>
            </w:r>
          </w:p>
        </w:tc>
        <w:tc>
          <w:tcPr>
            <w:tcW w:w="4233" w:type="dxa"/>
          </w:tcPr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Проведены совещания, в рамках </w:t>
            </w:r>
          </w:p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которых обозначены проблемные </w:t>
            </w:r>
          </w:p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вопросы по формированию </w:t>
            </w:r>
          </w:p>
          <w:p w:rsidR="00AC09C5" w:rsidRPr="009050A1" w:rsidRDefault="00AC09C5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обучающихся</w:t>
            </w:r>
          </w:p>
        </w:tc>
        <w:tc>
          <w:tcPr>
            <w:tcW w:w="3070" w:type="dxa"/>
          </w:tcPr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Машненкова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А.А.,</w:t>
            </w: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Веде Е.Ф.,</w:t>
            </w: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директора школ</w:t>
            </w:r>
          </w:p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41" w:rsidRPr="009050A1" w:rsidTr="003243FD">
        <w:tc>
          <w:tcPr>
            <w:tcW w:w="824" w:type="dxa"/>
          </w:tcPr>
          <w:p w:rsidR="00615C41" w:rsidRPr="009050A1" w:rsidRDefault="00615C41" w:rsidP="0090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1.5</w:t>
            </w:r>
          </w:p>
        </w:tc>
        <w:tc>
          <w:tcPr>
            <w:tcW w:w="5383" w:type="dxa"/>
          </w:tcPr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Обучение супервизоров для развития </w:t>
            </w:r>
          </w:p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методической работы в школах </w:t>
            </w: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по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</w:p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формированию </w:t>
            </w:r>
            <w:r w:rsidR="00AC09C5" w:rsidRPr="009050A1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обучающихся</w:t>
            </w:r>
          </w:p>
        </w:tc>
        <w:tc>
          <w:tcPr>
            <w:tcW w:w="1842" w:type="dxa"/>
          </w:tcPr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4233" w:type="dxa"/>
          </w:tcPr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Обучено не менее 5-ти педагогов-супервизоров города Боготола</w:t>
            </w:r>
          </w:p>
        </w:tc>
        <w:tc>
          <w:tcPr>
            <w:tcW w:w="3070" w:type="dxa"/>
          </w:tcPr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Машненкова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А.А.,</w:t>
            </w: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директора школ</w:t>
            </w:r>
          </w:p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41" w:rsidRPr="009050A1" w:rsidTr="003243FD">
        <w:trPr>
          <w:trHeight w:val="1694"/>
        </w:trPr>
        <w:tc>
          <w:tcPr>
            <w:tcW w:w="824" w:type="dxa"/>
          </w:tcPr>
          <w:p w:rsidR="00615C41" w:rsidRPr="009050A1" w:rsidRDefault="003243FD" w:rsidP="0090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  <w:lang w:bidi="en-US"/>
              </w:rPr>
              <w:lastRenderedPageBreak/>
              <w:t>1.6</w:t>
            </w:r>
          </w:p>
        </w:tc>
        <w:tc>
          <w:tcPr>
            <w:tcW w:w="5383" w:type="dxa"/>
          </w:tcPr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Участие педагогов образовательных </w:t>
            </w:r>
          </w:p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организаций </w:t>
            </w: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в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краевых, региональных </w:t>
            </w:r>
          </w:p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муниципальных конкурсных </w:t>
            </w: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мероприятиях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, </w:t>
            </w:r>
          </w:p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направленных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на формирование </w:t>
            </w:r>
          </w:p>
          <w:p w:rsidR="00AC09C5" w:rsidRPr="009050A1" w:rsidRDefault="00AC09C5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="00615C41" w:rsidRPr="009050A1">
              <w:rPr>
                <w:rStyle w:val="1"/>
                <w:rFonts w:eastAsiaTheme="minorHAnsi"/>
                <w:sz w:val="24"/>
                <w:szCs w:val="24"/>
              </w:rPr>
              <w:t xml:space="preserve">, в том числе 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>–</w:t>
            </w:r>
            <w:r w:rsidR="00615C41"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</w:p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финансовой грамотности детей и молодежи </w:t>
            </w:r>
          </w:p>
        </w:tc>
        <w:tc>
          <w:tcPr>
            <w:tcW w:w="1842" w:type="dxa"/>
          </w:tcPr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Октябрь 2021 года, апрель 2022 года</w:t>
            </w:r>
          </w:p>
        </w:tc>
        <w:tc>
          <w:tcPr>
            <w:tcW w:w="4233" w:type="dxa"/>
          </w:tcPr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Проведено не менее 3  </w:t>
            </w:r>
          </w:p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муниципальных конкурсных </w:t>
            </w:r>
          </w:p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мероприятий, </w:t>
            </w: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повышена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</w:p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профессиональная компетентность </w:t>
            </w:r>
          </w:p>
          <w:p w:rsidR="00AC09C5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педагогов в области </w:t>
            </w:r>
          </w:p>
          <w:p w:rsidR="00615C41" w:rsidRPr="009050A1" w:rsidRDefault="00AC09C5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3070" w:type="dxa"/>
          </w:tcPr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Машненкова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А.А.,</w:t>
            </w: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директора школ</w:t>
            </w:r>
          </w:p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41" w:rsidRPr="009050A1" w:rsidTr="003243FD">
        <w:trPr>
          <w:trHeight w:val="1693"/>
        </w:trPr>
        <w:tc>
          <w:tcPr>
            <w:tcW w:w="824" w:type="dxa"/>
          </w:tcPr>
          <w:p w:rsidR="00615C41" w:rsidRPr="009050A1" w:rsidRDefault="00615C41" w:rsidP="0090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  <w:lang w:val="en-US" w:bidi="en-US"/>
              </w:rPr>
              <w:t>1.</w:t>
            </w:r>
            <w:r w:rsidRPr="009050A1">
              <w:rPr>
                <w:rStyle w:val="1"/>
                <w:rFonts w:eastAsiaTheme="minorHAnsi"/>
                <w:sz w:val="24"/>
                <w:szCs w:val="24"/>
                <w:lang w:bidi="en-US"/>
              </w:rPr>
              <w:t>7</w:t>
            </w:r>
          </w:p>
        </w:tc>
        <w:tc>
          <w:tcPr>
            <w:tcW w:w="5383" w:type="dxa"/>
          </w:tcPr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Представление успешных практик формирования </w:t>
            </w:r>
            <w:r w:rsidR="00AC09C5" w:rsidRPr="009050A1">
              <w:rPr>
                <w:rStyle w:val="1"/>
                <w:rFonts w:eastAsiaTheme="minorHAnsi"/>
                <w:sz w:val="24"/>
                <w:szCs w:val="24"/>
              </w:rPr>
              <w:t>функциональной грамотности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на мероприятиях различного уровня</w:t>
            </w: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</w:tcPr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Ноябрь 2021 года</w:t>
            </w:r>
            <w:r w:rsidR="0071000B"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>- февраль 2022 года, март 2022 года, май 2022 года</w:t>
            </w:r>
          </w:p>
        </w:tc>
        <w:tc>
          <w:tcPr>
            <w:tcW w:w="4233" w:type="dxa"/>
          </w:tcPr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Представление практик в рамках «Форума управленческих практик», «Современная дидактика и качество образования» и «Регионального атласа образовательных практик»</w:t>
            </w:r>
          </w:p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Машненкова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А.А.,</w:t>
            </w: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директора школ</w:t>
            </w:r>
          </w:p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41" w:rsidRPr="009050A1" w:rsidTr="003243FD">
        <w:tc>
          <w:tcPr>
            <w:tcW w:w="824" w:type="dxa"/>
          </w:tcPr>
          <w:p w:rsidR="00615C41" w:rsidRPr="009050A1" w:rsidRDefault="00615C41" w:rsidP="0090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  <w:lang w:val="en-US" w:bidi="en-US"/>
              </w:rPr>
              <w:t>1.</w:t>
            </w:r>
            <w:r w:rsidRPr="009050A1">
              <w:rPr>
                <w:rStyle w:val="1"/>
                <w:rFonts w:eastAsiaTheme="minorHAnsi"/>
                <w:sz w:val="24"/>
                <w:szCs w:val="24"/>
                <w:lang w:bidi="en-US"/>
              </w:rPr>
              <w:t>8</w:t>
            </w:r>
          </w:p>
          <w:p w:rsidR="00615C41" w:rsidRPr="009050A1" w:rsidRDefault="00615C41" w:rsidP="0090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Участие в </w:t>
            </w: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вебинарах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для образовательных организаций по работе с банком заданий для оценки </w:t>
            </w:r>
            <w:r w:rsidR="00AC09C5" w:rsidRPr="009050A1">
              <w:rPr>
                <w:rStyle w:val="1"/>
                <w:rFonts w:eastAsiaTheme="minorHAnsi"/>
                <w:sz w:val="24"/>
                <w:szCs w:val="24"/>
              </w:rPr>
              <w:t>функциональной грамотности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>, разработанных ИСРО</w:t>
            </w:r>
          </w:p>
        </w:tc>
        <w:tc>
          <w:tcPr>
            <w:tcW w:w="1842" w:type="dxa"/>
          </w:tcPr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Сентябрь 2021 года</w:t>
            </w:r>
          </w:p>
        </w:tc>
        <w:tc>
          <w:tcPr>
            <w:tcW w:w="4233" w:type="dxa"/>
          </w:tcPr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Обеспечено ознакомление педагогов с банком заданий и возможностями его использования в школьной практике</w:t>
            </w:r>
          </w:p>
        </w:tc>
        <w:tc>
          <w:tcPr>
            <w:tcW w:w="3070" w:type="dxa"/>
          </w:tcPr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Директора школ</w:t>
            </w:r>
          </w:p>
        </w:tc>
      </w:tr>
      <w:tr w:rsidR="00615C41" w:rsidRPr="009050A1" w:rsidTr="003243FD">
        <w:tc>
          <w:tcPr>
            <w:tcW w:w="824" w:type="dxa"/>
          </w:tcPr>
          <w:p w:rsidR="00615C41" w:rsidRPr="009050A1" w:rsidRDefault="00615C41" w:rsidP="009050A1">
            <w:pPr>
              <w:rPr>
                <w:rStyle w:val="1"/>
                <w:rFonts w:eastAsiaTheme="minorHAnsi"/>
                <w:sz w:val="24"/>
                <w:szCs w:val="24"/>
                <w:lang w:bidi="en-US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  <w:lang w:bidi="en-US"/>
              </w:rPr>
              <w:t>1.9</w:t>
            </w:r>
          </w:p>
        </w:tc>
        <w:tc>
          <w:tcPr>
            <w:tcW w:w="5383" w:type="dxa"/>
          </w:tcPr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Изучение статистического отчета ЦОКО, участие в </w:t>
            </w: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вебинаре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 по результатам КДР по читательской грамотности в 6 классах</w:t>
            </w: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Декабрь 2021 года</w:t>
            </w:r>
          </w:p>
        </w:tc>
        <w:tc>
          <w:tcPr>
            <w:tcW w:w="4233" w:type="dxa"/>
          </w:tcPr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Педагоги изучили отчет  ЦОКО по результатам КДР по читательской грамотности в 6 классах, ознакомлены с проблемами в области формирования читательских умений, ознакомили родителей  с информацией</w:t>
            </w:r>
          </w:p>
        </w:tc>
        <w:tc>
          <w:tcPr>
            <w:tcW w:w="3070" w:type="dxa"/>
          </w:tcPr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Директора школ</w:t>
            </w:r>
          </w:p>
        </w:tc>
      </w:tr>
      <w:tr w:rsidR="00615C41" w:rsidRPr="009050A1" w:rsidTr="003243FD">
        <w:tc>
          <w:tcPr>
            <w:tcW w:w="824" w:type="dxa"/>
          </w:tcPr>
          <w:p w:rsidR="00615C41" w:rsidRPr="009050A1" w:rsidRDefault="00615C41" w:rsidP="0090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  <w:lang w:val="en-US" w:bidi="en-US"/>
              </w:rPr>
              <w:t>1.1</w:t>
            </w:r>
            <w:r w:rsidRPr="009050A1">
              <w:rPr>
                <w:rStyle w:val="1"/>
                <w:rFonts w:eastAsiaTheme="minorHAnsi"/>
                <w:sz w:val="24"/>
                <w:szCs w:val="24"/>
                <w:lang w:bidi="en-US"/>
              </w:rPr>
              <w:t>0</w:t>
            </w:r>
          </w:p>
        </w:tc>
        <w:tc>
          <w:tcPr>
            <w:tcW w:w="5383" w:type="dxa"/>
          </w:tcPr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Организация работы ГМО учителе</w:t>
            </w: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й-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предметников по анализу результатов ВПР в динамике: за 2019, 2020, 2021 учебные годы</w:t>
            </w:r>
          </w:p>
        </w:tc>
        <w:tc>
          <w:tcPr>
            <w:tcW w:w="1842" w:type="dxa"/>
          </w:tcPr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Ноябрь 2021 года, январь 2021 года, март 2021 года.</w:t>
            </w:r>
          </w:p>
        </w:tc>
        <w:tc>
          <w:tcPr>
            <w:tcW w:w="4233" w:type="dxa"/>
          </w:tcPr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В рамках проведения заседаний ГМО организован анализ результатов ВПР в динамике за 3 последних года обучения, выявлены дефицитные умения обучающихся, скорректированы учебные планы педагогов города Боготола</w:t>
            </w:r>
          </w:p>
        </w:tc>
        <w:tc>
          <w:tcPr>
            <w:tcW w:w="3070" w:type="dxa"/>
          </w:tcPr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Машненкова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А.А.,</w:t>
            </w: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директора школ</w:t>
            </w:r>
          </w:p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41" w:rsidRPr="009050A1" w:rsidTr="003243FD">
        <w:tc>
          <w:tcPr>
            <w:tcW w:w="824" w:type="dxa"/>
          </w:tcPr>
          <w:p w:rsidR="00615C41" w:rsidRPr="009050A1" w:rsidRDefault="00615C41" w:rsidP="0090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1.11</w:t>
            </w:r>
          </w:p>
        </w:tc>
        <w:tc>
          <w:tcPr>
            <w:tcW w:w="5383" w:type="dxa"/>
          </w:tcPr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Муниципальный этап РАОП, оказание методической поддержки педагогам, представляющим образовательные практики</w:t>
            </w:r>
          </w:p>
        </w:tc>
        <w:tc>
          <w:tcPr>
            <w:tcW w:w="1842" w:type="dxa"/>
          </w:tcPr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Декабрь 2021</w:t>
            </w:r>
            <w:r w:rsidRPr="009050A1">
              <w:rPr>
                <w:rStyle w:val="55pt0pt"/>
                <w:rFonts w:eastAsiaTheme="minorHAnsi"/>
                <w:sz w:val="24"/>
                <w:szCs w:val="24"/>
              </w:rPr>
              <w:t xml:space="preserve">- 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>март 2022 года</w:t>
            </w:r>
          </w:p>
        </w:tc>
        <w:tc>
          <w:tcPr>
            <w:tcW w:w="4233" w:type="dxa"/>
          </w:tcPr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Выявлены эффективные практики формирования функциональной грамотности, доступность информации обеспечена для всех заинтересованных лиц путем 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lastRenderedPageBreak/>
              <w:t>публикации информации на</w:t>
            </w:r>
            <w:r w:rsidRPr="009050A1">
              <w:rPr>
                <w:rStyle w:val="55pt0pt"/>
                <w:rFonts w:eastAsiaTheme="minorHAnsi"/>
                <w:sz w:val="24"/>
                <w:szCs w:val="24"/>
              </w:rPr>
              <w:t xml:space="preserve"> 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>сайте управления образования г. Боготола</w:t>
            </w:r>
          </w:p>
        </w:tc>
        <w:tc>
          <w:tcPr>
            <w:tcW w:w="3070" w:type="dxa"/>
          </w:tcPr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lastRenderedPageBreak/>
              <w:t>Машненкова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А.А.,</w:t>
            </w: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директора школ</w:t>
            </w:r>
          </w:p>
          <w:p w:rsidR="00615C41" w:rsidRPr="009050A1" w:rsidRDefault="00615C4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DF0" w:rsidRPr="009050A1" w:rsidTr="003243FD">
        <w:tc>
          <w:tcPr>
            <w:tcW w:w="824" w:type="dxa"/>
          </w:tcPr>
          <w:p w:rsidR="002B2DF0" w:rsidRPr="009050A1" w:rsidRDefault="002B2DF0" w:rsidP="009050A1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5383" w:type="dxa"/>
          </w:tcPr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Изучение статистического отчета ЦОКО, участие в </w:t>
            </w: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вебинаре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 по результатам КДР по математической грамотности в 7 классах</w:t>
            </w:r>
          </w:p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DF0" w:rsidRPr="009050A1" w:rsidRDefault="003243FD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Январ</w:t>
            </w: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ь-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 w:rsidR="002B2DF0" w:rsidRPr="009050A1">
              <w:rPr>
                <w:rStyle w:val="1"/>
                <w:rFonts w:eastAsiaTheme="minorHAnsi"/>
                <w:sz w:val="24"/>
                <w:szCs w:val="24"/>
              </w:rPr>
              <w:t>февраль</w:t>
            </w:r>
          </w:p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2022 года</w:t>
            </w:r>
          </w:p>
        </w:tc>
        <w:tc>
          <w:tcPr>
            <w:tcW w:w="4233" w:type="dxa"/>
          </w:tcPr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Педагоги изучили отчет  ЦОКО по результатам КДР  по математической грамотности в 7 классах, ознакомлены с проблемами в области формирования читательских умений, ознакомили родителей  с информацией</w:t>
            </w:r>
          </w:p>
        </w:tc>
        <w:tc>
          <w:tcPr>
            <w:tcW w:w="3070" w:type="dxa"/>
          </w:tcPr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Машненкова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А.А.,</w:t>
            </w:r>
          </w:p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директора школ</w:t>
            </w:r>
          </w:p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</w:tc>
      </w:tr>
      <w:tr w:rsidR="00615C41" w:rsidRPr="009050A1" w:rsidTr="003243FD">
        <w:tc>
          <w:tcPr>
            <w:tcW w:w="824" w:type="dxa"/>
          </w:tcPr>
          <w:p w:rsidR="00615C41" w:rsidRPr="009050A1" w:rsidRDefault="00615C41" w:rsidP="009050A1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1.13</w:t>
            </w:r>
          </w:p>
        </w:tc>
        <w:tc>
          <w:tcPr>
            <w:tcW w:w="5383" w:type="dxa"/>
          </w:tcPr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Изучение статистического отчета ЦОКО, участие в </w:t>
            </w: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вебинаре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 по результатам КДР по естественнонаучной грамотности в 8 классах</w:t>
            </w: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Март-апрель</w:t>
            </w: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2022 года</w:t>
            </w:r>
          </w:p>
        </w:tc>
        <w:tc>
          <w:tcPr>
            <w:tcW w:w="4233" w:type="dxa"/>
          </w:tcPr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Педагоги изучили отчет  ЦОКО по результатам КДР  по  естественнонаучной грамотности в 8 классах, ознакомлены с проблемами в области формирования читательских умений, ознакомили родителей  с информацией</w:t>
            </w:r>
          </w:p>
        </w:tc>
        <w:tc>
          <w:tcPr>
            <w:tcW w:w="3070" w:type="dxa"/>
          </w:tcPr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Машненкова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А.А.,</w:t>
            </w: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директора школ</w:t>
            </w:r>
          </w:p>
          <w:p w:rsidR="00615C41" w:rsidRPr="009050A1" w:rsidRDefault="00615C4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</w:tc>
      </w:tr>
      <w:tr w:rsidR="002B2DF0" w:rsidRPr="009050A1" w:rsidTr="003243FD">
        <w:tc>
          <w:tcPr>
            <w:tcW w:w="824" w:type="dxa"/>
          </w:tcPr>
          <w:p w:rsidR="002B2DF0" w:rsidRPr="009050A1" w:rsidRDefault="002B2DF0" w:rsidP="009050A1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1.14</w:t>
            </w:r>
          </w:p>
        </w:tc>
        <w:tc>
          <w:tcPr>
            <w:tcW w:w="5383" w:type="dxa"/>
          </w:tcPr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Изучение статистического отчета ЦОКО, участие в </w:t>
            </w: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вебинаре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 по результатам КДР «Групповой проект» в 4 классах</w:t>
            </w:r>
          </w:p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71000B" w:rsidRPr="009050A1" w:rsidRDefault="0071000B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Апрель</w:t>
            </w:r>
          </w:p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2022 года</w:t>
            </w:r>
          </w:p>
        </w:tc>
        <w:tc>
          <w:tcPr>
            <w:tcW w:w="4233" w:type="dxa"/>
          </w:tcPr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Педагоги изучили отчет  ЦОКО по результатам КДР «Групповой проект» в 4 классах, ознакомлены с проблемами в области формирования читательских, коммуникативных и регуляторных умений, ознакомили родителей  с информацией</w:t>
            </w:r>
          </w:p>
        </w:tc>
        <w:tc>
          <w:tcPr>
            <w:tcW w:w="3070" w:type="dxa"/>
          </w:tcPr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Машненкова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А.А.,</w:t>
            </w:r>
          </w:p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директора школ</w:t>
            </w:r>
          </w:p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</w:tc>
      </w:tr>
      <w:tr w:rsidR="002B2DF0" w:rsidRPr="009050A1" w:rsidTr="003243FD">
        <w:trPr>
          <w:trHeight w:val="1106"/>
        </w:trPr>
        <w:tc>
          <w:tcPr>
            <w:tcW w:w="824" w:type="dxa"/>
          </w:tcPr>
          <w:p w:rsidR="002B2DF0" w:rsidRPr="009050A1" w:rsidRDefault="002B2DF0" w:rsidP="009050A1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1.15</w:t>
            </w:r>
          </w:p>
        </w:tc>
        <w:tc>
          <w:tcPr>
            <w:tcW w:w="5383" w:type="dxa"/>
          </w:tcPr>
          <w:p w:rsidR="0071000B" w:rsidRPr="009050A1" w:rsidRDefault="00BB761A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Создание и в</w:t>
            </w:r>
            <w:r w:rsidR="002B2DF0" w:rsidRPr="009050A1">
              <w:rPr>
                <w:rStyle w:val="1"/>
                <w:rFonts w:eastAsiaTheme="minorHAnsi"/>
                <w:sz w:val="24"/>
                <w:szCs w:val="24"/>
              </w:rPr>
              <w:t xml:space="preserve">едение раздела по формированию </w:t>
            </w:r>
            <w:r w:rsidR="00AC09C5" w:rsidRPr="009050A1">
              <w:rPr>
                <w:rStyle w:val="1"/>
                <w:rFonts w:eastAsiaTheme="minorHAnsi"/>
                <w:sz w:val="24"/>
                <w:szCs w:val="24"/>
              </w:rPr>
              <w:t>функциональной грамотности</w:t>
            </w:r>
            <w:r w:rsidR="002B2DF0"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="002B2DF0" w:rsidRPr="009050A1">
              <w:rPr>
                <w:rStyle w:val="1"/>
                <w:rFonts w:eastAsiaTheme="minorHAnsi"/>
                <w:sz w:val="24"/>
                <w:szCs w:val="24"/>
              </w:rPr>
              <w:t>обучающихся</w:t>
            </w:r>
            <w:proofErr w:type="gramEnd"/>
            <w:r w:rsidR="002B2DF0" w:rsidRPr="009050A1">
              <w:rPr>
                <w:rStyle w:val="1"/>
                <w:rFonts w:eastAsiaTheme="minorHAnsi"/>
                <w:sz w:val="24"/>
                <w:szCs w:val="24"/>
              </w:rPr>
              <w:t xml:space="preserve"> на сайте МКУ «Управление образования г. Боготола»</w:t>
            </w:r>
          </w:p>
        </w:tc>
        <w:tc>
          <w:tcPr>
            <w:tcW w:w="1842" w:type="dxa"/>
          </w:tcPr>
          <w:p w:rsidR="002B2DF0" w:rsidRPr="009050A1" w:rsidRDefault="002B2DF0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В течение 2021</w:t>
            </w:r>
            <w:r w:rsidR="003243FD" w:rsidRPr="009050A1">
              <w:rPr>
                <w:rStyle w:val="1"/>
                <w:rFonts w:eastAsiaTheme="minorHAnsi"/>
                <w:sz w:val="24"/>
                <w:szCs w:val="24"/>
              </w:rPr>
              <w:t>-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>2022 учебного года</w:t>
            </w:r>
          </w:p>
        </w:tc>
        <w:tc>
          <w:tcPr>
            <w:tcW w:w="4233" w:type="dxa"/>
          </w:tcPr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Создан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и успешно функционирует </w:t>
            </w:r>
          </w:p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раздел сайт</w:t>
            </w:r>
            <w:r w:rsidR="00BB761A" w:rsidRPr="009050A1">
              <w:rPr>
                <w:rStyle w:val="1"/>
                <w:rFonts w:eastAsiaTheme="minorHAnsi"/>
                <w:sz w:val="24"/>
                <w:szCs w:val="24"/>
              </w:rPr>
              <w:t>а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, посвященный </w:t>
            </w:r>
          </w:p>
          <w:p w:rsidR="002B2DF0" w:rsidRPr="009050A1" w:rsidRDefault="002B2DF0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формированию </w:t>
            </w:r>
            <w:r w:rsidR="00AC09C5" w:rsidRPr="009050A1">
              <w:rPr>
                <w:rStyle w:val="1"/>
                <w:rFonts w:eastAsiaTheme="minorHAnsi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3070" w:type="dxa"/>
          </w:tcPr>
          <w:p w:rsidR="002B2DF0" w:rsidRPr="009050A1" w:rsidRDefault="002B2DF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Чаус О.В.</w:t>
            </w:r>
            <w:r w:rsidR="00BB761A" w:rsidRPr="009050A1">
              <w:rPr>
                <w:rStyle w:val="1"/>
                <w:rFonts w:eastAsiaTheme="minorHAnsi"/>
                <w:sz w:val="24"/>
                <w:szCs w:val="24"/>
              </w:rPr>
              <w:t>,</w:t>
            </w:r>
          </w:p>
          <w:p w:rsidR="00BB761A" w:rsidRPr="009050A1" w:rsidRDefault="00BB761A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специалисты управления образования</w:t>
            </w:r>
          </w:p>
          <w:p w:rsidR="0071000B" w:rsidRPr="009050A1" w:rsidRDefault="0071000B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00B" w:rsidRPr="009050A1" w:rsidTr="003243FD">
        <w:tc>
          <w:tcPr>
            <w:tcW w:w="15352" w:type="dxa"/>
            <w:gridSpan w:val="5"/>
          </w:tcPr>
          <w:p w:rsidR="0071000B" w:rsidRPr="009050A1" w:rsidRDefault="0071000B" w:rsidP="009050A1">
            <w:pPr>
              <w:jc w:val="center"/>
              <w:rPr>
                <w:rStyle w:val="1"/>
                <w:rFonts w:eastAsiaTheme="minorHAnsi"/>
                <w:b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b/>
                <w:sz w:val="24"/>
                <w:szCs w:val="24"/>
              </w:rPr>
              <w:t xml:space="preserve">Направление 2. Повышение квалификации по вопросам формирования </w:t>
            </w:r>
            <w:r w:rsidR="00151C05" w:rsidRPr="00151C05">
              <w:rPr>
                <w:rStyle w:val="1"/>
                <w:rFonts w:eastAsiaTheme="minorHAnsi"/>
                <w:b/>
                <w:sz w:val="24"/>
                <w:szCs w:val="24"/>
              </w:rPr>
              <w:t>функциональной</w:t>
            </w:r>
            <w:r w:rsidR="00C84CC8" w:rsidRPr="009050A1">
              <w:rPr>
                <w:rStyle w:val="1"/>
                <w:rFonts w:eastAsiaTheme="minorHAnsi"/>
                <w:b/>
                <w:sz w:val="24"/>
                <w:szCs w:val="24"/>
              </w:rPr>
              <w:t xml:space="preserve"> грамотности</w:t>
            </w:r>
            <w:r w:rsidRPr="009050A1">
              <w:rPr>
                <w:rStyle w:val="1"/>
                <w:rFonts w:eastAsia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9050A1">
              <w:rPr>
                <w:rStyle w:val="1"/>
                <w:rFonts w:eastAsiaTheme="minorHAnsi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1000B" w:rsidRPr="009050A1" w:rsidTr="003243FD">
        <w:tc>
          <w:tcPr>
            <w:tcW w:w="824" w:type="dxa"/>
          </w:tcPr>
          <w:p w:rsidR="0071000B" w:rsidRPr="009050A1" w:rsidRDefault="00143907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2.1</w:t>
            </w:r>
          </w:p>
        </w:tc>
        <w:tc>
          <w:tcPr>
            <w:tcW w:w="5383" w:type="dxa"/>
          </w:tcPr>
          <w:p w:rsidR="0071000B" w:rsidRPr="009050A1" w:rsidRDefault="0071000B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Обучение педагогов по трекам</w:t>
            </w:r>
            <w:proofErr w:type="gramEnd"/>
            <w:r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 в ЦН ППМ</w:t>
            </w:r>
            <w:r w:rsidR="00143907"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  и ДПП </w:t>
            </w:r>
            <w:r w:rsidR="00AC09C5"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в КК ИПК </w:t>
            </w:r>
            <w:r w:rsidR="00143907"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C3901"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шести </w:t>
            </w:r>
            <w:r w:rsidR="00143907" w:rsidRPr="009050A1">
              <w:rPr>
                <w:rFonts w:ascii="Times New Roman" w:hAnsi="Times New Roman" w:cs="Times New Roman"/>
                <w:sz w:val="24"/>
                <w:szCs w:val="24"/>
              </w:rPr>
              <w:t>направлениям: ч</w:t>
            </w: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итательская, математическая, естественнонаучная, финансовая г</w:t>
            </w:r>
            <w:r w:rsidR="00143907"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рамотности, </w:t>
            </w:r>
            <w:r w:rsidR="002C3901"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компетенции, </w:t>
            </w:r>
            <w:r w:rsidR="00143907" w:rsidRPr="009050A1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842" w:type="dxa"/>
          </w:tcPr>
          <w:p w:rsidR="00143907" w:rsidRPr="009050A1" w:rsidRDefault="0071000B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3907"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 плану ЦН ППМ и </w:t>
            </w:r>
          </w:p>
          <w:p w:rsidR="00143907" w:rsidRPr="009050A1" w:rsidRDefault="00143907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КК ИПК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</w:p>
          <w:p w:rsidR="0071000B" w:rsidRPr="009050A1" w:rsidRDefault="00143907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в</w:t>
            </w:r>
            <w:r w:rsidR="003243FD" w:rsidRPr="009050A1">
              <w:rPr>
                <w:rStyle w:val="1"/>
                <w:rFonts w:eastAsiaTheme="minorHAnsi"/>
                <w:sz w:val="24"/>
                <w:szCs w:val="24"/>
              </w:rPr>
              <w:t xml:space="preserve"> течение 2021-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>2022 учебного года</w:t>
            </w:r>
          </w:p>
        </w:tc>
        <w:tc>
          <w:tcPr>
            <w:tcW w:w="4233" w:type="dxa"/>
          </w:tcPr>
          <w:p w:rsidR="0071000B" w:rsidRPr="009050A1" w:rsidRDefault="0071000B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  <w:r w:rsidR="00143907" w:rsidRPr="009050A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143907" w:rsidRPr="009050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907"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10% от числа учителей г. Боготола) по трекам в ЦН ППМ  и ДПП по </w:t>
            </w:r>
            <w:r w:rsidR="002C3901"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шести </w:t>
            </w:r>
            <w:r w:rsidR="00143907"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направлениям: читательская, математическая, естественнонаучная, финансовая грамотности, креативное </w:t>
            </w:r>
            <w:r w:rsidR="00143907" w:rsidRPr="00905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</w:t>
            </w:r>
          </w:p>
        </w:tc>
        <w:tc>
          <w:tcPr>
            <w:tcW w:w="3070" w:type="dxa"/>
          </w:tcPr>
          <w:p w:rsidR="00143907" w:rsidRPr="009050A1" w:rsidRDefault="00143907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lastRenderedPageBreak/>
              <w:t>Специалисты управления образования, директора школ</w:t>
            </w:r>
          </w:p>
          <w:p w:rsidR="0071000B" w:rsidRPr="009050A1" w:rsidRDefault="0071000B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907" w:rsidRPr="009050A1" w:rsidTr="003243FD">
        <w:tc>
          <w:tcPr>
            <w:tcW w:w="15352" w:type="dxa"/>
            <w:gridSpan w:val="5"/>
          </w:tcPr>
          <w:p w:rsidR="00143907" w:rsidRPr="009050A1" w:rsidRDefault="00143907" w:rsidP="009050A1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b/>
                <w:sz w:val="24"/>
                <w:szCs w:val="24"/>
              </w:rPr>
              <w:lastRenderedPageBreak/>
              <w:t xml:space="preserve">Направление 3. Оценка </w:t>
            </w:r>
            <w:r w:rsidR="00151C05" w:rsidRPr="00151C05">
              <w:rPr>
                <w:rStyle w:val="1"/>
                <w:rFonts w:eastAsiaTheme="minorHAnsi"/>
                <w:b/>
                <w:sz w:val="24"/>
                <w:szCs w:val="24"/>
              </w:rPr>
              <w:t>функциональной</w:t>
            </w:r>
            <w:bookmarkStart w:id="0" w:name="_GoBack"/>
            <w:bookmarkEnd w:id="0"/>
            <w:r w:rsidR="00C84CC8" w:rsidRPr="009050A1">
              <w:rPr>
                <w:rStyle w:val="1"/>
                <w:rFonts w:eastAsiaTheme="minorHAnsi"/>
                <w:b/>
                <w:sz w:val="24"/>
                <w:szCs w:val="24"/>
              </w:rPr>
              <w:t xml:space="preserve"> грамотности</w:t>
            </w:r>
            <w:r w:rsidRPr="009050A1">
              <w:rPr>
                <w:rStyle w:val="1"/>
                <w:rFonts w:eastAsiaTheme="minorHAnsi"/>
                <w:b/>
                <w:sz w:val="24"/>
                <w:szCs w:val="24"/>
              </w:rPr>
              <w:t xml:space="preserve"> обучающихся</w:t>
            </w:r>
          </w:p>
        </w:tc>
      </w:tr>
      <w:tr w:rsidR="00143907" w:rsidRPr="009050A1" w:rsidTr="003243FD">
        <w:tc>
          <w:tcPr>
            <w:tcW w:w="824" w:type="dxa"/>
          </w:tcPr>
          <w:p w:rsidR="00143907" w:rsidRPr="009050A1" w:rsidRDefault="00DE0174" w:rsidP="009050A1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3.1</w:t>
            </w:r>
          </w:p>
        </w:tc>
        <w:tc>
          <w:tcPr>
            <w:tcW w:w="5383" w:type="dxa"/>
          </w:tcPr>
          <w:p w:rsidR="00143907" w:rsidRPr="009050A1" w:rsidRDefault="00143907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Проведение КДР в 6 классах по </w:t>
            </w:r>
            <w:r w:rsidR="00DE0174" w:rsidRPr="009050A1">
              <w:rPr>
                <w:rStyle w:val="1"/>
                <w:rFonts w:eastAsiaTheme="minorHAnsi"/>
                <w:sz w:val="24"/>
                <w:szCs w:val="24"/>
              </w:rPr>
              <w:t>читательской грамо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>тности</w:t>
            </w:r>
          </w:p>
        </w:tc>
        <w:tc>
          <w:tcPr>
            <w:tcW w:w="1842" w:type="dxa"/>
          </w:tcPr>
          <w:p w:rsidR="00143907" w:rsidRPr="009050A1" w:rsidRDefault="00143907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Ноябрь 2021 года</w:t>
            </w:r>
          </w:p>
        </w:tc>
        <w:tc>
          <w:tcPr>
            <w:tcW w:w="4233" w:type="dxa"/>
          </w:tcPr>
          <w:p w:rsidR="00143907" w:rsidRPr="009050A1" w:rsidRDefault="00143907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Проведена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КДР в 6 классах по </w:t>
            </w:r>
            <w:r w:rsidR="00CF37D7" w:rsidRPr="009050A1">
              <w:rPr>
                <w:rStyle w:val="1"/>
                <w:rFonts w:eastAsiaTheme="minorHAnsi"/>
                <w:sz w:val="24"/>
                <w:szCs w:val="24"/>
              </w:rPr>
              <w:t>читательской грамотности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. Получены данные об уровне </w:t>
            </w:r>
            <w:r w:rsidR="00CF37D7" w:rsidRPr="009050A1">
              <w:rPr>
                <w:rStyle w:val="1"/>
                <w:rFonts w:eastAsiaTheme="minorHAnsi"/>
                <w:sz w:val="24"/>
                <w:szCs w:val="24"/>
              </w:rPr>
              <w:t>читательской грамотности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>, освоении основных групп читательских умений, достижениях и дефицитах для каждого ученика, класса, муниципалитета в целом</w:t>
            </w:r>
          </w:p>
        </w:tc>
        <w:tc>
          <w:tcPr>
            <w:tcW w:w="3070" w:type="dxa"/>
          </w:tcPr>
          <w:p w:rsidR="00DE0174" w:rsidRPr="009050A1" w:rsidRDefault="00DE0174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Веде Е.Ф., </w:t>
            </w:r>
          </w:p>
          <w:p w:rsidR="00143907" w:rsidRPr="009050A1" w:rsidRDefault="00DE0174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завучи школ, учителя-предметники</w:t>
            </w:r>
          </w:p>
        </w:tc>
      </w:tr>
      <w:tr w:rsidR="00DE0174" w:rsidRPr="009050A1" w:rsidTr="003243FD">
        <w:tc>
          <w:tcPr>
            <w:tcW w:w="824" w:type="dxa"/>
          </w:tcPr>
          <w:p w:rsidR="00DE0174" w:rsidRPr="009050A1" w:rsidRDefault="00DE0174" w:rsidP="009050A1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3.2</w:t>
            </w:r>
          </w:p>
        </w:tc>
        <w:tc>
          <w:tcPr>
            <w:tcW w:w="5383" w:type="dxa"/>
          </w:tcPr>
          <w:p w:rsidR="00DE0174" w:rsidRPr="009050A1" w:rsidRDefault="00DE0174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Проведение КДР в 7 классах по математической грамотности</w:t>
            </w:r>
          </w:p>
        </w:tc>
        <w:tc>
          <w:tcPr>
            <w:tcW w:w="1842" w:type="dxa"/>
          </w:tcPr>
          <w:p w:rsidR="00DE0174" w:rsidRPr="009050A1" w:rsidRDefault="00DE0174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Декабрь 2021 года</w:t>
            </w:r>
          </w:p>
        </w:tc>
        <w:tc>
          <w:tcPr>
            <w:tcW w:w="4233" w:type="dxa"/>
          </w:tcPr>
          <w:p w:rsidR="00DE0174" w:rsidRPr="009050A1" w:rsidRDefault="00DE0174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Проведена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КДР в 7 классах по </w:t>
            </w:r>
            <w:r w:rsidR="00CF37D7" w:rsidRPr="009050A1">
              <w:rPr>
                <w:rStyle w:val="1"/>
                <w:rFonts w:eastAsiaTheme="minorHAnsi"/>
                <w:sz w:val="24"/>
                <w:szCs w:val="24"/>
              </w:rPr>
              <w:t>математической грамотности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Получены данные об уровне </w:t>
            </w:r>
            <w:r w:rsidR="00CF37D7" w:rsidRPr="009050A1">
              <w:rPr>
                <w:rStyle w:val="1"/>
                <w:rFonts w:eastAsiaTheme="minorHAnsi"/>
                <w:sz w:val="24"/>
                <w:szCs w:val="24"/>
              </w:rPr>
              <w:t>математической грамотности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>, освоении основных групп читательских умений, достижениях и дефицитах для каждого ученика, класса, муниципалитета в целом</w:t>
            </w:r>
          </w:p>
        </w:tc>
        <w:tc>
          <w:tcPr>
            <w:tcW w:w="3070" w:type="dxa"/>
          </w:tcPr>
          <w:p w:rsidR="00DE0174" w:rsidRPr="009050A1" w:rsidRDefault="00DE0174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Веде Е.Ф., </w:t>
            </w:r>
          </w:p>
          <w:p w:rsidR="00DE0174" w:rsidRPr="009050A1" w:rsidRDefault="00DE0174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завучи школ, руководитель ГМО учителей математики </w:t>
            </w: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Апёнкина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М.Л., учителя математики</w:t>
            </w:r>
          </w:p>
        </w:tc>
      </w:tr>
      <w:tr w:rsidR="00DE0174" w:rsidRPr="009050A1" w:rsidTr="003243FD">
        <w:tc>
          <w:tcPr>
            <w:tcW w:w="824" w:type="dxa"/>
          </w:tcPr>
          <w:p w:rsidR="00DE0174" w:rsidRPr="009050A1" w:rsidRDefault="00DE0174" w:rsidP="009050A1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3.3</w:t>
            </w:r>
          </w:p>
        </w:tc>
        <w:tc>
          <w:tcPr>
            <w:tcW w:w="5383" w:type="dxa"/>
          </w:tcPr>
          <w:p w:rsidR="00DE0174" w:rsidRPr="009050A1" w:rsidRDefault="00DE0174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Проведение КДР в 8 классах по естественнонаучной грамотности</w:t>
            </w:r>
          </w:p>
        </w:tc>
        <w:tc>
          <w:tcPr>
            <w:tcW w:w="1842" w:type="dxa"/>
          </w:tcPr>
          <w:p w:rsidR="00DE0174" w:rsidRPr="009050A1" w:rsidRDefault="00DE0174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Февраль 2022 года</w:t>
            </w:r>
          </w:p>
        </w:tc>
        <w:tc>
          <w:tcPr>
            <w:tcW w:w="4233" w:type="dxa"/>
          </w:tcPr>
          <w:p w:rsidR="00DE0174" w:rsidRPr="009050A1" w:rsidRDefault="00DE0174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Проведена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КДР в 8 классах по </w:t>
            </w:r>
            <w:r w:rsidR="00CF37D7" w:rsidRPr="009050A1">
              <w:rPr>
                <w:rStyle w:val="1"/>
                <w:rFonts w:eastAsiaTheme="minorHAnsi"/>
                <w:sz w:val="24"/>
                <w:szCs w:val="24"/>
              </w:rPr>
              <w:t>естественнонаучной грамотности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. Получены данные об уровне </w:t>
            </w:r>
            <w:r w:rsidR="00CF37D7" w:rsidRPr="009050A1">
              <w:rPr>
                <w:rStyle w:val="1"/>
                <w:rFonts w:eastAsiaTheme="minorHAnsi"/>
                <w:sz w:val="24"/>
                <w:szCs w:val="24"/>
              </w:rPr>
              <w:t>естественнонаучной грамотности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>, освоении основных групп читательских умений, достижениях и дефицитах для каждого ученика, класса, муниципалитета в целом</w:t>
            </w:r>
          </w:p>
        </w:tc>
        <w:tc>
          <w:tcPr>
            <w:tcW w:w="3070" w:type="dxa"/>
          </w:tcPr>
          <w:p w:rsidR="00DE0174" w:rsidRPr="009050A1" w:rsidRDefault="00DE0174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Веде Е.Ф., </w:t>
            </w:r>
          </w:p>
          <w:p w:rsidR="00DE0174" w:rsidRPr="009050A1" w:rsidRDefault="00DE0174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завучи школ, руководители ГМО учителей </w:t>
            </w: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естественно-научного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цикла, учителя-предметники</w:t>
            </w:r>
          </w:p>
        </w:tc>
      </w:tr>
      <w:tr w:rsidR="00DE0174" w:rsidRPr="009050A1" w:rsidTr="003243FD">
        <w:tc>
          <w:tcPr>
            <w:tcW w:w="824" w:type="dxa"/>
          </w:tcPr>
          <w:p w:rsidR="00DE0174" w:rsidRPr="009050A1" w:rsidRDefault="00DE0174" w:rsidP="009050A1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3.4</w:t>
            </w:r>
          </w:p>
        </w:tc>
        <w:tc>
          <w:tcPr>
            <w:tcW w:w="5383" w:type="dxa"/>
          </w:tcPr>
          <w:p w:rsidR="00DE0174" w:rsidRPr="009050A1" w:rsidRDefault="00DE0174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Проведение КДР в 4 классах по читательской грамотности</w:t>
            </w:r>
          </w:p>
        </w:tc>
        <w:tc>
          <w:tcPr>
            <w:tcW w:w="1842" w:type="dxa"/>
          </w:tcPr>
          <w:p w:rsidR="00DE0174" w:rsidRPr="009050A1" w:rsidRDefault="003243FD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Март </w:t>
            </w:r>
            <w:r w:rsidR="00DE0174" w:rsidRPr="009050A1">
              <w:rPr>
                <w:rStyle w:val="1"/>
                <w:rFonts w:eastAsiaTheme="minorHAnsi"/>
                <w:sz w:val="24"/>
                <w:szCs w:val="24"/>
              </w:rPr>
              <w:t>2022 года</w:t>
            </w:r>
          </w:p>
        </w:tc>
        <w:tc>
          <w:tcPr>
            <w:tcW w:w="4233" w:type="dxa"/>
          </w:tcPr>
          <w:p w:rsidR="00DE0174" w:rsidRPr="009050A1" w:rsidRDefault="00DE0174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Проведена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КДР в 4 классах по </w:t>
            </w:r>
            <w:r w:rsidR="00CF37D7" w:rsidRPr="009050A1">
              <w:rPr>
                <w:rStyle w:val="1"/>
                <w:rFonts w:eastAsiaTheme="minorHAnsi"/>
                <w:sz w:val="24"/>
                <w:szCs w:val="24"/>
              </w:rPr>
              <w:t>читательской грамотности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. Получены данные об уровне </w:t>
            </w:r>
            <w:r w:rsidR="00CF37D7" w:rsidRPr="009050A1">
              <w:rPr>
                <w:rStyle w:val="1"/>
                <w:rFonts w:eastAsiaTheme="minorHAnsi"/>
                <w:sz w:val="24"/>
                <w:szCs w:val="24"/>
              </w:rPr>
              <w:t xml:space="preserve">читательской грамотности 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>выпускников начальной школы, освоении основных групп читательских умений, достижениях и дефицитах для каждого ученика, класса, муниципалитета в целом</w:t>
            </w:r>
          </w:p>
        </w:tc>
        <w:tc>
          <w:tcPr>
            <w:tcW w:w="3070" w:type="dxa"/>
          </w:tcPr>
          <w:p w:rsidR="00DE0174" w:rsidRPr="009050A1" w:rsidRDefault="00DE0174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Ксензова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Т.В., </w:t>
            </w:r>
          </w:p>
          <w:p w:rsidR="00DE0174" w:rsidRPr="009050A1" w:rsidRDefault="00DE0174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завучи школ, </w:t>
            </w:r>
          </w:p>
          <w:p w:rsidR="00DE0174" w:rsidRPr="009050A1" w:rsidRDefault="00DE0174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учителя начальных классов, учителя основной школы </w:t>
            </w:r>
          </w:p>
        </w:tc>
      </w:tr>
      <w:tr w:rsidR="00DE0174" w:rsidRPr="009050A1" w:rsidTr="003243FD">
        <w:tc>
          <w:tcPr>
            <w:tcW w:w="824" w:type="dxa"/>
          </w:tcPr>
          <w:p w:rsidR="00DE0174" w:rsidRPr="009050A1" w:rsidRDefault="00DE0174" w:rsidP="009050A1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3.5</w:t>
            </w:r>
          </w:p>
        </w:tc>
        <w:tc>
          <w:tcPr>
            <w:tcW w:w="5383" w:type="dxa"/>
          </w:tcPr>
          <w:p w:rsidR="00DE0174" w:rsidRPr="009050A1" w:rsidRDefault="00DE0174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Проведение КДР «Групповой проект» в 4 классах</w:t>
            </w:r>
          </w:p>
        </w:tc>
        <w:tc>
          <w:tcPr>
            <w:tcW w:w="1842" w:type="dxa"/>
          </w:tcPr>
          <w:p w:rsidR="00DE0174" w:rsidRPr="009050A1" w:rsidRDefault="00DE0174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Февраль 2022 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4233" w:type="dxa"/>
          </w:tcPr>
          <w:p w:rsidR="00DE0174" w:rsidRPr="009050A1" w:rsidRDefault="00DE0174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Проведена</w:t>
            </w:r>
            <w:proofErr w:type="gramEnd"/>
            <w:r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 КДР «Групповой проект» в </w:t>
            </w:r>
            <w:r w:rsidRPr="00905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классах. Получены данные о </w:t>
            </w:r>
            <w:proofErr w:type="spellStart"/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 умениях, связанных с кооперацией и коммуникацией, достижениях и дефицитах для каждого обучающегося, класса, школы, города в целом.</w:t>
            </w:r>
          </w:p>
        </w:tc>
        <w:tc>
          <w:tcPr>
            <w:tcW w:w="3070" w:type="dxa"/>
          </w:tcPr>
          <w:p w:rsidR="00DE0174" w:rsidRPr="009050A1" w:rsidRDefault="00DE0174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lastRenderedPageBreak/>
              <w:t>Ксензова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Т.В., </w:t>
            </w:r>
          </w:p>
          <w:p w:rsidR="00DE0174" w:rsidRPr="009050A1" w:rsidRDefault="00DE0174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lastRenderedPageBreak/>
              <w:t xml:space="preserve">завучи школ, </w:t>
            </w:r>
          </w:p>
          <w:p w:rsidR="00DE0174" w:rsidRPr="009050A1" w:rsidRDefault="00DE0174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учителя начальных классов, учителя основной школы </w:t>
            </w:r>
          </w:p>
        </w:tc>
      </w:tr>
      <w:tr w:rsidR="00DE0174" w:rsidRPr="009050A1" w:rsidTr="003243FD">
        <w:tc>
          <w:tcPr>
            <w:tcW w:w="824" w:type="dxa"/>
          </w:tcPr>
          <w:p w:rsidR="00DE0174" w:rsidRPr="009050A1" w:rsidRDefault="00DE0174" w:rsidP="009050A1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383" w:type="dxa"/>
          </w:tcPr>
          <w:p w:rsidR="00DE0174" w:rsidRPr="009050A1" w:rsidRDefault="00DE0174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Проведение КДР в 4 классах по читательской грамотности (художественный и информационный текст) в рамках итоговой диагностики обучающихся 1-3 классов</w:t>
            </w:r>
          </w:p>
        </w:tc>
        <w:tc>
          <w:tcPr>
            <w:tcW w:w="1842" w:type="dxa"/>
          </w:tcPr>
          <w:p w:rsidR="00DE0174" w:rsidRPr="009050A1" w:rsidRDefault="00DE0174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243FD" w:rsidRPr="00905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май 2022 года</w:t>
            </w:r>
          </w:p>
        </w:tc>
        <w:tc>
          <w:tcPr>
            <w:tcW w:w="4233" w:type="dxa"/>
          </w:tcPr>
          <w:p w:rsidR="00DE0174" w:rsidRPr="009050A1" w:rsidRDefault="00DE0174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Получены данные об уровне </w:t>
            </w:r>
            <w:r w:rsidR="00CF37D7" w:rsidRPr="009050A1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</w:t>
            </w: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, освоении основных групп читательских умений, достижениях и дефицитах для каждого обучающегося, класса, школы, города в целом.</w:t>
            </w:r>
          </w:p>
        </w:tc>
        <w:tc>
          <w:tcPr>
            <w:tcW w:w="3070" w:type="dxa"/>
          </w:tcPr>
          <w:p w:rsidR="00DE0174" w:rsidRPr="009050A1" w:rsidRDefault="00DE0174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Ксензова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Т.В., </w:t>
            </w:r>
          </w:p>
          <w:p w:rsidR="00DE0174" w:rsidRPr="009050A1" w:rsidRDefault="00DE0174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завучи школ, </w:t>
            </w:r>
          </w:p>
          <w:p w:rsidR="00DE0174" w:rsidRPr="009050A1" w:rsidRDefault="00DE0174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учителя начальных классов, учителя основной школы </w:t>
            </w:r>
          </w:p>
        </w:tc>
      </w:tr>
      <w:tr w:rsidR="00DE0174" w:rsidRPr="009050A1" w:rsidTr="003243FD">
        <w:tc>
          <w:tcPr>
            <w:tcW w:w="15352" w:type="dxa"/>
            <w:gridSpan w:val="5"/>
          </w:tcPr>
          <w:p w:rsidR="00DE0174" w:rsidRPr="009050A1" w:rsidRDefault="00DE0174" w:rsidP="009050A1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b/>
                <w:sz w:val="24"/>
                <w:szCs w:val="24"/>
              </w:rPr>
              <w:t xml:space="preserve">Направление 4. </w:t>
            </w:r>
            <w:r w:rsidR="009C792F" w:rsidRPr="009050A1">
              <w:rPr>
                <w:rStyle w:val="1"/>
                <w:rFonts w:eastAsiaTheme="minorHAnsi"/>
                <w:b/>
                <w:sz w:val="24"/>
                <w:szCs w:val="24"/>
              </w:rPr>
              <w:t>Организационное, информационное обеспечение и управление формированием функциональной грамотности</w:t>
            </w:r>
          </w:p>
        </w:tc>
      </w:tr>
      <w:tr w:rsidR="00DE0174" w:rsidRPr="009050A1" w:rsidTr="003243FD">
        <w:tc>
          <w:tcPr>
            <w:tcW w:w="824" w:type="dxa"/>
          </w:tcPr>
          <w:p w:rsidR="00DE0174" w:rsidRPr="009050A1" w:rsidRDefault="0011716A" w:rsidP="009050A1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 w:rsidR="002C3901" w:rsidRPr="009050A1">
              <w:rPr>
                <w:rStyle w:val="1"/>
                <w:rFonts w:eastAsiaTheme="minorHAnsi"/>
                <w:sz w:val="24"/>
                <w:szCs w:val="24"/>
              </w:rPr>
              <w:t>4.1</w:t>
            </w:r>
          </w:p>
        </w:tc>
        <w:tc>
          <w:tcPr>
            <w:tcW w:w="5383" w:type="dxa"/>
          </w:tcPr>
          <w:p w:rsidR="00DE0174" w:rsidRPr="009050A1" w:rsidRDefault="002C390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 и школьных планов по формированию </w:t>
            </w:r>
            <w:r w:rsidR="00AC09C5" w:rsidRPr="009050A1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школьных координаторов по вопросам формирования </w:t>
            </w:r>
            <w:r w:rsidR="00AC09C5" w:rsidRPr="009050A1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E0174" w:rsidRPr="009050A1" w:rsidRDefault="002C390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4233" w:type="dxa"/>
          </w:tcPr>
          <w:p w:rsidR="00DE0174" w:rsidRPr="009050A1" w:rsidRDefault="002C390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муниципальный план, школьные планы по формированию </w:t>
            </w:r>
            <w:r w:rsidR="00AC09C5" w:rsidRPr="009050A1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размещены на официальном сайте управления образования г. Боготола, школьных сайтах. Определены школьные координаторы по вопросам формирования </w:t>
            </w:r>
            <w:r w:rsidR="00AC09C5" w:rsidRPr="009050A1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</w:tcPr>
          <w:p w:rsidR="00DE0174" w:rsidRPr="009050A1" w:rsidRDefault="002C390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Веде Е.Ф.,</w:t>
            </w:r>
          </w:p>
          <w:p w:rsidR="002C3901" w:rsidRPr="009050A1" w:rsidRDefault="002C390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Директора школ</w:t>
            </w:r>
          </w:p>
        </w:tc>
      </w:tr>
      <w:tr w:rsidR="002C3901" w:rsidRPr="009050A1" w:rsidTr="003243FD">
        <w:tc>
          <w:tcPr>
            <w:tcW w:w="824" w:type="dxa"/>
          </w:tcPr>
          <w:p w:rsidR="002C3901" w:rsidRPr="009050A1" w:rsidRDefault="002C3901" w:rsidP="009050A1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4.2</w:t>
            </w:r>
          </w:p>
        </w:tc>
        <w:tc>
          <w:tcPr>
            <w:tcW w:w="5383" w:type="dxa"/>
          </w:tcPr>
          <w:p w:rsidR="002C3901" w:rsidRPr="009050A1" w:rsidRDefault="002C390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Создание и ведение раздела по формированию </w:t>
            </w:r>
            <w:r w:rsidR="00AC09C5" w:rsidRPr="009050A1">
              <w:rPr>
                <w:rStyle w:val="1"/>
                <w:rFonts w:eastAsiaTheme="minorHAnsi"/>
                <w:sz w:val="24"/>
                <w:szCs w:val="24"/>
              </w:rPr>
              <w:t>функциональной грамотности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обучающихся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на сайте МКУ «Управление образования г. Боготола»</w:t>
            </w:r>
          </w:p>
        </w:tc>
        <w:tc>
          <w:tcPr>
            <w:tcW w:w="1842" w:type="dxa"/>
          </w:tcPr>
          <w:p w:rsidR="002C3901" w:rsidRPr="009050A1" w:rsidRDefault="003243FD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В течение 2021-</w:t>
            </w:r>
            <w:r w:rsidR="002C3901" w:rsidRPr="009050A1">
              <w:rPr>
                <w:rStyle w:val="1"/>
                <w:rFonts w:eastAsiaTheme="minorHAnsi"/>
                <w:sz w:val="24"/>
                <w:szCs w:val="24"/>
              </w:rPr>
              <w:t>2022 учебного года</w:t>
            </w:r>
          </w:p>
        </w:tc>
        <w:tc>
          <w:tcPr>
            <w:tcW w:w="4233" w:type="dxa"/>
          </w:tcPr>
          <w:p w:rsidR="002C3901" w:rsidRPr="009050A1" w:rsidRDefault="002C390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Создан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и успешно функционирует </w:t>
            </w:r>
          </w:p>
          <w:p w:rsidR="002C3901" w:rsidRPr="009050A1" w:rsidRDefault="002C390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раздел сайта, посвященный </w:t>
            </w:r>
          </w:p>
          <w:p w:rsidR="00CF37D7" w:rsidRPr="009050A1" w:rsidRDefault="002C390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формированию </w:t>
            </w:r>
            <w:proofErr w:type="gramStart"/>
            <w:r w:rsidR="00AC09C5" w:rsidRPr="009050A1">
              <w:rPr>
                <w:rStyle w:val="1"/>
                <w:rFonts w:eastAsiaTheme="minorHAnsi"/>
                <w:sz w:val="24"/>
                <w:szCs w:val="24"/>
              </w:rPr>
              <w:t>функциональной</w:t>
            </w:r>
            <w:proofErr w:type="gramEnd"/>
            <w:r w:rsidR="00AC09C5"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</w:p>
          <w:p w:rsidR="002C3901" w:rsidRPr="009050A1" w:rsidRDefault="00AC09C5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грамотности</w:t>
            </w:r>
          </w:p>
        </w:tc>
        <w:tc>
          <w:tcPr>
            <w:tcW w:w="3070" w:type="dxa"/>
          </w:tcPr>
          <w:p w:rsidR="002C3901" w:rsidRPr="009050A1" w:rsidRDefault="002C390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Чаус О.В.,</w:t>
            </w:r>
          </w:p>
          <w:p w:rsidR="002C3901" w:rsidRPr="009050A1" w:rsidRDefault="002C390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специалисты управления образования</w:t>
            </w:r>
          </w:p>
          <w:p w:rsidR="002C3901" w:rsidRPr="009050A1" w:rsidRDefault="002C390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01" w:rsidRPr="009050A1" w:rsidTr="003243FD">
        <w:tc>
          <w:tcPr>
            <w:tcW w:w="824" w:type="dxa"/>
          </w:tcPr>
          <w:p w:rsidR="002C3901" w:rsidRPr="009050A1" w:rsidRDefault="002C3901" w:rsidP="009050A1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4.3</w:t>
            </w:r>
          </w:p>
        </w:tc>
        <w:tc>
          <w:tcPr>
            <w:tcW w:w="5383" w:type="dxa"/>
          </w:tcPr>
          <w:p w:rsidR="002C3901" w:rsidRPr="009050A1" w:rsidRDefault="002C390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Формирование базы данных обучающихся 8-9 классов 2021-2022 учебного года, а также учителей, участвующих в процессе по формированию </w:t>
            </w:r>
            <w:r w:rsidR="00AC09C5" w:rsidRPr="009050A1">
              <w:rPr>
                <w:rStyle w:val="1"/>
                <w:rFonts w:eastAsiaTheme="minorHAnsi"/>
                <w:sz w:val="24"/>
                <w:szCs w:val="24"/>
              </w:rPr>
              <w:t>функциональной грамотности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по шести направлениям: </w:t>
            </w: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читательская, математическая, естественнонаучная, финансовая грамотности, глобальные компетенции, креативное мышление</w:t>
            </w:r>
          </w:p>
        </w:tc>
        <w:tc>
          <w:tcPr>
            <w:tcW w:w="1842" w:type="dxa"/>
          </w:tcPr>
          <w:p w:rsidR="002C3901" w:rsidRPr="009050A1" w:rsidRDefault="002C390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Сентябрь 2021 года</w:t>
            </w:r>
          </w:p>
        </w:tc>
        <w:tc>
          <w:tcPr>
            <w:tcW w:w="4233" w:type="dxa"/>
          </w:tcPr>
          <w:p w:rsidR="002C3901" w:rsidRPr="009050A1" w:rsidRDefault="002C390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База данных обучающихся 8-9 </w:t>
            </w:r>
          </w:p>
          <w:p w:rsidR="002C3901" w:rsidRPr="009050A1" w:rsidRDefault="002C390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классов 2021-2022 учебного года, а </w:t>
            </w:r>
          </w:p>
          <w:p w:rsidR="002C3901" w:rsidRPr="009050A1" w:rsidRDefault="002C390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также учителей, участвующих </w:t>
            </w: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в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</w:p>
          <w:p w:rsidR="009050A1" w:rsidRPr="009050A1" w:rsidRDefault="002C390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процессе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по формированию </w:t>
            </w:r>
          </w:p>
          <w:p w:rsidR="002C3901" w:rsidRPr="009050A1" w:rsidRDefault="00AC09C5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функциональной грамотности</w:t>
            </w:r>
            <w:r w:rsidR="002C3901"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="002C3901" w:rsidRPr="009050A1">
              <w:rPr>
                <w:rStyle w:val="1"/>
                <w:rFonts w:eastAsiaTheme="minorHAnsi"/>
                <w:sz w:val="24"/>
                <w:szCs w:val="24"/>
              </w:rPr>
              <w:t>по</w:t>
            </w:r>
            <w:proofErr w:type="gramEnd"/>
            <w:r w:rsidR="002C3901"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</w:p>
          <w:p w:rsidR="002C3901" w:rsidRPr="009050A1" w:rsidRDefault="002C390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шести направлениям: </w:t>
            </w:r>
            <w:proofErr w:type="gramStart"/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gramEnd"/>
            <w:r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3901" w:rsidRPr="009050A1" w:rsidRDefault="002C3901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математическая, естественнонаучная, финансовая грамотности, глобальные </w:t>
            </w:r>
          </w:p>
          <w:p w:rsidR="002C3901" w:rsidRPr="009050A1" w:rsidRDefault="002C390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компетенции, креативное мышление</w:t>
            </w:r>
            <w:r w:rsidR="009050A1"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50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050A1">
              <w:rPr>
                <w:rFonts w:ascii="Times New Roman" w:hAnsi="Times New Roman" w:cs="Times New Roman"/>
                <w:sz w:val="24"/>
                <w:szCs w:val="24"/>
              </w:rPr>
              <w:t>сформирована</w:t>
            </w:r>
            <w:proofErr w:type="gramEnd"/>
          </w:p>
        </w:tc>
        <w:tc>
          <w:tcPr>
            <w:tcW w:w="3070" w:type="dxa"/>
          </w:tcPr>
          <w:p w:rsidR="002C3901" w:rsidRPr="009050A1" w:rsidRDefault="002C390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Машненкова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А.А.,</w:t>
            </w:r>
          </w:p>
          <w:p w:rsidR="002C3901" w:rsidRPr="009050A1" w:rsidRDefault="002C390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Чаус О.В.,</w:t>
            </w:r>
          </w:p>
          <w:p w:rsidR="002C3901" w:rsidRPr="009050A1" w:rsidRDefault="002C390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директора школ</w:t>
            </w:r>
          </w:p>
          <w:p w:rsidR="002C3901" w:rsidRPr="009050A1" w:rsidRDefault="002C3901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</w:tc>
      </w:tr>
      <w:tr w:rsidR="002C3901" w:rsidRPr="009050A1" w:rsidTr="003243FD">
        <w:tc>
          <w:tcPr>
            <w:tcW w:w="824" w:type="dxa"/>
          </w:tcPr>
          <w:p w:rsidR="002C3901" w:rsidRPr="009050A1" w:rsidRDefault="0096412C" w:rsidP="009050A1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lastRenderedPageBreak/>
              <w:t>4.4</w:t>
            </w:r>
          </w:p>
        </w:tc>
        <w:tc>
          <w:tcPr>
            <w:tcW w:w="5383" w:type="dxa"/>
          </w:tcPr>
          <w:p w:rsidR="002C3901" w:rsidRPr="009050A1" w:rsidRDefault="0096412C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Проведение родительских собраний по вопросам формирования </w:t>
            </w:r>
            <w:r w:rsidR="00AC09C5" w:rsidRPr="009050A1">
              <w:rPr>
                <w:rStyle w:val="1"/>
                <w:rFonts w:eastAsiaTheme="minorHAnsi"/>
                <w:sz w:val="24"/>
                <w:szCs w:val="24"/>
              </w:rPr>
              <w:t>функциональной грамотности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842" w:type="dxa"/>
          </w:tcPr>
          <w:p w:rsidR="002C3901" w:rsidRPr="009050A1" w:rsidRDefault="0096412C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Октябрь 2021 года</w:t>
            </w:r>
          </w:p>
        </w:tc>
        <w:tc>
          <w:tcPr>
            <w:tcW w:w="4233" w:type="dxa"/>
          </w:tcPr>
          <w:p w:rsidR="0096412C" w:rsidRPr="009050A1" w:rsidRDefault="0096412C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Родительские собрания по вопросам </w:t>
            </w:r>
          </w:p>
          <w:p w:rsidR="0096412C" w:rsidRPr="009050A1" w:rsidRDefault="0096412C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формирования </w:t>
            </w:r>
            <w:r w:rsidR="00AC09C5" w:rsidRPr="009050A1">
              <w:rPr>
                <w:rStyle w:val="1"/>
                <w:rFonts w:eastAsiaTheme="minorHAnsi"/>
                <w:sz w:val="24"/>
                <w:szCs w:val="24"/>
              </w:rPr>
              <w:t>функциональной грамотности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обучающихся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</w:p>
          <w:p w:rsidR="002C3901" w:rsidRPr="009050A1" w:rsidRDefault="0096412C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проведены. Родители ознакомлены с вопросами формирования </w:t>
            </w:r>
            <w:r w:rsidR="00AC09C5" w:rsidRPr="009050A1">
              <w:rPr>
                <w:rStyle w:val="1"/>
                <w:rFonts w:eastAsiaTheme="minorHAnsi"/>
                <w:sz w:val="24"/>
                <w:szCs w:val="24"/>
              </w:rPr>
              <w:t>функциональной грамотности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0" w:type="dxa"/>
          </w:tcPr>
          <w:p w:rsidR="002C3901" w:rsidRPr="009050A1" w:rsidRDefault="0096412C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Директора школ</w:t>
            </w:r>
          </w:p>
        </w:tc>
      </w:tr>
      <w:tr w:rsidR="00107172" w:rsidRPr="009050A1" w:rsidTr="003243FD">
        <w:tc>
          <w:tcPr>
            <w:tcW w:w="824" w:type="dxa"/>
          </w:tcPr>
          <w:p w:rsidR="00107172" w:rsidRPr="009050A1" w:rsidRDefault="00107172" w:rsidP="009050A1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4.5</w:t>
            </w:r>
          </w:p>
        </w:tc>
        <w:tc>
          <w:tcPr>
            <w:tcW w:w="5383" w:type="dxa"/>
          </w:tcPr>
          <w:p w:rsidR="00107172" w:rsidRPr="009050A1" w:rsidRDefault="00107172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Участие школьников МБОУ «СОШ № 3», МБОУ СОШ № 5 (в соответствии с региональной выборкой) в исследовании </w:t>
            </w:r>
            <w:r w:rsidRPr="009050A1">
              <w:rPr>
                <w:rStyle w:val="1"/>
                <w:rFonts w:eastAsiaTheme="minorHAnsi"/>
                <w:sz w:val="24"/>
                <w:szCs w:val="24"/>
                <w:lang w:val="en-US"/>
              </w:rPr>
              <w:t>PISA</w:t>
            </w:r>
          </w:p>
        </w:tc>
        <w:tc>
          <w:tcPr>
            <w:tcW w:w="1842" w:type="dxa"/>
          </w:tcPr>
          <w:p w:rsidR="00107172" w:rsidRPr="009050A1" w:rsidRDefault="00107172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Октябрь 2021 года</w:t>
            </w:r>
          </w:p>
        </w:tc>
        <w:tc>
          <w:tcPr>
            <w:tcW w:w="4233" w:type="dxa"/>
          </w:tcPr>
          <w:p w:rsidR="00107172" w:rsidRPr="009050A1" w:rsidRDefault="00107172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Обучающиеся МБОУ «СОШ № 3», МБОУ СОШ № 5 прошли процедуру оценки в рамках исследования </w:t>
            </w:r>
            <w:r w:rsidRPr="009050A1">
              <w:rPr>
                <w:rStyle w:val="1"/>
                <w:rFonts w:eastAsiaTheme="minorHAnsi"/>
                <w:sz w:val="24"/>
                <w:szCs w:val="24"/>
                <w:lang w:val="en-US"/>
              </w:rPr>
              <w:t>PISA</w:t>
            </w:r>
          </w:p>
        </w:tc>
        <w:tc>
          <w:tcPr>
            <w:tcW w:w="3070" w:type="dxa"/>
          </w:tcPr>
          <w:p w:rsidR="00107172" w:rsidRPr="009050A1" w:rsidRDefault="00107172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Веде Е.Ф.,</w:t>
            </w:r>
          </w:p>
          <w:p w:rsidR="00107172" w:rsidRPr="009050A1" w:rsidRDefault="00107172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директора школ</w:t>
            </w:r>
          </w:p>
        </w:tc>
      </w:tr>
      <w:tr w:rsidR="00107172" w:rsidRPr="009050A1" w:rsidTr="003243FD">
        <w:tc>
          <w:tcPr>
            <w:tcW w:w="824" w:type="dxa"/>
          </w:tcPr>
          <w:p w:rsidR="00107172" w:rsidRPr="009050A1" w:rsidRDefault="00107172" w:rsidP="009050A1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4.6</w:t>
            </w:r>
          </w:p>
        </w:tc>
        <w:tc>
          <w:tcPr>
            <w:tcW w:w="5383" w:type="dxa"/>
          </w:tcPr>
          <w:p w:rsidR="00107172" w:rsidRPr="009050A1" w:rsidRDefault="00107172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Анализ результатов региональной оценки по модели  </w:t>
            </w:r>
            <w:r w:rsidRPr="009050A1">
              <w:rPr>
                <w:rStyle w:val="1"/>
                <w:rFonts w:eastAsiaTheme="minorHAnsi"/>
                <w:sz w:val="24"/>
                <w:szCs w:val="24"/>
                <w:lang w:val="en-US"/>
              </w:rPr>
              <w:t>PISA</w:t>
            </w:r>
          </w:p>
        </w:tc>
        <w:tc>
          <w:tcPr>
            <w:tcW w:w="1842" w:type="dxa"/>
          </w:tcPr>
          <w:p w:rsidR="00107172" w:rsidRPr="009050A1" w:rsidRDefault="00107172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Июль-август 2022 года</w:t>
            </w:r>
          </w:p>
        </w:tc>
        <w:tc>
          <w:tcPr>
            <w:tcW w:w="4233" w:type="dxa"/>
          </w:tcPr>
          <w:p w:rsidR="00107172" w:rsidRPr="009050A1" w:rsidRDefault="00107172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По итогам анализа </w:t>
            </w: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сформирована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</w:p>
          <w:p w:rsidR="00107172" w:rsidRPr="009050A1" w:rsidRDefault="00107172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аналитическая записка, </w:t>
            </w:r>
          </w:p>
          <w:p w:rsidR="00107172" w:rsidRPr="009050A1" w:rsidRDefault="00107172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организовано обсуждение </w:t>
            </w:r>
          </w:p>
          <w:p w:rsidR="00107172" w:rsidRPr="009050A1" w:rsidRDefault="00107172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результатов на ГМО, в рамках </w:t>
            </w:r>
          </w:p>
          <w:p w:rsidR="00107172" w:rsidRPr="009050A1" w:rsidRDefault="00107172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августовского педсовета</w:t>
            </w:r>
          </w:p>
        </w:tc>
        <w:tc>
          <w:tcPr>
            <w:tcW w:w="3070" w:type="dxa"/>
          </w:tcPr>
          <w:p w:rsidR="00107172" w:rsidRPr="009050A1" w:rsidRDefault="00107172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Специалисты управления образования, руководители ГМО</w:t>
            </w:r>
          </w:p>
        </w:tc>
      </w:tr>
      <w:tr w:rsidR="00783750" w:rsidRPr="009050A1" w:rsidTr="003243FD">
        <w:tc>
          <w:tcPr>
            <w:tcW w:w="824" w:type="dxa"/>
          </w:tcPr>
          <w:p w:rsidR="00783750" w:rsidRPr="009050A1" w:rsidRDefault="00783750" w:rsidP="009050A1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4.7</w:t>
            </w:r>
          </w:p>
        </w:tc>
        <w:tc>
          <w:tcPr>
            <w:tcW w:w="5383" w:type="dxa"/>
          </w:tcPr>
          <w:p w:rsidR="00783750" w:rsidRPr="009050A1" w:rsidRDefault="0078375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Участие в просветительских и обучающих мероприятиях по финансовой грамотности населения, в  различных форматах для детей и взрослых, в соответствии с региональным планом</w:t>
            </w:r>
          </w:p>
        </w:tc>
        <w:tc>
          <w:tcPr>
            <w:tcW w:w="1842" w:type="dxa"/>
          </w:tcPr>
          <w:p w:rsidR="00783750" w:rsidRPr="009050A1" w:rsidRDefault="00783750" w:rsidP="0090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В течение 2021</w:t>
            </w:r>
            <w:r w:rsidR="003243FD" w:rsidRPr="009050A1">
              <w:rPr>
                <w:rStyle w:val="1"/>
                <w:rFonts w:eastAsiaTheme="minorHAnsi"/>
                <w:sz w:val="24"/>
                <w:szCs w:val="24"/>
              </w:rPr>
              <w:t>-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>2022 учебного года</w:t>
            </w:r>
          </w:p>
        </w:tc>
        <w:tc>
          <w:tcPr>
            <w:tcW w:w="4233" w:type="dxa"/>
          </w:tcPr>
          <w:p w:rsidR="00783750" w:rsidRPr="009050A1" w:rsidRDefault="0078375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Педагоги и обучающиеся города </w:t>
            </w:r>
          </w:p>
          <w:p w:rsidR="00783750" w:rsidRPr="009050A1" w:rsidRDefault="0078375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Боготола приняли активное участие </w:t>
            </w:r>
          </w:p>
          <w:p w:rsidR="00783750" w:rsidRPr="009050A1" w:rsidRDefault="0078375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в мероприятиях по формированию </w:t>
            </w:r>
          </w:p>
          <w:p w:rsidR="00783750" w:rsidRPr="009050A1" w:rsidRDefault="0078375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финансовой грамотности и </w:t>
            </w:r>
          </w:p>
          <w:p w:rsidR="00783750" w:rsidRPr="009050A1" w:rsidRDefault="0078375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ознакомлены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с вопросами  </w:t>
            </w:r>
          </w:p>
          <w:p w:rsidR="00783750" w:rsidRPr="009050A1" w:rsidRDefault="0078375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формирования </w:t>
            </w: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финансовой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</w:p>
          <w:p w:rsidR="00783750" w:rsidRPr="009050A1" w:rsidRDefault="0078375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грамотности школьников</w:t>
            </w:r>
          </w:p>
        </w:tc>
        <w:tc>
          <w:tcPr>
            <w:tcW w:w="3070" w:type="dxa"/>
          </w:tcPr>
          <w:p w:rsidR="00783750" w:rsidRPr="009050A1" w:rsidRDefault="0078375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Чаус О.В.,</w:t>
            </w:r>
          </w:p>
          <w:p w:rsidR="00783750" w:rsidRPr="009050A1" w:rsidRDefault="0078375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директора школ</w:t>
            </w:r>
          </w:p>
        </w:tc>
      </w:tr>
      <w:tr w:rsidR="00783750" w:rsidRPr="009050A1" w:rsidTr="003243FD">
        <w:tc>
          <w:tcPr>
            <w:tcW w:w="824" w:type="dxa"/>
          </w:tcPr>
          <w:p w:rsidR="00783750" w:rsidRPr="009050A1" w:rsidRDefault="00783750" w:rsidP="009050A1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4.8</w:t>
            </w:r>
          </w:p>
        </w:tc>
        <w:tc>
          <w:tcPr>
            <w:tcW w:w="5383" w:type="dxa"/>
          </w:tcPr>
          <w:p w:rsidR="00783750" w:rsidRPr="009050A1" w:rsidRDefault="0078375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Анализ реализации муниципального плана, школьных планов по формированию и оценке функциональной грамотности обучающихся образовательных организаций на 2021 -2022 учебный год</w:t>
            </w:r>
          </w:p>
        </w:tc>
        <w:tc>
          <w:tcPr>
            <w:tcW w:w="1842" w:type="dxa"/>
          </w:tcPr>
          <w:p w:rsidR="00783750" w:rsidRPr="009050A1" w:rsidRDefault="0078375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Июль-август 2022 года</w:t>
            </w:r>
          </w:p>
        </w:tc>
        <w:tc>
          <w:tcPr>
            <w:tcW w:w="4233" w:type="dxa"/>
          </w:tcPr>
          <w:p w:rsidR="00AC09C5" w:rsidRPr="009050A1" w:rsidRDefault="0078375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По итогам анализа </w:t>
            </w: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сформирована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</w:p>
          <w:p w:rsidR="00AC09C5" w:rsidRPr="009050A1" w:rsidRDefault="0078375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аналитическая записка, </w:t>
            </w: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разработан</w:t>
            </w:r>
            <w:proofErr w:type="gram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</w:p>
          <w:p w:rsidR="00783750" w:rsidRPr="009050A1" w:rsidRDefault="00783750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gram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план мероприятий, направленный на формирование</w:t>
            </w:r>
            <w:r w:rsidR="009050A1">
              <w:rPr>
                <w:rStyle w:val="1"/>
                <w:rFonts w:eastAsiaTheme="minorHAnsi"/>
                <w:sz w:val="24"/>
                <w:szCs w:val="24"/>
              </w:rPr>
              <w:t xml:space="preserve"> и оценку финансовой </w:t>
            </w:r>
            <w:r w:rsidRPr="009050A1">
              <w:rPr>
                <w:rStyle w:val="1"/>
                <w:rFonts w:eastAsiaTheme="minorHAnsi"/>
                <w:sz w:val="24"/>
                <w:szCs w:val="24"/>
              </w:rPr>
              <w:t>грамотности обучающихся на 2022-2023 учебный год</w:t>
            </w:r>
            <w:proofErr w:type="gramEnd"/>
          </w:p>
        </w:tc>
        <w:tc>
          <w:tcPr>
            <w:tcW w:w="3070" w:type="dxa"/>
          </w:tcPr>
          <w:p w:rsidR="00783750" w:rsidRPr="009050A1" w:rsidRDefault="00AC09C5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Веде Е.Ф.,</w:t>
            </w:r>
          </w:p>
          <w:p w:rsidR="00AC09C5" w:rsidRPr="009050A1" w:rsidRDefault="00AC09C5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proofErr w:type="spellStart"/>
            <w:r w:rsidRPr="009050A1">
              <w:rPr>
                <w:rStyle w:val="1"/>
                <w:rFonts w:eastAsiaTheme="minorHAnsi"/>
                <w:sz w:val="24"/>
                <w:szCs w:val="24"/>
              </w:rPr>
              <w:t>Машненкова</w:t>
            </w:r>
            <w:proofErr w:type="spellEnd"/>
            <w:r w:rsidRPr="009050A1">
              <w:rPr>
                <w:rStyle w:val="1"/>
                <w:rFonts w:eastAsiaTheme="minorHAnsi"/>
                <w:sz w:val="24"/>
                <w:szCs w:val="24"/>
              </w:rPr>
              <w:t xml:space="preserve"> А.А.,</w:t>
            </w:r>
          </w:p>
          <w:p w:rsidR="00AC09C5" w:rsidRPr="009050A1" w:rsidRDefault="00AC09C5" w:rsidP="009050A1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9050A1">
              <w:rPr>
                <w:rStyle w:val="1"/>
                <w:rFonts w:eastAsiaTheme="minorHAnsi"/>
                <w:sz w:val="24"/>
                <w:szCs w:val="24"/>
              </w:rPr>
              <w:t>директора школ</w:t>
            </w:r>
          </w:p>
        </w:tc>
      </w:tr>
    </w:tbl>
    <w:p w:rsidR="00C20D39" w:rsidRDefault="00C20D39" w:rsidP="00C20D39">
      <w:pPr>
        <w:spacing w:after="0"/>
      </w:pPr>
    </w:p>
    <w:p w:rsidR="00C84CC8" w:rsidRDefault="00C84CC8" w:rsidP="00C20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0A1" w:rsidRDefault="009050A1" w:rsidP="00C20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0A1" w:rsidRDefault="009050A1" w:rsidP="00C20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0A1" w:rsidRDefault="009050A1" w:rsidP="00C20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9C5" w:rsidRPr="003243FD" w:rsidRDefault="00AC09C5" w:rsidP="00C20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3FD">
        <w:rPr>
          <w:rFonts w:ascii="Times New Roman" w:hAnsi="Times New Roman" w:cs="Times New Roman"/>
          <w:sz w:val="28"/>
          <w:szCs w:val="28"/>
        </w:rPr>
        <w:t>Сокращения, использованные в муниципальном плане:</w:t>
      </w:r>
    </w:p>
    <w:p w:rsidR="003243FD" w:rsidRPr="003243FD" w:rsidRDefault="003243FD" w:rsidP="00C20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9C5" w:rsidRPr="003243FD" w:rsidRDefault="00CF37D7" w:rsidP="00C20D39">
      <w:pPr>
        <w:spacing w:after="0"/>
        <w:rPr>
          <w:rStyle w:val="1"/>
          <w:rFonts w:eastAsiaTheme="minorHAnsi"/>
          <w:sz w:val="28"/>
          <w:szCs w:val="28"/>
        </w:rPr>
      </w:pPr>
      <w:r w:rsidRPr="003243FD">
        <w:rPr>
          <w:rStyle w:val="1"/>
          <w:rFonts w:eastAsiaTheme="minorHAnsi"/>
          <w:sz w:val="28"/>
          <w:szCs w:val="28"/>
        </w:rPr>
        <w:t>КК ИПК – 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</w:t>
      </w:r>
    </w:p>
    <w:p w:rsidR="003243FD" w:rsidRPr="003243FD" w:rsidRDefault="003243FD" w:rsidP="00C20D39">
      <w:pPr>
        <w:spacing w:after="0"/>
        <w:rPr>
          <w:rStyle w:val="1"/>
          <w:rFonts w:eastAsiaTheme="minorHAnsi"/>
          <w:sz w:val="16"/>
          <w:szCs w:val="16"/>
        </w:rPr>
      </w:pPr>
    </w:p>
    <w:p w:rsidR="00CF37D7" w:rsidRPr="003243FD" w:rsidRDefault="00CF37D7" w:rsidP="00C20D39">
      <w:pPr>
        <w:spacing w:after="0"/>
        <w:rPr>
          <w:rStyle w:val="1"/>
          <w:rFonts w:eastAsiaTheme="minorHAnsi"/>
          <w:sz w:val="28"/>
          <w:szCs w:val="28"/>
        </w:rPr>
      </w:pPr>
      <w:r w:rsidRPr="003243FD">
        <w:rPr>
          <w:rStyle w:val="1"/>
          <w:rFonts w:eastAsiaTheme="minorHAnsi"/>
          <w:sz w:val="28"/>
          <w:szCs w:val="28"/>
        </w:rPr>
        <w:t>ЦОКО -  краевое государственное казенное специализированное учреждение «Центр оценки качества образования»</w:t>
      </w:r>
    </w:p>
    <w:p w:rsidR="003243FD" w:rsidRPr="003243FD" w:rsidRDefault="003243FD" w:rsidP="00C20D39">
      <w:pPr>
        <w:spacing w:after="0"/>
        <w:rPr>
          <w:rStyle w:val="1"/>
          <w:rFonts w:eastAsiaTheme="minorHAnsi"/>
          <w:sz w:val="16"/>
          <w:szCs w:val="16"/>
        </w:rPr>
      </w:pPr>
    </w:p>
    <w:p w:rsidR="003243FD" w:rsidRPr="003243FD" w:rsidRDefault="003243FD" w:rsidP="00C20D39">
      <w:pPr>
        <w:spacing w:after="0"/>
        <w:rPr>
          <w:rStyle w:val="1"/>
          <w:rFonts w:eastAsiaTheme="minorHAnsi"/>
          <w:sz w:val="28"/>
          <w:szCs w:val="28"/>
        </w:rPr>
      </w:pPr>
      <w:r w:rsidRPr="003243FD">
        <w:rPr>
          <w:rStyle w:val="1"/>
          <w:rFonts w:eastAsiaTheme="minorHAnsi"/>
          <w:sz w:val="28"/>
          <w:szCs w:val="28"/>
        </w:rPr>
        <w:t>ЦНППМ – центр непрерывного повышения профессионального мастерства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</w:t>
      </w:r>
    </w:p>
    <w:p w:rsidR="003243FD" w:rsidRPr="003243FD" w:rsidRDefault="003243FD" w:rsidP="00C20D39">
      <w:pPr>
        <w:spacing w:after="0"/>
        <w:rPr>
          <w:rStyle w:val="1"/>
          <w:rFonts w:eastAsiaTheme="minorHAnsi"/>
          <w:sz w:val="16"/>
          <w:szCs w:val="16"/>
        </w:rPr>
      </w:pPr>
    </w:p>
    <w:p w:rsidR="00CF37D7" w:rsidRPr="003243FD" w:rsidRDefault="00CF37D7" w:rsidP="00C20D39">
      <w:pPr>
        <w:spacing w:after="0"/>
        <w:rPr>
          <w:rStyle w:val="1"/>
          <w:rFonts w:eastAsiaTheme="minorHAnsi"/>
          <w:sz w:val="28"/>
          <w:szCs w:val="28"/>
        </w:rPr>
      </w:pPr>
      <w:r w:rsidRPr="003243FD">
        <w:rPr>
          <w:rStyle w:val="1"/>
          <w:rFonts w:eastAsiaTheme="minorHAnsi"/>
          <w:sz w:val="28"/>
          <w:szCs w:val="28"/>
        </w:rPr>
        <w:t>ДПП – дополнительная профессиональная программа</w:t>
      </w:r>
    </w:p>
    <w:p w:rsidR="003243FD" w:rsidRPr="003243FD" w:rsidRDefault="003243FD" w:rsidP="00C20D39">
      <w:pPr>
        <w:spacing w:after="0"/>
        <w:rPr>
          <w:rStyle w:val="1"/>
          <w:rFonts w:eastAsiaTheme="minorHAnsi"/>
          <w:sz w:val="16"/>
          <w:szCs w:val="16"/>
        </w:rPr>
      </w:pPr>
    </w:p>
    <w:p w:rsidR="00CF37D7" w:rsidRPr="003243FD" w:rsidRDefault="003243FD" w:rsidP="00C20D39">
      <w:pPr>
        <w:spacing w:after="0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К</w:t>
      </w:r>
      <w:r w:rsidR="00CF37D7" w:rsidRPr="003243FD">
        <w:rPr>
          <w:rStyle w:val="1"/>
          <w:rFonts w:eastAsiaTheme="minorHAnsi"/>
          <w:sz w:val="28"/>
          <w:szCs w:val="28"/>
        </w:rPr>
        <w:t>ДР – краевая диагностическая работа</w:t>
      </w:r>
    </w:p>
    <w:p w:rsidR="003243FD" w:rsidRPr="003243FD" w:rsidRDefault="003243FD" w:rsidP="00C20D39">
      <w:pPr>
        <w:spacing w:after="0"/>
        <w:rPr>
          <w:rStyle w:val="1"/>
          <w:rFonts w:eastAsiaTheme="minorHAnsi"/>
          <w:sz w:val="16"/>
          <w:szCs w:val="16"/>
        </w:rPr>
      </w:pPr>
    </w:p>
    <w:p w:rsidR="00CF37D7" w:rsidRPr="003243FD" w:rsidRDefault="00CF37D7" w:rsidP="00C20D39">
      <w:pPr>
        <w:spacing w:after="0"/>
        <w:rPr>
          <w:rStyle w:val="1"/>
          <w:rFonts w:eastAsiaTheme="minorHAnsi"/>
          <w:sz w:val="28"/>
          <w:szCs w:val="28"/>
        </w:rPr>
      </w:pPr>
      <w:r w:rsidRPr="003243FD">
        <w:rPr>
          <w:rStyle w:val="1"/>
          <w:rFonts w:eastAsiaTheme="minorHAnsi"/>
          <w:sz w:val="28"/>
          <w:szCs w:val="28"/>
        </w:rPr>
        <w:t>ГМО – городское методическое объединение</w:t>
      </w:r>
    </w:p>
    <w:p w:rsidR="00CF37D7" w:rsidRDefault="00CF37D7" w:rsidP="00C20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3FD" w:rsidRDefault="003243FD" w:rsidP="00C20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3FD" w:rsidRDefault="003243FD" w:rsidP="00C20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3FD" w:rsidRDefault="003243FD" w:rsidP="00C20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3FD" w:rsidRDefault="00A2185F" w:rsidP="00C20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85F">
        <w:rPr>
          <w:rFonts w:ascii="Times New Roman" w:hAnsi="Times New Roman" w:cs="Times New Roman"/>
          <w:sz w:val="28"/>
          <w:szCs w:val="28"/>
        </w:rPr>
        <w:t>Заместитель начальника МКУ «Управление образования г. Боготола»                                                                Е.Ф. Веде</w:t>
      </w:r>
    </w:p>
    <w:p w:rsidR="00A2185F" w:rsidRPr="00A2185F" w:rsidRDefault="00A2185F" w:rsidP="00C20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85F" w:rsidRPr="00A2185F" w:rsidRDefault="00A2185F" w:rsidP="00C20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85F">
        <w:rPr>
          <w:rFonts w:ascii="Times New Roman" w:hAnsi="Times New Roman" w:cs="Times New Roman"/>
          <w:sz w:val="28"/>
          <w:szCs w:val="28"/>
        </w:rPr>
        <w:t xml:space="preserve">Начальник информационно-методического отдела                                                                                                  А.А. </w:t>
      </w:r>
      <w:proofErr w:type="spellStart"/>
      <w:r w:rsidRPr="00A2185F">
        <w:rPr>
          <w:rFonts w:ascii="Times New Roman" w:hAnsi="Times New Roman" w:cs="Times New Roman"/>
          <w:sz w:val="28"/>
          <w:szCs w:val="28"/>
        </w:rPr>
        <w:t>Машненкова</w:t>
      </w:r>
      <w:proofErr w:type="spellEnd"/>
    </w:p>
    <w:sectPr w:rsidR="00A2185F" w:rsidRPr="00A2185F" w:rsidSect="00C84CC8">
      <w:headerReference w:type="default" r:id="rId9"/>
      <w:pgSz w:w="16838" w:h="11906" w:orient="landscape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EF5" w:rsidRDefault="004E1EF5" w:rsidP="00C84CC8">
      <w:pPr>
        <w:spacing w:after="0" w:line="240" w:lineRule="auto"/>
      </w:pPr>
      <w:r>
        <w:separator/>
      </w:r>
    </w:p>
  </w:endnote>
  <w:endnote w:type="continuationSeparator" w:id="0">
    <w:p w:rsidR="004E1EF5" w:rsidRDefault="004E1EF5" w:rsidP="00C8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EF5" w:rsidRDefault="004E1EF5" w:rsidP="00C84CC8">
      <w:pPr>
        <w:spacing w:after="0" w:line="240" w:lineRule="auto"/>
      </w:pPr>
      <w:r>
        <w:separator/>
      </w:r>
    </w:p>
  </w:footnote>
  <w:footnote w:type="continuationSeparator" w:id="0">
    <w:p w:rsidR="004E1EF5" w:rsidRDefault="004E1EF5" w:rsidP="00C8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408070"/>
      <w:docPartObj>
        <w:docPartGallery w:val="Page Numbers (Top of Page)"/>
        <w:docPartUnique/>
      </w:docPartObj>
    </w:sdtPr>
    <w:sdtEndPr/>
    <w:sdtContent>
      <w:p w:rsidR="00C84CC8" w:rsidRDefault="00C84CC8" w:rsidP="00C84C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C0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650AA"/>
    <w:multiLevelType w:val="hybridMultilevel"/>
    <w:tmpl w:val="7E1A1E18"/>
    <w:lvl w:ilvl="0" w:tplc="58D8F3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55"/>
    <w:rsid w:val="00107172"/>
    <w:rsid w:val="0011716A"/>
    <w:rsid w:val="00143907"/>
    <w:rsid w:val="00151C05"/>
    <w:rsid w:val="001B2ADD"/>
    <w:rsid w:val="002B2DF0"/>
    <w:rsid w:val="002C3901"/>
    <w:rsid w:val="00300C0C"/>
    <w:rsid w:val="003243FD"/>
    <w:rsid w:val="004E1EF5"/>
    <w:rsid w:val="00615C41"/>
    <w:rsid w:val="00647209"/>
    <w:rsid w:val="0071000B"/>
    <w:rsid w:val="00783750"/>
    <w:rsid w:val="009050A1"/>
    <w:rsid w:val="0096412C"/>
    <w:rsid w:val="009C792F"/>
    <w:rsid w:val="00A2185F"/>
    <w:rsid w:val="00AC09C5"/>
    <w:rsid w:val="00BB761A"/>
    <w:rsid w:val="00C17955"/>
    <w:rsid w:val="00C20D39"/>
    <w:rsid w:val="00C84CC8"/>
    <w:rsid w:val="00CF37D7"/>
    <w:rsid w:val="00DB0953"/>
    <w:rsid w:val="00D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C20D39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C20D39"/>
    <w:pPr>
      <w:widowControl w:val="0"/>
      <w:shd w:val="clear" w:color="auto" w:fill="FFFFFF"/>
      <w:spacing w:after="300" w:line="314" w:lineRule="exact"/>
      <w:jc w:val="center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styleId="a5">
    <w:name w:val="List Paragraph"/>
    <w:basedOn w:val="a"/>
    <w:uiPriority w:val="34"/>
    <w:qFormat/>
    <w:rsid w:val="00C20D39"/>
    <w:pPr>
      <w:ind w:left="720"/>
      <w:contextualSpacing/>
    </w:pPr>
  </w:style>
  <w:style w:type="character" w:customStyle="1" w:styleId="1">
    <w:name w:val="Основной текст1"/>
    <w:basedOn w:val="a4"/>
    <w:rsid w:val="00C20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basedOn w:val="a4"/>
    <w:rsid w:val="00615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styleId="a6">
    <w:name w:val="Hyperlink"/>
    <w:basedOn w:val="a0"/>
    <w:rsid w:val="00615C41"/>
    <w:rPr>
      <w:color w:val="0066CC"/>
      <w:u w:val="single"/>
    </w:rPr>
  </w:style>
  <w:style w:type="character" w:customStyle="1" w:styleId="11pt0pt">
    <w:name w:val="Основной текст + 11 pt;Интервал 0 pt"/>
    <w:basedOn w:val="a4"/>
    <w:rsid w:val="00615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pt-1pt">
    <w:name w:val="Основной текст + 7 pt;Курсив;Интервал -1 pt"/>
    <w:basedOn w:val="a4"/>
    <w:rsid w:val="00615C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8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C8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4CC8"/>
  </w:style>
  <w:style w:type="paragraph" w:styleId="a9">
    <w:name w:val="footer"/>
    <w:basedOn w:val="a"/>
    <w:link w:val="aa"/>
    <w:uiPriority w:val="99"/>
    <w:unhideWhenUsed/>
    <w:rsid w:val="00C8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4CC8"/>
  </w:style>
  <w:style w:type="paragraph" w:styleId="ab">
    <w:name w:val="Balloon Text"/>
    <w:basedOn w:val="a"/>
    <w:link w:val="ac"/>
    <w:uiPriority w:val="99"/>
    <w:semiHidden/>
    <w:unhideWhenUsed/>
    <w:rsid w:val="0090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5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C20D39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C20D39"/>
    <w:pPr>
      <w:widowControl w:val="0"/>
      <w:shd w:val="clear" w:color="auto" w:fill="FFFFFF"/>
      <w:spacing w:after="300" w:line="314" w:lineRule="exact"/>
      <w:jc w:val="center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styleId="a5">
    <w:name w:val="List Paragraph"/>
    <w:basedOn w:val="a"/>
    <w:uiPriority w:val="34"/>
    <w:qFormat/>
    <w:rsid w:val="00C20D39"/>
    <w:pPr>
      <w:ind w:left="720"/>
      <w:contextualSpacing/>
    </w:pPr>
  </w:style>
  <w:style w:type="character" w:customStyle="1" w:styleId="1">
    <w:name w:val="Основной текст1"/>
    <w:basedOn w:val="a4"/>
    <w:rsid w:val="00C20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basedOn w:val="a4"/>
    <w:rsid w:val="00615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styleId="a6">
    <w:name w:val="Hyperlink"/>
    <w:basedOn w:val="a0"/>
    <w:rsid w:val="00615C41"/>
    <w:rPr>
      <w:color w:val="0066CC"/>
      <w:u w:val="single"/>
    </w:rPr>
  </w:style>
  <w:style w:type="character" w:customStyle="1" w:styleId="11pt0pt">
    <w:name w:val="Основной текст + 11 pt;Интервал 0 pt"/>
    <w:basedOn w:val="a4"/>
    <w:rsid w:val="00615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pt-1pt">
    <w:name w:val="Основной текст + 7 pt;Курсив;Интервал -1 pt"/>
    <w:basedOn w:val="a4"/>
    <w:rsid w:val="00615C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8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C8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4CC8"/>
  </w:style>
  <w:style w:type="paragraph" w:styleId="a9">
    <w:name w:val="footer"/>
    <w:basedOn w:val="a"/>
    <w:link w:val="aa"/>
    <w:uiPriority w:val="99"/>
    <w:unhideWhenUsed/>
    <w:rsid w:val="00C8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4CC8"/>
  </w:style>
  <w:style w:type="paragraph" w:styleId="ab">
    <w:name w:val="Balloon Text"/>
    <w:basedOn w:val="a"/>
    <w:link w:val="ac"/>
    <w:uiPriority w:val="99"/>
    <w:semiHidden/>
    <w:unhideWhenUsed/>
    <w:rsid w:val="0090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5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3EBF-8799-4BD3-9846-F7BC6530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8</cp:revision>
  <cp:lastPrinted>2021-10-06T04:07:00Z</cp:lastPrinted>
  <dcterms:created xsi:type="dcterms:W3CDTF">2021-10-05T06:16:00Z</dcterms:created>
  <dcterms:modified xsi:type="dcterms:W3CDTF">2021-10-14T01:51:00Z</dcterms:modified>
</cp:coreProperties>
</file>