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E4" w:rsidRPr="006258D4" w:rsidRDefault="002E66E4" w:rsidP="006258D4">
      <w:pPr>
        <w:spacing w:after="0"/>
        <w:jc w:val="center"/>
        <w:rPr>
          <w:rFonts w:ascii="Times New Roman" w:hAnsi="Times New Roman" w:cs="Times New Roman"/>
          <w:sz w:val="28"/>
          <w:szCs w:val="28"/>
        </w:rPr>
      </w:pPr>
      <w:r w:rsidRPr="006258D4">
        <w:rPr>
          <w:rFonts w:ascii="Times New Roman" w:hAnsi="Times New Roman" w:cs="Times New Roman"/>
          <w:sz w:val="28"/>
          <w:szCs w:val="28"/>
        </w:rPr>
        <w:t xml:space="preserve">Доклад начальника МКУ «Управление образования г. Боготола» </w:t>
      </w:r>
    </w:p>
    <w:p w:rsidR="002E66E4" w:rsidRPr="006258D4" w:rsidRDefault="002E66E4" w:rsidP="006258D4">
      <w:pPr>
        <w:spacing w:after="0"/>
        <w:jc w:val="center"/>
        <w:rPr>
          <w:rFonts w:ascii="Times New Roman" w:hAnsi="Times New Roman" w:cs="Times New Roman"/>
          <w:sz w:val="28"/>
          <w:szCs w:val="28"/>
        </w:rPr>
      </w:pPr>
      <w:r w:rsidRPr="006258D4">
        <w:rPr>
          <w:rFonts w:ascii="Times New Roman" w:hAnsi="Times New Roman" w:cs="Times New Roman"/>
          <w:sz w:val="28"/>
          <w:szCs w:val="28"/>
        </w:rPr>
        <w:t xml:space="preserve">Т.А. </w:t>
      </w:r>
      <w:proofErr w:type="spellStart"/>
      <w:r w:rsidRPr="006258D4">
        <w:rPr>
          <w:rFonts w:ascii="Times New Roman" w:hAnsi="Times New Roman" w:cs="Times New Roman"/>
          <w:sz w:val="28"/>
          <w:szCs w:val="28"/>
        </w:rPr>
        <w:t>Ереминой</w:t>
      </w:r>
      <w:proofErr w:type="spellEnd"/>
      <w:r w:rsidRPr="006258D4">
        <w:rPr>
          <w:rFonts w:ascii="Times New Roman" w:hAnsi="Times New Roman" w:cs="Times New Roman"/>
          <w:sz w:val="28"/>
          <w:szCs w:val="28"/>
        </w:rPr>
        <w:t xml:space="preserve"> на августовском педагогическом совете 29.08. 2022г.</w:t>
      </w:r>
    </w:p>
    <w:p w:rsidR="002E66E4" w:rsidRPr="006258D4" w:rsidRDefault="002E66E4" w:rsidP="006258D4">
      <w:pPr>
        <w:spacing w:after="0"/>
        <w:jc w:val="both"/>
        <w:rPr>
          <w:rFonts w:ascii="Times New Roman" w:hAnsi="Times New Roman" w:cs="Times New Roman"/>
          <w:sz w:val="28"/>
          <w:szCs w:val="28"/>
        </w:rPr>
      </w:pPr>
    </w:p>
    <w:p w:rsidR="002E66E4" w:rsidRPr="006258D4" w:rsidRDefault="002E66E4" w:rsidP="006258D4">
      <w:pPr>
        <w:spacing w:after="0"/>
        <w:jc w:val="both"/>
        <w:rPr>
          <w:rFonts w:ascii="Times New Roman" w:eastAsia="Times New Roman" w:hAnsi="Times New Roman" w:cs="Times New Roman"/>
          <w:b/>
          <w:color w:val="000000"/>
          <w:sz w:val="28"/>
          <w:szCs w:val="28"/>
          <w:lang w:eastAsia="ru-RU"/>
        </w:rPr>
      </w:pPr>
      <w:r w:rsidRPr="006258D4">
        <w:rPr>
          <w:rFonts w:ascii="Times New Roman" w:hAnsi="Times New Roman" w:cs="Times New Roman"/>
          <w:sz w:val="28"/>
          <w:szCs w:val="28"/>
        </w:rPr>
        <w:t xml:space="preserve">Тема: </w:t>
      </w:r>
      <w:r w:rsidRPr="006258D4">
        <w:rPr>
          <w:rFonts w:ascii="Times New Roman" w:hAnsi="Times New Roman" w:cs="Times New Roman"/>
          <w:b/>
          <w:sz w:val="28"/>
          <w:szCs w:val="28"/>
        </w:rPr>
        <w:t>«Единое образовательное пространство: новые возможности для качества обучения и воспитания в системе образования города Боготола»</w:t>
      </w:r>
      <w:r w:rsidRPr="006258D4">
        <w:rPr>
          <w:rFonts w:ascii="Times New Roman" w:eastAsia="Times New Roman" w:hAnsi="Times New Roman" w:cs="Times New Roman"/>
          <w:b/>
          <w:color w:val="000000"/>
          <w:sz w:val="28"/>
          <w:szCs w:val="28"/>
          <w:lang w:eastAsia="ru-RU"/>
        </w:rPr>
        <w:t xml:space="preserve"> </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Здравствуйте, уважаемые участники и гости городского августовского педагогического совета 2022! Мы рады, что после двухлетнего перерыва имеем возможность провести нашу встречу очно, почувствовать дух педагогического сообщества, надеемся получить Ваше понимание и практическое одобрение предстоящих изменений в сфере образования.</w:t>
      </w:r>
    </w:p>
    <w:p w:rsidR="002E66E4" w:rsidRPr="006258D4" w:rsidRDefault="002E66E4" w:rsidP="006258D4">
      <w:pPr>
        <w:tabs>
          <w:tab w:val="left" w:pos="567"/>
        </w:tabs>
        <w:spacing w:after="0"/>
        <w:ind w:firstLine="567"/>
        <w:jc w:val="both"/>
        <w:rPr>
          <w:rFonts w:ascii="Times New Roman" w:hAnsi="Times New Roman" w:cs="Times New Roman"/>
          <w:sz w:val="28"/>
          <w:szCs w:val="28"/>
        </w:rPr>
      </w:pPr>
      <w:r w:rsidRPr="006258D4">
        <w:rPr>
          <w:rFonts w:ascii="Times New Roman" w:hAnsi="Times New Roman" w:cs="Times New Roman"/>
          <w:sz w:val="28"/>
          <w:szCs w:val="28"/>
        </w:rPr>
        <w:t xml:space="preserve"> Август для педагогов – это всегда своеобразный рубеж, на котором осмысление итогов неизбежно приводит к постановке новых целей. Выбранная тема педагогического совета созвучна краевой теме, следовательно, в ходе основного доклада мы озвучим современные тенденции и обозначим основные задачи на ближайшую перспективу. </w:t>
      </w:r>
    </w:p>
    <w:p w:rsidR="002E66E4" w:rsidRPr="006258D4" w:rsidRDefault="002E66E4" w:rsidP="006258D4">
      <w:pPr>
        <w:tabs>
          <w:tab w:val="left" w:pos="567"/>
        </w:tabs>
        <w:spacing w:after="0"/>
        <w:ind w:firstLine="567"/>
        <w:jc w:val="both"/>
        <w:rPr>
          <w:rFonts w:ascii="Times New Roman" w:hAnsi="Times New Roman" w:cs="Times New Roman"/>
          <w:sz w:val="28"/>
          <w:szCs w:val="28"/>
        </w:rPr>
      </w:pPr>
      <w:r w:rsidRPr="006258D4">
        <w:rPr>
          <w:rFonts w:ascii="Times New Roman" w:hAnsi="Times New Roman" w:cs="Times New Roman"/>
          <w:sz w:val="28"/>
          <w:szCs w:val="28"/>
        </w:rPr>
        <w:t>Основной доклад включает освещение нормативных документов, принятых Президентом и Правительством Российской Федерации летом 2022 года, подведем итоги и анализ основных показателей, характеризующих деятельность городской системы образования, а также определим приоритетные задачи на предстоящий год и ближайшую перспективу.</w:t>
      </w:r>
    </w:p>
    <w:p w:rsidR="002E66E4" w:rsidRPr="006258D4" w:rsidRDefault="002E66E4" w:rsidP="006258D4">
      <w:pPr>
        <w:tabs>
          <w:tab w:val="left" w:pos="567"/>
        </w:tabs>
        <w:spacing w:after="0"/>
        <w:ind w:firstLine="567"/>
        <w:jc w:val="both"/>
        <w:rPr>
          <w:rFonts w:ascii="Times New Roman" w:hAnsi="Times New Roman" w:cs="Times New Roman"/>
          <w:b/>
          <w:sz w:val="28"/>
          <w:szCs w:val="28"/>
          <w:shd w:val="clear" w:color="auto" w:fill="FFFFFF"/>
        </w:rPr>
      </w:pPr>
    </w:p>
    <w:p w:rsidR="002E66E4" w:rsidRPr="006258D4" w:rsidRDefault="002E66E4" w:rsidP="006258D4">
      <w:pPr>
        <w:pStyle w:val="ac"/>
        <w:numPr>
          <w:ilvl w:val="0"/>
          <w:numId w:val="3"/>
        </w:numPr>
        <w:spacing w:after="0"/>
        <w:rPr>
          <w:rFonts w:ascii="Times New Roman" w:hAnsi="Times New Roman" w:cs="Times New Roman"/>
          <w:b/>
          <w:sz w:val="28"/>
          <w:szCs w:val="28"/>
        </w:rPr>
      </w:pPr>
      <w:r w:rsidRPr="006258D4">
        <w:rPr>
          <w:rFonts w:ascii="Times New Roman" w:hAnsi="Times New Roman" w:cs="Times New Roman"/>
          <w:b/>
          <w:sz w:val="28"/>
          <w:szCs w:val="28"/>
        </w:rPr>
        <w:t>Новые документы и проекты</w:t>
      </w:r>
    </w:p>
    <w:p w:rsidR="002E66E4" w:rsidRPr="006258D4" w:rsidRDefault="002E66E4" w:rsidP="006258D4">
      <w:pPr>
        <w:pStyle w:val="ac"/>
        <w:spacing w:after="0"/>
        <w:ind w:left="1245"/>
        <w:rPr>
          <w:rFonts w:ascii="Times New Roman" w:hAnsi="Times New Roman" w:cs="Times New Roman"/>
          <w:b/>
          <w:sz w:val="28"/>
          <w:szCs w:val="28"/>
        </w:rPr>
      </w:pP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Летом 2022 года Президентом Российской Федерации Владимиром Владимировичем Путиным принят ряд стратегически важных решений, призванных создать условия для вхождения России в мировые лидеры по качеству общего образования. Нормативные документы нацелены на признание особого статуса педагога, развитие общего образования для формирования возможностей самореализации и развития талантов у детей и молодежи, личностного роста, поддержки образовательно-воспитательного потенциала семьи. Осветим эти решения подробнее, ведь уже с 1 сентября нам предстоит воплощать их в жизнь. </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27 июня 2022 года Президент Российской Федерации Владимир Владимирович Путин подписал Указ об объявлении 2023 года Годом педагога и наставника.</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14 июля 2022 года принят закон, который снимает излишнюю бюрократическую нагрузку с учителей.</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lastRenderedPageBreak/>
        <w:t xml:space="preserve">     Третий год реализуется государственная программа «Модернизация школьных систем образования», по которой в нашем городе планируется отремонтировать школы № 2 и № 5. Программа не ограничивается ремонтными работами, а подразумевает масштабное развитие школ:  закупку оборудования, повышение квалификации учителей.</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В целях реализации Указа Президента России № 474 «О национальных целях развития Российской Федерации на период до 2030 года» Правительство утвердило новую Концепцию подготовки педагогических кадров  для системы образования до 2030 года.</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«…Целью Концепции является совершенствование системы подготовки педагогических кадров в Российской Федерации в соответствии с национальными целями и задачами развития страны, современными направлениями научно-технологического развития и с учетом актуальной исследовательской повестки в сфере образования, актуального контекста развития общего образования для формирования возможностей самореализации и развития талантов у детей и молодежи, личностного роста, поддержки образовательно-воспитательного потенциала семьи, вхождения Российской Федерации в число 10 лучших стран мира по качеству общего образования».</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Основные задачи Концепции на слайде</w:t>
      </w:r>
    </w:p>
    <w:p w:rsidR="002E66E4" w:rsidRPr="006258D4" w:rsidRDefault="002E66E4" w:rsidP="006258D4">
      <w:pPr>
        <w:spacing w:after="0"/>
        <w:jc w:val="both"/>
        <w:rPr>
          <w:rFonts w:ascii="Times New Roman" w:eastAsia="Times New Roman" w:hAnsi="Times New Roman" w:cs="Times New Roman"/>
          <w:color w:val="000000"/>
          <w:sz w:val="28"/>
          <w:szCs w:val="28"/>
          <w:highlight w:val="yellow"/>
          <w:lang w:eastAsia="ru-RU"/>
        </w:rPr>
      </w:pP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Одним из механизмов реализации базового принципа системы российского образования является</w:t>
      </w:r>
      <w:r w:rsidRPr="006258D4">
        <w:rPr>
          <w:rFonts w:ascii="Times New Roman" w:eastAsia="Times New Roman" w:hAnsi="Times New Roman" w:cs="Times New Roman"/>
          <w:b/>
          <w:color w:val="000000"/>
          <w:sz w:val="28"/>
          <w:szCs w:val="28"/>
          <w:lang w:eastAsia="ru-RU"/>
        </w:rPr>
        <w:t xml:space="preserve"> проект «Школа </w:t>
      </w:r>
      <w:proofErr w:type="spellStart"/>
      <w:r w:rsidRPr="006258D4">
        <w:rPr>
          <w:rFonts w:ascii="Times New Roman" w:eastAsia="Times New Roman" w:hAnsi="Times New Roman" w:cs="Times New Roman"/>
          <w:b/>
          <w:color w:val="000000"/>
          <w:sz w:val="28"/>
          <w:szCs w:val="28"/>
          <w:lang w:eastAsia="ru-RU"/>
        </w:rPr>
        <w:t>Минпросвещения</w:t>
      </w:r>
      <w:proofErr w:type="spellEnd"/>
      <w:r w:rsidRPr="006258D4">
        <w:rPr>
          <w:rFonts w:ascii="Times New Roman" w:eastAsia="Times New Roman" w:hAnsi="Times New Roman" w:cs="Times New Roman"/>
          <w:b/>
          <w:color w:val="000000"/>
          <w:sz w:val="28"/>
          <w:szCs w:val="28"/>
          <w:lang w:eastAsia="ru-RU"/>
        </w:rPr>
        <w:t xml:space="preserve"> России»</w:t>
      </w:r>
      <w:r w:rsidRPr="006258D4">
        <w:rPr>
          <w:rFonts w:ascii="Times New Roman" w:eastAsia="Times New Roman" w:hAnsi="Times New Roman" w:cs="Times New Roman"/>
          <w:color w:val="000000"/>
          <w:sz w:val="28"/>
          <w:szCs w:val="28"/>
          <w:lang w:eastAsia="ru-RU"/>
        </w:rPr>
        <w:t xml:space="preserve">, основная </w:t>
      </w:r>
      <w:r w:rsidRPr="006258D4">
        <w:rPr>
          <w:rFonts w:ascii="Times New Roman" w:eastAsia="Times New Roman" w:hAnsi="Times New Roman" w:cs="Times New Roman"/>
          <w:b/>
          <w:bCs/>
          <w:i/>
          <w:iCs/>
          <w:color w:val="000000"/>
          <w:sz w:val="28"/>
          <w:szCs w:val="28"/>
          <w:lang w:eastAsia="ru-RU"/>
        </w:rPr>
        <w:t>цель которого -</w:t>
      </w:r>
      <w:r w:rsidRPr="006258D4">
        <w:rPr>
          <w:rFonts w:ascii="Times New Roman" w:eastAsia="Times New Roman" w:hAnsi="Times New Roman" w:cs="Times New Roman"/>
          <w:color w:val="000000"/>
          <w:sz w:val="28"/>
          <w:szCs w:val="28"/>
          <w:lang w:eastAsia="ru-RU"/>
        </w:rPr>
        <w:t xml:space="preserve"> системное описание ключевых характеристик и параметров эталонной модели школы, обеспечивающих оптимальные (необходимые и достаточные) качественные условия обучения и воспитания каждого школьника в современных социально-экономических и геополитических реалиях для формирования и воплощения идеологии «единого образовательного пространства».</w:t>
      </w:r>
    </w:p>
    <w:p w:rsidR="002E66E4" w:rsidRPr="006258D4" w:rsidRDefault="002E66E4" w:rsidP="006258D4">
      <w:pPr>
        <w:spacing w:after="0"/>
        <w:jc w:val="both"/>
        <w:rPr>
          <w:rFonts w:ascii="Times New Roman" w:eastAsia="Times New Roman" w:hAnsi="Times New Roman" w:cs="Times New Roman"/>
          <w:b/>
          <w:bCs/>
          <w:i/>
          <w:iCs/>
          <w:color w:val="000000"/>
          <w:sz w:val="28"/>
          <w:szCs w:val="28"/>
          <w:lang w:eastAsia="ru-RU"/>
        </w:rPr>
      </w:pPr>
    </w:p>
    <w:p w:rsidR="002E66E4" w:rsidRPr="006258D4" w:rsidRDefault="002E66E4" w:rsidP="006258D4">
      <w:pPr>
        <w:spacing w:after="0"/>
        <w:jc w:val="both"/>
        <w:rPr>
          <w:rFonts w:ascii="Times New Roman" w:eastAsia="Times New Roman" w:hAnsi="Times New Roman" w:cs="Times New Roman"/>
          <w:color w:val="000000"/>
          <w:sz w:val="28"/>
          <w:szCs w:val="28"/>
          <w:highlight w:val="yellow"/>
          <w:lang w:eastAsia="ru-RU"/>
        </w:rPr>
      </w:pPr>
      <w:r w:rsidRPr="006258D4">
        <w:rPr>
          <w:rFonts w:ascii="Times New Roman" w:eastAsia="Times New Roman" w:hAnsi="Times New Roman" w:cs="Times New Roman"/>
          <w:bCs/>
          <w:iCs/>
          <w:color w:val="000000"/>
          <w:sz w:val="28"/>
          <w:szCs w:val="28"/>
          <w:lang w:eastAsia="ru-RU"/>
        </w:rPr>
        <w:t xml:space="preserve">       Задачи проекта «Школа </w:t>
      </w:r>
      <w:proofErr w:type="spellStart"/>
      <w:r w:rsidRPr="006258D4">
        <w:rPr>
          <w:rFonts w:ascii="Times New Roman" w:eastAsia="Times New Roman" w:hAnsi="Times New Roman" w:cs="Times New Roman"/>
          <w:bCs/>
          <w:iCs/>
          <w:color w:val="000000"/>
          <w:sz w:val="28"/>
          <w:szCs w:val="28"/>
          <w:lang w:eastAsia="ru-RU"/>
        </w:rPr>
        <w:t>Минпросвещения</w:t>
      </w:r>
      <w:proofErr w:type="spellEnd"/>
      <w:r w:rsidRPr="006258D4">
        <w:rPr>
          <w:rFonts w:ascii="Times New Roman" w:eastAsia="Times New Roman" w:hAnsi="Times New Roman" w:cs="Times New Roman"/>
          <w:bCs/>
          <w:iCs/>
          <w:color w:val="000000"/>
          <w:sz w:val="28"/>
          <w:szCs w:val="28"/>
          <w:lang w:eastAsia="ru-RU"/>
        </w:rPr>
        <w:t xml:space="preserve"> России» перед вами.</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Единое образовательное пространство – инструмент формирования желаемого «образа будущего» российской отечественной школы – системы требований к деятельности школы, которые являются ее программой развития. При этом механизмы, пути и способы достижения обозначенных целей у каждой школы могут быть собственные, уникальные и неповторимые.</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lastRenderedPageBreak/>
        <w:t xml:space="preserve">        Важно отметить, что несоответствие текущего состояния образовательной организации уровню достижения «Школы </w:t>
      </w:r>
      <w:proofErr w:type="spellStart"/>
      <w:r w:rsidRPr="006258D4">
        <w:rPr>
          <w:rFonts w:ascii="Times New Roman" w:eastAsia="Times New Roman" w:hAnsi="Times New Roman" w:cs="Times New Roman"/>
          <w:color w:val="000000"/>
          <w:sz w:val="28"/>
          <w:szCs w:val="28"/>
          <w:lang w:eastAsia="ru-RU"/>
        </w:rPr>
        <w:t>Минпросвещения</w:t>
      </w:r>
      <w:proofErr w:type="spellEnd"/>
      <w:r w:rsidRPr="006258D4">
        <w:rPr>
          <w:rFonts w:ascii="Times New Roman" w:eastAsia="Times New Roman" w:hAnsi="Times New Roman" w:cs="Times New Roman"/>
          <w:color w:val="000000"/>
          <w:sz w:val="28"/>
          <w:szCs w:val="28"/>
          <w:lang w:eastAsia="ru-RU"/>
        </w:rPr>
        <w:t xml:space="preserve"> России» не приведет к снижению уровня финансирования, понижению статуса школы, снижению заработной платы педагогических работников и т.п. Разработанная концепция направлена на формирование потенциала дальнейшего развития и представляет собой перспективный план деятельности школьного коллектива, включающего педагогов, школьников, родителей, заинтересованной общественности.</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В рамках проекта будет создана своего рода «настольная книга» директора школы, в которую войдут примеры, образцы, шаблоны документов и программ, регламентов и календарно-тематических планов, единого штатного расписания, кейсы лучших практик, мероприятий и событий. В этой книге каждый директор найдёт для себя необходимые инструменты для включения в свою практику, которые нужны ему для того, чтобы его школа стала ещё интереснее, профессиональнее и успешнее. </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Для устранения правовых коллизий предполагается внесение изменений в нормативно-правовые акты, в Федеральный закон «Об образовании в Российской Федерации». Соответствующие дефициты будут выявляться по мере проведения общественного обсуждения, а в дальнейшем – в ходе реализации проекта.</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17 июня 2022 года  </w:t>
      </w:r>
      <w:proofErr w:type="spellStart"/>
      <w:r w:rsidRPr="006258D4">
        <w:rPr>
          <w:rFonts w:ascii="Times New Roman" w:eastAsia="Times New Roman" w:hAnsi="Times New Roman" w:cs="Times New Roman"/>
          <w:color w:val="000000"/>
          <w:sz w:val="28"/>
          <w:szCs w:val="28"/>
          <w:lang w:eastAsia="ru-RU"/>
        </w:rPr>
        <w:t>Минпросвещения</w:t>
      </w:r>
      <w:proofErr w:type="spellEnd"/>
      <w:r w:rsidRPr="006258D4">
        <w:rPr>
          <w:rFonts w:ascii="Times New Roman" w:eastAsia="Times New Roman" w:hAnsi="Times New Roman" w:cs="Times New Roman"/>
          <w:color w:val="000000"/>
          <w:sz w:val="28"/>
          <w:szCs w:val="28"/>
          <w:lang w:eastAsia="ru-RU"/>
        </w:rPr>
        <w:t xml:space="preserve"> России в целях реализации поручений Президента РФ направило в регионы «Примерный календарный план воспитательной работы на 2022-2023 учебный год» и «Стандарт Церемониала поднятия Государственного флага Российской Федерации в образовательных организациях»  </w:t>
      </w:r>
    </w:p>
    <w:p w:rsidR="002E66E4" w:rsidRPr="006258D4" w:rsidRDefault="002E66E4" w:rsidP="006258D4">
      <w:pPr>
        <w:spacing w:after="0"/>
        <w:jc w:val="both"/>
        <w:rPr>
          <w:rFonts w:ascii="Times New Roman" w:eastAsia="Times New Roman" w:hAnsi="Times New Roman" w:cs="Times New Roman"/>
          <w:color w:val="000000"/>
          <w:sz w:val="28"/>
          <w:szCs w:val="28"/>
          <w:lang w:eastAsia="ru-RU"/>
        </w:rPr>
      </w:pPr>
    </w:p>
    <w:p w:rsidR="002E66E4" w:rsidRPr="006258D4" w:rsidRDefault="002E66E4" w:rsidP="006258D4">
      <w:pPr>
        <w:shd w:val="clear" w:color="auto" w:fill="FFFFFF"/>
        <w:spacing w:after="390"/>
        <w:jc w:val="both"/>
        <w:rPr>
          <w:rFonts w:ascii="Times New Roman" w:eastAsia="Times New Roman" w:hAnsi="Times New Roman" w:cs="Times New Roman"/>
          <w:color w:val="222222"/>
          <w:sz w:val="28"/>
          <w:szCs w:val="28"/>
          <w:lang w:eastAsia="ru-RU"/>
        </w:rPr>
      </w:pPr>
      <w:r w:rsidRPr="006258D4">
        <w:rPr>
          <w:rFonts w:ascii="Times New Roman" w:eastAsia="Times New Roman" w:hAnsi="Times New Roman" w:cs="Times New Roman"/>
          <w:color w:val="222222"/>
          <w:sz w:val="28"/>
          <w:szCs w:val="28"/>
          <w:lang w:eastAsia="ru-RU"/>
        </w:rPr>
        <w:t xml:space="preserve">      И еще об одном проекте, реализация которого начнется также с 1 сентября:  Федеральная государственная информационная система «Моя школа»,  разработчиком и </w:t>
      </w:r>
      <w:proofErr w:type="gramStart"/>
      <w:r w:rsidRPr="006258D4">
        <w:rPr>
          <w:rFonts w:ascii="Times New Roman" w:eastAsia="Times New Roman" w:hAnsi="Times New Roman" w:cs="Times New Roman"/>
          <w:color w:val="222222"/>
          <w:sz w:val="28"/>
          <w:szCs w:val="28"/>
          <w:lang w:eastAsia="ru-RU"/>
        </w:rPr>
        <w:t>оператором</w:t>
      </w:r>
      <w:proofErr w:type="gramEnd"/>
      <w:r w:rsidRPr="006258D4">
        <w:rPr>
          <w:rFonts w:ascii="Times New Roman" w:eastAsia="Times New Roman" w:hAnsi="Times New Roman" w:cs="Times New Roman"/>
          <w:color w:val="222222"/>
          <w:sz w:val="28"/>
          <w:szCs w:val="28"/>
          <w:lang w:eastAsia="ru-RU"/>
        </w:rPr>
        <w:t xml:space="preserve"> которой является </w:t>
      </w:r>
      <w:proofErr w:type="spellStart"/>
      <w:r w:rsidRPr="006258D4">
        <w:rPr>
          <w:rFonts w:ascii="Times New Roman" w:eastAsia="Times New Roman" w:hAnsi="Times New Roman" w:cs="Times New Roman"/>
          <w:color w:val="222222"/>
          <w:sz w:val="28"/>
          <w:szCs w:val="28"/>
          <w:lang w:eastAsia="ru-RU"/>
        </w:rPr>
        <w:t>Минцифры</w:t>
      </w:r>
      <w:proofErr w:type="spellEnd"/>
      <w:r w:rsidRPr="006258D4">
        <w:rPr>
          <w:rFonts w:ascii="Times New Roman" w:eastAsia="Times New Roman" w:hAnsi="Times New Roman" w:cs="Times New Roman"/>
          <w:color w:val="222222"/>
          <w:sz w:val="28"/>
          <w:szCs w:val="28"/>
          <w:lang w:eastAsia="ru-RU"/>
        </w:rPr>
        <w:t xml:space="preserve">, а функциональным заказчиком – </w:t>
      </w:r>
      <w:proofErr w:type="spellStart"/>
      <w:r w:rsidRPr="006258D4">
        <w:rPr>
          <w:rFonts w:ascii="Times New Roman" w:eastAsia="Times New Roman" w:hAnsi="Times New Roman" w:cs="Times New Roman"/>
          <w:color w:val="222222"/>
          <w:sz w:val="28"/>
          <w:szCs w:val="28"/>
          <w:lang w:eastAsia="ru-RU"/>
        </w:rPr>
        <w:t>Минпросвещения</w:t>
      </w:r>
      <w:proofErr w:type="spellEnd"/>
      <w:r w:rsidRPr="006258D4">
        <w:rPr>
          <w:rFonts w:ascii="Times New Roman" w:eastAsia="Times New Roman" w:hAnsi="Times New Roman" w:cs="Times New Roman"/>
          <w:color w:val="222222"/>
          <w:sz w:val="28"/>
          <w:szCs w:val="28"/>
          <w:lang w:eastAsia="ru-RU"/>
        </w:rPr>
        <w:t xml:space="preserve">. «Моя школа» призвана обеспечить равный доступ к качественному цифровому образовательному контенту и цифровым образовательным сервисам на всей территории страны, предоставить возможность реализации образовательных программ начального, общего, основного общего и среднего общего образования с использованием дистанционных образовательных технологий и применением единого портала. Проект  позволит обеспечить модернизацию ‎и развитие всех уровней системы образования, эффективное управление образовательным процессом и использование в нем новых возможностей </w:t>
      </w:r>
      <w:r w:rsidRPr="006258D4">
        <w:rPr>
          <w:rFonts w:ascii="Times New Roman" w:eastAsia="Times New Roman" w:hAnsi="Times New Roman" w:cs="Times New Roman"/>
          <w:color w:val="222222"/>
          <w:sz w:val="28"/>
          <w:szCs w:val="28"/>
          <w:lang w:eastAsia="ru-RU"/>
        </w:rPr>
        <w:lastRenderedPageBreak/>
        <w:t>информационных технологий. Бесплатный доступ к платформе «Моя школа» будет предоставлен всем участникам образовательных отношений на территории Российской Федерации.</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Коллеги, мы переходим ко второй части доклада, в ходе которой проведем анализ имеющихся условий, обозначим проблемы, а также оценим возможные дополнительные ресурсы для творческой, социальной деятельности воспитанников в системе образования города Боготола.</w:t>
      </w:r>
    </w:p>
    <w:p w:rsidR="002E66E4" w:rsidRPr="006258D4" w:rsidRDefault="002E66E4" w:rsidP="006258D4">
      <w:pPr>
        <w:jc w:val="both"/>
        <w:rPr>
          <w:rFonts w:ascii="Times New Roman" w:hAnsi="Times New Roman" w:cs="Times New Roman"/>
          <w:b/>
          <w:sz w:val="28"/>
          <w:szCs w:val="28"/>
        </w:rPr>
      </w:pPr>
      <w:r w:rsidRPr="006258D4">
        <w:rPr>
          <w:rFonts w:ascii="Times New Roman" w:hAnsi="Times New Roman" w:cs="Times New Roman"/>
          <w:sz w:val="28"/>
          <w:szCs w:val="28"/>
        </w:rPr>
        <w:t xml:space="preserve">          </w:t>
      </w:r>
      <w:r w:rsidRPr="006258D4">
        <w:rPr>
          <w:rFonts w:ascii="Times New Roman" w:hAnsi="Times New Roman" w:cs="Times New Roman"/>
          <w:b/>
          <w:sz w:val="28"/>
          <w:szCs w:val="28"/>
        </w:rPr>
        <w:t>Итоги 2021-2022 года и задачи на новый 2022-2023 учебный год</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Итоги 2021-2022 учебного года мы подведем по пяти направлениям, определенным министром образования Красноярского края Маковской Светланой Ивановной для всей краевой системы образования, расставляя акценты на приоритетные задачи для системы образования нашего города по  каждому из направлений:</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Воспитание и профориентация</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Здоровье и школьный климат</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Знания</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Творчество</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Учитель</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1 направление «Воспитание»</w:t>
      </w:r>
    </w:p>
    <w:p w:rsidR="002E66E4" w:rsidRPr="006258D4" w:rsidRDefault="002E66E4" w:rsidP="006258D4">
      <w:pPr>
        <w:shd w:val="clear" w:color="auto" w:fill="FFFFFF"/>
        <w:spacing w:after="0"/>
        <w:jc w:val="both"/>
        <w:textAlignment w:val="baseline"/>
        <w:rPr>
          <w:rFonts w:ascii="Times New Roman" w:hAnsi="Times New Roman" w:cs="Times New Roman"/>
          <w:sz w:val="28"/>
          <w:szCs w:val="28"/>
        </w:rPr>
      </w:pPr>
      <w:r w:rsidRPr="006258D4">
        <w:rPr>
          <w:rFonts w:ascii="Times New Roman" w:hAnsi="Times New Roman" w:cs="Times New Roman"/>
          <w:sz w:val="28"/>
          <w:szCs w:val="28"/>
        </w:rPr>
        <w:t xml:space="preserve">              Глава краевого ведомства акцентировала внимание педагогов на организации воспитательной работы на всех уровнях образования. Светлана Ивановна озвучила неутешительные результаты исследований Российской Академии наук в области духовно-нравственных ориентиров старшеклассников: у многих из них игровое восприятие действительности, дефицит общения с родителями, повышенный уровень тревожности, размытая социальная идентичность. Реальный образ сегодняшнего выпускника не соответствует идеальному, составленному по запросам общества и государства. Соглашусь с министром: в основу обновляющейся системы воспитания необходимо закладывать работу по обеспечению перехода от реального образа к желаемому.  Единство образовательного пространства, оформленное в проекте «Школа </w:t>
      </w:r>
      <w:proofErr w:type="spellStart"/>
      <w:r w:rsidRPr="006258D4">
        <w:rPr>
          <w:rFonts w:ascii="Times New Roman" w:hAnsi="Times New Roman" w:cs="Times New Roman"/>
          <w:sz w:val="28"/>
          <w:szCs w:val="28"/>
        </w:rPr>
        <w:t>Минпросвещения</w:t>
      </w:r>
      <w:proofErr w:type="spellEnd"/>
      <w:r w:rsidRPr="006258D4">
        <w:rPr>
          <w:rFonts w:ascii="Times New Roman" w:hAnsi="Times New Roman" w:cs="Times New Roman"/>
          <w:sz w:val="28"/>
          <w:szCs w:val="28"/>
        </w:rPr>
        <w:t xml:space="preserve">», - это комплекс условий, позволяющих реализовывать содержание воспитательной работы по нескольким направлениям. В целях формирования единого </w:t>
      </w:r>
      <w:r w:rsidRPr="006258D4">
        <w:rPr>
          <w:rFonts w:ascii="Times New Roman" w:hAnsi="Times New Roman" w:cs="Times New Roman"/>
          <w:sz w:val="28"/>
          <w:szCs w:val="28"/>
        </w:rPr>
        <w:lastRenderedPageBreak/>
        <w:t>образовательного пространства в прошлом году были разработаны и прошли экспертную оценку рабочие программы воспитания в каждой из наших школ. В этом году в связи с рекомендациями министерства просвещения и обновленными требованиями ФГОС календарный план воспитательной работы и программа воспитания школ должны быть скорректированы в кратчайший срок с учетом приоритетов, определенных Стратегией национальной безопасности России и направлены на защиту традиционных российских духовно-нравственных ценностей, культуры и исторической памяти нашего народа.</w:t>
      </w:r>
      <w:r w:rsidRPr="006258D4">
        <w:rPr>
          <w:rFonts w:ascii="Times New Roman" w:eastAsia="Times New Roman" w:hAnsi="Times New Roman" w:cs="Times New Roman"/>
          <w:color w:val="333333"/>
          <w:sz w:val="28"/>
          <w:szCs w:val="28"/>
          <w:lang w:eastAsia="ru-RU"/>
        </w:rPr>
        <w:t xml:space="preserve">   </w:t>
      </w:r>
    </w:p>
    <w:p w:rsidR="002E66E4" w:rsidRPr="006258D4" w:rsidRDefault="002E66E4" w:rsidP="006258D4">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258D4">
        <w:rPr>
          <w:rFonts w:ascii="Times New Roman" w:eastAsia="Times New Roman" w:hAnsi="Times New Roman" w:cs="Times New Roman"/>
          <w:color w:val="333333"/>
          <w:sz w:val="28"/>
          <w:szCs w:val="28"/>
          <w:lang w:eastAsia="ru-RU"/>
        </w:rPr>
        <w:t xml:space="preserve">              Одно из приоритетных событий патриотического воспитания школьников - еженедельная церемония поднятия государственного флага и исполнение гимна Российской Федерации. Торжественная церемония должна стать не просто традицией, каждой школе необходимо грамотно наполнить это мероприятие особым смысловым содержанием, продумать его ход. </w:t>
      </w:r>
    </w:p>
    <w:p w:rsidR="002E66E4" w:rsidRPr="006258D4" w:rsidRDefault="002E66E4" w:rsidP="006258D4">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258D4">
        <w:rPr>
          <w:rFonts w:ascii="Times New Roman" w:eastAsia="Times New Roman" w:hAnsi="Times New Roman" w:cs="Times New Roman"/>
          <w:color w:val="333333"/>
          <w:sz w:val="28"/>
          <w:szCs w:val="28"/>
          <w:lang w:eastAsia="ru-RU"/>
        </w:rPr>
        <w:t xml:space="preserve">              С 1 сентября 2022 года во всех российских школах запускается масштабный проект – цикл внеурочных занятий «Разговоры о важном», который направлен на формирование у школьников взглядов, ориентиров, ценностных установок на основе базовых национальных ценностей. Во всех школах страны учебная неделя будет начинаться с классного часа, посвященного самым различным темам, волнующим современных ребят.  </w:t>
      </w:r>
    </w:p>
    <w:p w:rsidR="002E66E4" w:rsidRPr="006258D4" w:rsidRDefault="002E66E4" w:rsidP="006258D4">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258D4">
        <w:rPr>
          <w:rFonts w:ascii="Times New Roman" w:eastAsia="Times New Roman" w:hAnsi="Times New Roman" w:cs="Times New Roman"/>
          <w:color w:val="333333"/>
          <w:sz w:val="28"/>
          <w:szCs w:val="28"/>
          <w:lang w:eastAsia="ru-RU"/>
        </w:rPr>
        <w:t xml:space="preserve">          Центральными темами «Разговоров о важном» станут патриотизм и гражданское воспитание, историческое просвещение, нравственность и экология. Темы и содержание внеурочных занятий разработаны на федеральном уровне. Данный час будет включен в тарификацию классным руководителям. Академией </w:t>
      </w:r>
      <w:proofErr w:type="spellStart"/>
      <w:r w:rsidRPr="006258D4">
        <w:rPr>
          <w:rFonts w:ascii="Times New Roman" w:eastAsia="Times New Roman" w:hAnsi="Times New Roman" w:cs="Times New Roman"/>
          <w:color w:val="333333"/>
          <w:sz w:val="28"/>
          <w:szCs w:val="28"/>
          <w:lang w:eastAsia="ru-RU"/>
        </w:rPr>
        <w:t>Минпросвещения</w:t>
      </w:r>
      <w:proofErr w:type="spellEnd"/>
      <w:r w:rsidRPr="006258D4">
        <w:rPr>
          <w:rFonts w:ascii="Times New Roman" w:eastAsia="Times New Roman" w:hAnsi="Times New Roman" w:cs="Times New Roman"/>
          <w:color w:val="333333"/>
          <w:sz w:val="28"/>
          <w:szCs w:val="28"/>
          <w:lang w:eastAsia="ru-RU"/>
        </w:rPr>
        <w:t xml:space="preserve"> России на площадке Российского общества «Знание» с начала августа организована подготовка педагогов к проведению классных часов – серия </w:t>
      </w:r>
      <w:proofErr w:type="spellStart"/>
      <w:r w:rsidRPr="006258D4">
        <w:rPr>
          <w:rFonts w:ascii="Times New Roman" w:eastAsia="Times New Roman" w:hAnsi="Times New Roman" w:cs="Times New Roman"/>
          <w:color w:val="333333"/>
          <w:sz w:val="28"/>
          <w:szCs w:val="28"/>
          <w:lang w:eastAsia="ru-RU"/>
        </w:rPr>
        <w:t>интенсивов</w:t>
      </w:r>
      <w:proofErr w:type="spellEnd"/>
      <w:r w:rsidRPr="006258D4">
        <w:rPr>
          <w:rFonts w:ascii="Times New Roman" w:eastAsia="Times New Roman" w:hAnsi="Times New Roman" w:cs="Times New Roman"/>
          <w:color w:val="333333"/>
          <w:sz w:val="28"/>
          <w:szCs w:val="28"/>
          <w:lang w:eastAsia="ru-RU"/>
        </w:rPr>
        <w:t xml:space="preserve"> «Классный марафон». 5 сентября в каждом классе классный руководитель проведет первый «Разговор о важном». И мы должны понимать, что такие уроки не могут быть формальными, -  темы, герои и примеры, обсуждаемые в классе, должны быть близки и понятны детям.</w:t>
      </w:r>
    </w:p>
    <w:p w:rsidR="002E66E4" w:rsidRPr="006258D4" w:rsidRDefault="002E66E4" w:rsidP="006258D4">
      <w:pPr>
        <w:spacing w:after="0"/>
        <w:jc w:val="both"/>
        <w:rPr>
          <w:rFonts w:ascii="Times New Roman" w:hAnsi="Times New Roman" w:cs="Times New Roman"/>
          <w:sz w:val="28"/>
          <w:szCs w:val="28"/>
        </w:rPr>
      </w:pPr>
      <w:r w:rsidRPr="006258D4">
        <w:rPr>
          <w:rFonts w:ascii="Times New Roman" w:hAnsi="Times New Roman" w:cs="Times New Roman"/>
          <w:sz w:val="28"/>
          <w:szCs w:val="28"/>
        </w:rPr>
        <w:t xml:space="preserve">         Важным элементом в программе воспитания является школьное самоуправление. Во всех пяти школах города Боготола имеются органы ученического самоуправления, более трети учеников принимает активное участие в жизни школы. Однако ни в одной из наших школ школьное самоуправление не рассматривается как элемент воспитательной среды. Это означает, что повышение значимости школьного самоуправления, обладающего богатым потенциалом в формировании ценностных ориентаций, – одна из задач школ в настоящий момент. С этого учебного </w:t>
      </w:r>
      <w:r w:rsidRPr="006258D4">
        <w:rPr>
          <w:rFonts w:ascii="Times New Roman" w:hAnsi="Times New Roman" w:cs="Times New Roman"/>
          <w:sz w:val="28"/>
          <w:szCs w:val="28"/>
        </w:rPr>
        <w:lastRenderedPageBreak/>
        <w:t xml:space="preserve">года школам необходимо активизировать деятельность Управляющих советов и Советов обучающихся.   </w:t>
      </w:r>
    </w:p>
    <w:p w:rsidR="002E66E4" w:rsidRPr="006258D4" w:rsidRDefault="002E66E4" w:rsidP="006258D4">
      <w:pPr>
        <w:spacing w:after="0"/>
        <w:jc w:val="both"/>
        <w:rPr>
          <w:rFonts w:ascii="Times New Roman" w:hAnsi="Times New Roman" w:cs="Times New Roman"/>
          <w:sz w:val="28"/>
          <w:szCs w:val="28"/>
        </w:rPr>
      </w:pPr>
      <w:r w:rsidRPr="006258D4">
        <w:rPr>
          <w:rFonts w:ascii="Times New Roman" w:hAnsi="Times New Roman" w:cs="Times New Roman"/>
          <w:sz w:val="28"/>
          <w:szCs w:val="28"/>
        </w:rPr>
        <w:t xml:space="preserve">         Традиционно перед началом нового учебного года, 31 августа в 10:30 (по московскому времени), глава Министерства просвещения Сергей Кравцов проведет IX Общероссийское родительское собрание. Сбор вопросов со всей страны показывает, что родителей волнуют вопросы, касающиеся обучения по единой программе и единым комплектам учебников, участия родительского сообщества в воспитании, горячего питания в школах, организации родительского контроля за ремонтом и нагрузки на учеников, перспектив развития Общероссийского общественно-государственного движения детей и молодежи. На эти и многие другие вопросы ответит Министр просвещения России. Собрание пройдет в формате открытого межрегионального диалога с подключением из всех федеральных округов страны. Среди ключевых тем родительского собрания – программы воспитания в школе, родительский контроль за ремонтом и строительством школьной инфраструктуры, информационная система «Моя школа» и другие вопросы.</w:t>
      </w:r>
    </w:p>
    <w:p w:rsidR="002E66E4" w:rsidRPr="006258D4" w:rsidRDefault="002E66E4" w:rsidP="006258D4">
      <w:pPr>
        <w:spacing w:after="0"/>
        <w:jc w:val="both"/>
        <w:rPr>
          <w:rFonts w:ascii="Times New Roman" w:hAnsi="Times New Roman" w:cs="Times New Roman"/>
          <w:sz w:val="28"/>
          <w:szCs w:val="28"/>
        </w:rPr>
      </w:pPr>
      <w:r w:rsidRPr="006258D4">
        <w:rPr>
          <w:rFonts w:ascii="Times New Roman" w:hAnsi="Times New Roman" w:cs="Times New Roman"/>
          <w:sz w:val="28"/>
          <w:szCs w:val="28"/>
        </w:rPr>
        <w:t xml:space="preserve">         «Другим важным элементом воспитательного пространства является включенность в деятельность детских общественных объединений, в движение добровольчества, </w:t>
      </w:r>
      <w:proofErr w:type="spellStart"/>
      <w:r w:rsidRPr="006258D4">
        <w:rPr>
          <w:rFonts w:ascii="Times New Roman" w:hAnsi="Times New Roman" w:cs="Times New Roman"/>
          <w:sz w:val="28"/>
          <w:szCs w:val="28"/>
        </w:rPr>
        <w:t>волонтерства</w:t>
      </w:r>
      <w:proofErr w:type="spellEnd"/>
      <w:r w:rsidRPr="006258D4">
        <w:rPr>
          <w:rFonts w:ascii="Times New Roman" w:hAnsi="Times New Roman" w:cs="Times New Roman"/>
          <w:sz w:val="28"/>
          <w:szCs w:val="28"/>
        </w:rPr>
        <w:t xml:space="preserve">, которые позволяют формировать ценности социально-активной, полезной деятельности», - подчеркнула в своем докладе Светлана Маковская.  В прошлом учебном году во всех наших школах работали около 200 школьников в различных волонтерских и добровольческих объединениях. Полагаю, что их число должно увеличиться с 1 сентября.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Государственная Дума РФ приняла закон «О российском движении детей и молодежи». Теперь в образовательных организациях будут создаваться первичные отделения этого движения. 20 июля 2022 года Владимир Владимирович Путин принял предложение финалистов детского конкурса «Большая перемена» возглавить наблюдательный совет нового Всероссийского движения детей и молодежи. По словам министра, вовлечение детей и подростков в полезную деятельность должны осуществлять советники директоров по воспитанию и взаимодействию с детскими общественными объединениями, которые, согласно поручению Президента, должны появиться в каждой школе.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Благодаря национальному проекту «Образование» у нас активно развиваются  программы патриотической направленности, мероприятия, посвященные событиям военной операции в Донецкой и Луганской </w:t>
      </w:r>
      <w:r w:rsidRPr="006258D4">
        <w:rPr>
          <w:rFonts w:ascii="Times New Roman" w:hAnsi="Times New Roman" w:cs="Times New Roman"/>
          <w:sz w:val="28"/>
          <w:szCs w:val="28"/>
        </w:rPr>
        <w:lastRenderedPageBreak/>
        <w:t>народных республиках, изучению истории родного края, города, которые находят отклик у школьников всех возрастов. Во всех классах школ Боготола с марта 2022 года регулярно проводились уроки просвещения:  «Братство славянских народов»; «Взрослый разговор о мире»; «Гибридные войны»; «Что такое «</w:t>
      </w:r>
      <w:proofErr w:type="spellStart"/>
      <w:r w:rsidRPr="006258D4">
        <w:rPr>
          <w:rFonts w:ascii="Times New Roman" w:hAnsi="Times New Roman" w:cs="Times New Roman"/>
          <w:sz w:val="28"/>
          <w:szCs w:val="28"/>
        </w:rPr>
        <w:t>Фейки</w:t>
      </w:r>
      <w:proofErr w:type="spellEnd"/>
      <w:r w:rsidRPr="006258D4">
        <w:rPr>
          <w:rFonts w:ascii="Times New Roman" w:hAnsi="Times New Roman" w:cs="Times New Roman"/>
          <w:sz w:val="28"/>
          <w:szCs w:val="28"/>
        </w:rPr>
        <w:t xml:space="preserve">» и как проверить информацию?»; «Герои нашего времени»; «Урок добровольчества»; «Крымская весна»,  «Информационные технологии. Вклад России в сферу информационных технологий», классные часы, интерактивные занятия в рамках Всероссийской акции «Русская весна». Такие уроки направлены на формирование социально-активной личности гражданина и патриота, обладающего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Говоря о важности духовного просвещения и изучения истории родного города и края, министр подчеркнула, что по региональной истории накоплен уникальный методический материал. К 200-летию Енисейской губернии, которое будет отмечаться в ноябре 2022 года, в помощь педагогам готовится большой пакет материалов и разработок. Планируя воспитательные мероприятия, важно не сместить приоритеты в сторону декларативности и организационных моментов, а сосредоточить усилия на содержании мероприятий, их ценностных составляющих.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Уважаемые коллеги, обозначу только ключевые задачи и направления развития по разделу «Воспитание», вы их видите на слайде. Подчеркну, что задачи направлены на достижение цели формирования ценности социально-активной, полезной деятельности и формирование гражданской позиции наших воспитанников.</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Направление «Профориентация»</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Воспитание школьников должно быть всесторонним, и, думаю, не нужно объяснять, насколько значимо </w:t>
      </w:r>
      <w:proofErr w:type="spellStart"/>
      <w:r w:rsidRPr="006258D4">
        <w:rPr>
          <w:rFonts w:ascii="Times New Roman" w:hAnsi="Times New Roman" w:cs="Times New Roman"/>
          <w:sz w:val="28"/>
          <w:szCs w:val="28"/>
        </w:rPr>
        <w:t>профориентационное</w:t>
      </w:r>
      <w:proofErr w:type="spellEnd"/>
      <w:r w:rsidRPr="006258D4">
        <w:rPr>
          <w:rFonts w:ascii="Times New Roman" w:hAnsi="Times New Roman" w:cs="Times New Roman"/>
          <w:sz w:val="28"/>
          <w:szCs w:val="28"/>
        </w:rPr>
        <w:t xml:space="preserve"> направление. Мощным ресурсом профориентации являются проекты «Билет в будущее» и «</w:t>
      </w:r>
      <w:proofErr w:type="spellStart"/>
      <w:r w:rsidRPr="006258D4">
        <w:rPr>
          <w:rFonts w:ascii="Times New Roman" w:hAnsi="Times New Roman" w:cs="Times New Roman"/>
          <w:sz w:val="28"/>
          <w:szCs w:val="28"/>
        </w:rPr>
        <w:t>ПроеКТОриЯ</w:t>
      </w:r>
      <w:proofErr w:type="spellEnd"/>
      <w:r w:rsidRPr="006258D4">
        <w:rPr>
          <w:rFonts w:ascii="Times New Roman" w:hAnsi="Times New Roman" w:cs="Times New Roman"/>
          <w:sz w:val="28"/>
          <w:szCs w:val="28"/>
        </w:rPr>
        <w:t xml:space="preserve">», которые реализуются во всех школах Боготола для учащихся 6−11 классов.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Активная кампания проекта «Билет в будущее» проходила  с сентября по декабрь 2021 года. Участники прошли несколько этапов: от регистрации на платформе и диагностики до участия в профотборах, все ребята имеют личные кабинеты и по мере прохождения этапов каждый  школьник получает индивидуальную рекомендацию, которая помогает определить его </w:t>
      </w:r>
      <w:r w:rsidRPr="006258D4">
        <w:rPr>
          <w:rFonts w:ascii="Times New Roman" w:hAnsi="Times New Roman" w:cs="Times New Roman"/>
          <w:sz w:val="28"/>
          <w:szCs w:val="28"/>
        </w:rPr>
        <w:lastRenderedPageBreak/>
        <w:t>профессиональные способности и интересы.  И в «</w:t>
      </w:r>
      <w:proofErr w:type="spellStart"/>
      <w:r w:rsidRPr="006258D4">
        <w:rPr>
          <w:rFonts w:ascii="Times New Roman" w:hAnsi="Times New Roman" w:cs="Times New Roman"/>
          <w:sz w:val="28"/>
          <w:szCs w:val="28"/>
        </w:rPr>
        <w:t>ПроеКТОриИ</w:t>
      </w:r>
      <w:proofErr w:type="spellEnd"/>
      <w:r w:rsidRPr="006258D4">
        <w:rPr>
          <w:rFonts w:ascii="Times New Roman" w:hAnsi="Times New Roman" w:cs="Times New Roman"/>
          <w:sz w:val="28"/>
          <w:szCs w:val="28"/>
        </w:rPr>
        <w:t>» наши школы достигли планового показателя по числу участников.</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Обучающиеся 5-9 классов с ОВЗ и инвалидностью также принимали участие в </w:t>
      </w:r>
      <w:proofErr w:type="spellStart"/>
      <w:r w:rsidRPr="006258D4">
        <w:rPr>
          <w:rFonts w:ascii="Times New Roman" w:hAnsi="Times New Roman" w:cs="Times New Roman"/>
          <w:sz w:val="28"/>
          <w:szCs w:val="28"/>
        </w:rPr>
        <w:t>профориентационных</w:t>
      </w:r>
      <w:proofErr w:type="spellEnd"/>
      <w:r w:rsidRPr="006258D4">
        <w:rPr>
          <w:rFonts w:ascii="Times New Roman" w:hAnsi="Times New Roman" w:cs="Times New Roman"/>
          <w:sz w:val="28"/>
          <w:szCs w:val="28"/>
        </w:rPr>
        <w:t xml:space="preserve"> занятиях и мероприятиях. Все девятиклассники с ОВЗ прошли </w:t>
      </w:r>
      <w:proofErr w:type="spellStart"/>
      <w:r w:rsidRPr="006258D4">
        <w:rPr>
          <w:rFonts w:ascii="Times New Roman" w:hAnsi="Times New Roman" w:cs="Times New Roman"/>
          <w:sz w:val="28"/>
          <w:szCs w:val="28"/>
        </w:rPr>
        <w:t>профориентационную</w:t>
      </w:r>
      <w:proofErr w:type="spellEnd"/>
      <w:r w:rsidRPr="006258D4">
        <w:rPr>
          <w:rFonts w:ascii="Times New Roman" w:hAnsi="Times New Roman" w:cs="Times New Roman"/>
          <w:sz w:val="28"/>
          <w:szCs w:val="28"/>
        </w:rPr>
        <w:t xml:space="preserve"> диагностику и получили консультации. В конкурсе </w:t>
      </w:r>
      <w:proofErr w:type="spellStart"/>
      <w:r w:rsidRPr="006258D4">
        <w:rPr>
          <w:rFonts w:ascii="Times New Roman" w:hAnsi="Times New Roman" w:cs="Times New Roman"/>
          <w:sz w:val="28"/>
          <w:szCs w:val="28"/>
        </w:rPr>
        <w:t>профмастерства</w:t>
      </w:r>
      <w:proofErr w:type="spellEnd"/>
      <w:r w:rsidRPr="006258D4">
        <w:rPr>
          <w:rFonts w:ascii="Times New Roman" w:hAnsi="Times New Roman" w:cs="Times New Roman"/>
          <w:sz w:val="28"/>
          <w:szCs w:val="28"/>
        </w:rPr>
        <w:t xml:space="preserve"> «Лучший по профессии» для обучающихся с умственной отсталостью принимали обучающиеся 8-9 классов по деревообработке и швейному делу, двое обучающихся 4 школы стали участниками регионального этапа.</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Слайд – Задачи по направлению «ПРОФОРИЕНТАЦИЯ»</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Подводя итоги, отмечу, что основная цель этого направления – создание условий для профессионального самоопределения школьников, выпускник должен чувствовать себя ответственным за свою жизненную перспективу и быть готовым вносить вклад в социально-экономическое развитие страны.</w:t>
      </w:r>
    </w:p>
    <w:p w:rsidR="002E66E4" w:rsidRPr="006258D4" w:rsidRDefault="002E66E4" w:rsidP="006258D4">
      <w:pPr>
        <w:jc w:val="center"/>
        <w:rPr>
          <w:rFonts w:ascii="Times New Roman" w:hAnsi="Times New Roman" w:cs="Times New Roman"/>
          <w:sz w:val="28"/>
          <w:szCs w:val="28"/>
        </w:rPr>
      </w:pPr>
      <w:r w:rsidRPr="006258D4">
        <w:rPr>
          <w:rFonts w:ascii="Times New Roman" w:hAnsi="Times New Roman" w:cs="Times New Roman"/>
          <w:sz w:val="28"/>
          <w:szCs w:val="28"/>
        </w:rPr>
        <w:t>Направление «Здоровье» и «Школьный климат»</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Формирование ценностного отношения у детей и подростков к здоровому образу жизни – это тоже задача на предстоящий учебный год. В модели идеальной школы, закладываемой проектом «Школа </w:t>
      </w:r>
      <w:proofErr w:type="spellStart"/>
      <w:r w:rsidRPr="006258D4">
        <w:rPr>
          <w:rFonts w:ascii="Times New Roman" w:hAnsi="Times New Roman" w:cs="Times New Roman"/>
          <w:sz w:val="28"/>
          <w:szCs w:val="28"/>
        </w:rPr>
        <w:t>Минпросвещения</w:t>
      </w:r>
      <w:proofErr w:type="spellEnd"/>
      <w:r w:rsidRPr="006258D4">
        <w:rPr>
          <w:rFonts w:ascii="Times New Roman" w:hAnsi="Times New Roman" w:cs="Times New Roman"/>
          <w:sz w:val="28"/>
          <w:szCs w:val="28"/>
        </w:rPr>
        <w:t xml:space="preserve">», психическое и физическое здоровье рассматривается не только как личный ресурс, необходимый для успешного обучения, но и как еще один специфический образовательный результат. Актуальность направлений «Здоровье» и «Школьный климат» для образовательных организаций города определяют статистические данные.   </w:t>
      </w:r>
    </w:p>
    <w:p w:rsidR="002E66E4" w:rsidRPr="006258D4" w:rsidRDefault="002E66E4" w:rsidP="006258D4">
      <w:pPr>
        <w:spacing w:after="0"/>
        <w:jc w:val="both"/>
        <w:rPr>
          <w:rFonts w:ascii="Times New Roman" w:hAnsi="Times New Roman" w:cs="Times New Roman"/>
          <w:sz w:val="28"/>
          <w:szCs w:val="28"/>
        </w:rPr>
      </w:pPr>
      <w:r w:rsidRPr="006258D4">
        <w:rPr>
          <w:rFonts w:ascii="Times New Roman" w:hAnsi="Times New Roman" w:cs="Times New Roman"/>
          <w:sz w:val="28"/>
          <w:szCs w:val="28"/>
        </w:rPr>
        <w:t xml:space="preserve">          К сожалению, тенденции в отношении здоровья детей – тревожные, уменьшается численность абсолютно здоровых детей и подростков, увеличивается доля детей с ограниченными возможностями здоровья и детей-инвалидов. На состояние здоровья детей и подростков влияют различные факторы, некоторые из них находятся в нашей с вами компетентности. Это социальные факторы и факторы </w:t>
      </w:r>
      <w:proofErr w:type="spellStart"/>
      <w:r w:rsidRPr="006258D4">
        <w:rPr>
          <w:rFonts w:ascii="Times New Roman" w:hAnsi="Times New Roman" w:cs="Times New Roman"/>
          <w:sz w:val="28"/>
          <w:szCs w:val="28"/>
        </w:rPr>
        <w:t>внутришкольной</w:t>
      </w:r>
      <w:proofErr w:type="spellEnd"/>
      <w:r w:rsidRPr="006258D4">
        <w:rPr>
          <w:rFonts w:ascii="Times New Roman" w:hAnsi="Times New Roman" w:cs="Times New Roman"/>
          <w:sz w:val="28"/>
          <w:szCs w:val="28"/>
        </w:rPr>
        <w:t xml:space="preserve"> среды, прежде всего, перегрузки в начальной школе, составляющие 12%, а в старшей – 21%. Критерием результативного единого образовательного пространства, направленного на формирование ценностного отношения к здоровью, является проведение массовых физкультурно-спортивных мероприятий. Такими мероприятиями в каждой школе должны стать «Президентские состязания» и «Президентские спортивные игры». В 2021-2022 учебном году были  организованы   и   проведены    школьные и </w:t>
      </w:r>
      <w:r w:rsidRPr="006258D4">
        <w:rPr>
          <w:rFonts w:ascii="Times New Roman" w:hAnsi="Times New Roman" w:cs="Times New Roman"/>
          <w:sz w:val="28"/>
          <w:szCs w:val="28"/>
        </w:rPr>
        <w:lastRenderedPageBreak/>
        <w:t xml:space="preserve">муниципальные   этапы    соревнований  школьников  </w:t>
      </w:r>
      <w:r w:rsidRPr="006258D4">
        <w:rPr>
          <w:rFonts w:ascii="Times New Roman" w:hAnsi="Times New Roman"/>
          <w:spacing w:val="1"/>
          <w:sz w:val="28"/>
          <w:szCs w:val="28"/>
        </w:rPr>
        <w:t>«Президентские спортивные игры</w:t>
      </w:r>
      <w:r w:rsidRPr="006258D4">
        <w:rPr>
          <w:rFonts w:ascii="Times New Roman" w:hAnsi="Times New Roman" w:cs="Times New Roman"/>
          <w:sz w:val="28"/>
          <w:szCs w:val="28"/>
        </w:rPr>
        <w:t xml:space="preserve"> с   общим  охватом   школьников </w:t>
      </w:r>
      <w:r w:rsidRPr="006258D4">
        <w:rPr>
          <w:rFonts w:ascii="Times New Roman" w:hAnsi="Times New Roman" w:cs="Times New Roman"/>
          <w:b/>
          <w:sz w:val="28"/>
          <w:szCs w:val="28"/>
        </w:rPr>
        <w:t xml:space="preserve">793 </w:t>
      </w:r>
      <w:r w:rsidRPr="006258D4">
        <w:rPr>
          <w:rFonts w:ascii="Times New Roman" w:hAnsi="Times New Roman" w:cs="Times New Roman"/>
          <w:sz w:val="28"/>
          <w:szCs w:val="28"/>
        </w:rPr>
        <w:t>человек.</w:t>
      </w:r>
    </w:p>
    <w:p w:rsidR="002E66E4" w:rsidRPr="006258D4" w:rsidRDefault="002E66E4" w:rsidP="006258D4">
      <w:pPr>
        <w:spacing w:after="0"/>
        <w:ind w:firstLine="709"/>
        <w:jc w:val="both"/>
        <w:rPr>
          <w:rFonts w:ascii="Times New Roman" w:hAnsi="Times New Roman" w:cs="Times New Roman"/>
          <w:sz w:val="28"/>
          <w:szCs w:val="28"/>
        </w:rPr>
      </w:pPr>
      <w:r w:rsidRPr="006258D4">
        <w:rPr>
          <w:rFonts w:ascii="Times New Roman" w:hAnsi="Times New Roman" w:cs="Times New Roman"/>
          <w:sz w:val="28"/>
          <w:szCs w:val="28"/>
        </w:rPr>
        <w:t xml:space="preserve">Команда-победитель муниципального этапа – МБОУ «СОШ №3» принимала участие в региональном этапе соревнований в г. Красноярке. </w:t>
      </w:r>
    </w:p>
    <w:p w:rsidR="002E66E4" w:rsidRPr="006258D4" w:rsidRDefault="002E66E4" w:rsidP="006258D4">
      <w:pPr>
        <w:spacing w:after="0"/>
        <w:ind w:firstLine="709"/>
        <w:jc w:val="both"/>
        <w:rPr>
          <w:rFonts w:ascii="Times New Roman" w:hAnsi="Times New Roman"/>
          <w:spacing w:val="1"/>
          <w:sz w:val="28"/>
          <w:szCs w:val="28"/>
        </w:rPr>
      </w:pPr>
      <w:r w:rsidRPr="006258D4">
        <w:rPr>
          <w:rFonts w:ascii="Times New Roman" w:hAnsi="Times New Roman"/>
          <w:spacing w:val="1"/>
          <w:sz w:val="28"/>
          <w:szCs w:val="28"/>
        </w:rPr>
        <w:t>Среди обучающихся 7 классов школ города проводился муниципальный этап Всероссийских спортивных соревнований школьников «Президентские состязания». Победителем по итогам соревнований стала команда МБОУ СОШ №6.</w:t>
      </w:r>
    </w:p>
    <w:p w:rsidR="002E66E4" w:rsidRPr="006258D4" w:rsidRDefault="002E66E4" w:rsidP="006258D4">
      <w:pPr>
        <w:spacing w:after="0"/>
        <w:ind w:firstLine="709"/>
        <w:jc w:val="both"/>
        <w:rPr>
          <w:rFonts w:ascii="Times New Roman" w:hAnsi="Times New Roman"/>
          <w:spacing w:val="1"/>
          <w:sz w:val="28"/>
          <w:szCs w:val="28"/>
        </w:rPr>
      </w:pPr>
      <w:r w:rsidRPr="006258D4">
        <w:rPr>
          <w:rFonts w:ascii="Times New Roman" w:hAnsi="Times New Roman"/>
          <w:spacing w:val="1"/>
          <w:sz w:val="28"/>
          <w:szCs w:val="28"/>
        </w:rPr>
        <w:t>Стоит отметить, что все школы города обеспечены преподавателями физической культуры на 100 %. Основное направление деятельности учителей физкультуры - это оздоровление подрастающего поколения.</w:t>
      </w:r>
    </w:p>
    <w:p w:rsidR="002E66E4" w:rsidRPr="006258D4" w:rsidRDefault="002E66E4" w:rsidP="006258D4">
      <w:pPr>
        <w:spacing w:after="0"/>
        <w:jc w:val="both"/>
        <w:rPr>
          <w:rFonts w:ascii="Times New Roman" w:hAnsi="Times New Roman" w:cs="Times New Roman"/>
          <w:sz w:val="28"/>
          <w:szCs w:val="28"/>
        </w:rPr>
      </w:pPr>
      <w:r w:rsidRPr="006258D4">
        <w:rPr>
          <w:rFonts w:ascii="Times New Roman" w:hAnsi="Times New Roman" w:cs="Times New Roman"/>
          <w:sz w:val="28"/>
          <w:szCs w:val="28"/>
        </w:rPr>
        <w:t xml:space="preserve">          Результативность спортивно-массовой работы напрямую зависит от школьных спортивных клубов, которые созданы и функционируют во всех городских школах, в них различными видами спорта занимается свыше 800 </w:t>
      </w:r>
      <w:proofErr w:type="spellStart"/>
      <w:r w:rsidRPr="006258D4">
        <w:rPr>
          <w:rFonts w:ascii="Times New Roman" w:hAnsi="Times New Roman" w:cs="Times New Roman"/>
          <w:sz w:val="28"/>
          <w:szCs w:val="28"/>
        </w:rPr>
        <w:t>боготольских</w:t>
      </w:r>
      <w:proofErr w:type="spellEnd"/>
      <w:r w:rsidRPr="006258D4">
        <w:rPr>
          <w:rFonts w:ascii="Times New Roman" w:hAnsi="Times New Roman" w:cs="Times New Roman"/>
          <w:sz w:val="28"/>
          <w:szCs w:val="28"/>
        </w:rPr>
        <w:t xml:space="preserve"> детей и подростков. Но не стоит на этом останавливаться, охват школьников можно и нужно увеличивать.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Весомым вкладом в решение этой задачи является финансирование ремонтов спортивных залов школ. В рамках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выделены денежные средства в сумме 5 849 919,90 рублей на капитальный ремонт спортивного зала школы  № 5.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Психическое здоровье напрямую зависит от школьного климата – важнейшей составляющей условий ценностного отношения к учению. Базовый уровень требований проекта «Школа </w:t>
      </w:r>
      <w:proofErr w:type="spellStart"/>
      <w:r w:rsidRPr="006258D4">
        <w:rPr>
          <w:rFonts w:ascii="Times New Roman" w:hAnsi="Times New Roman" w:cs="Times New Roman"/>
          <w:sz w:val="28"/>
          <w:szCs w:val="28"/>
        </w:rPr>
        <w:t>Минпросвещения</w:t>
      </w:r>
      <w:proofErr w:type="spellEnd"/>
      <w:r w:rsidRPr="006258D4">
        <w:rPr>
          <w:rFonts w:ascii="Times New Roman" w:hAnsi="Times New Roman" w:cs="Times New Roman"/>
          <w:sz w:val="28"/>
          <w:szCs w:val="28"/>
        </w:rPr>
        <w:t>» связан с полноценным функционированием психологической службы в школах. В мае 2022 года министром просвещения Российской Федерации Кравцовым С.С. утверждена Концепция развития психологической службы до 2025 года.</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Задача создания психологической службы, способной сохранять и укреплять здоровье обучающихся, снижать риски их </w:t>
      </w:r>
      <w:proofErr w:type="spellStart"/>
      <w:r w:rsidRPr="006258D4">
        <w:rPr>
          <w:rFonts w:ascii="Times New Roman" w:hAnsi="Times New Roman" w:cs="Times New Roman"/>
          <w:sz w:val="28"/>
          <w:szCs w:val="28"/>
        </w:rPr>
        <w:t>дезадаптации</w:t>
      </w:r>
      <w:proofErr w:type="spellEnd"/>
      <w:r w:rsidRPr="006258D4">
        <w:rPr>
          <w:rFonts w:ascii="Times New Roman" w:hAnsi="Times New Roman" w:cs="Times New Roman"/>
          <w:sz w:val="28"/>
          <w:szCs w:val="28"/>
        </w:rPr>
        <w:t xml:space="preserve">, негативной социализации, была обозначена в резолюции педсовета в прошлом году.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Однако проблемы в создании эффективной психологической службы остаются актуальными.</w:t>
      </w:r>
      <w:r w:rsidRPr="006258D4">
        <w:rPr>
          <w:sz w:val="28"/>
          <w:szCs w:val="28"/>
        </w:rPr>
        <w:t xml:space="preserve"> </w:t>
      </w:r>
      <w:r w:rsidRPr="006258D4">
        <w:rPr>
          <w:rFonts w:ascii="Times New Roman" w:hAnsi="Times New Roman" w:cs="Times New Roman"/>
          <w:sz w:val="28"/>
          <w:szCs w:val="28"/>
        </w:rPr>
        <w:t xml:space="preserve">Существенным препятствием для решения поставленной задачи является перегрузка специалистов: во всех наших школах есть ставки психологов, но зачастую педагоги совмещают работу психолога с другой деятельностью, имеется дефицит профессиональных </w:t>
      </w:r>
      <w:r w:rsidRPr="006258D4">
        <w:rPr>
          <w:rFonts w:ascii="Times New Roman" w:hAnsi="Times New Roman" w:cs="Times New Roman"/>
          <w:sz w:val="28"/>
          <w:szCs w:val="28"/>
        </w:rPr>
        <w:lastRenderedPageBreak/>
        <w:t>компетенций специалистов психологической службы.</w:t>
      </w:r>
      <w:r w:rsidRPr="006258D4">
        <w:rPr>
          <w:sz w:val="28"/>
          <w:szCs w:val="28"/>
        </w:rPr>
        <w:t xml:space="preserve"> </w:t>
      </w:r>
      <w:r w:rsidRPr="006258D4">
        <w:rPr>
          <w:rFonts w:ascii="Times New Roman" w:hAnsi="Times New Roman" w:cs="Times New Roman"/>
          <w:sz w:val="28"/>
          <w:szCs w:val="28"/>
        </w:rPr>
        <w:t xml:space="preserve">Психологическая помощь участникам образовательного процесса оказывается неравномерно: деятельность специалистов сосредоточена на оказании помощи детям с ограниченными возможностями здоровья, а обучающиеся других категорий оказываются вне поля их внимания. Ещё одна проблема лежит в способности организовать командную работу. Мы уже много лет говорим о значимости школьных психолого-педагогических консилиумов, но не достаточно используем их как ресурс для работы с школьниками, которые имеют проблемы с успеваемостью, и ребятами с деструктивным поведением. Кроме того, данные мониторинга количества несовершеннолетних, состоящих на различных видах учета, свидетельствуют о недостаточности профилактической работы, за которую в школах в основном отвечают  социальные педагоги. В последние годы отмечается увеличение количества жалоб участников образовательных отношений и конфликтных ситуаций, выходящих за границы школы и привлекающих к себе внимание городских субъектов системы профилактики, считаю необходимым оптимизировать и деятельность наших школьных служб медиации.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Анкетирование родителей, составление рисковых профилей школ в проекте 500+ выявили и другие проблемные места: вопросы школьного климата, отношений, эмоционального состояния. Управленческим командам школ необходимо удерживать в фокусе внимания культуру общения всех участников образовательных отношений, выстраивать конструктивное взаимодействие, планировать школьные события, насыщенные позитивными эмоциональными переживаниями, организовывать места, создающие подросткам возможность испытать себя не деструктивно, а созидательно.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Надеюсь, что работая в данном направлении, мы продолжим сотрудничество с отделом молодежи, учреждениями культуры и спорта и найдем их понимание и всестороннюю поддержку.</w:t>
      </w:r>
    </w:p>
    <w:p w:rsidR="002E66E4" w:rsidRPr="006258D4" w:rsidRDefault="002E66E4" w:rsidP="006258D4">
      <w:pPr>
        <w:jc w:val="center"/>
        <w:rPr>
          <w:rFonts w:ascii="Times New Roman" w:hAnsi="Times New Roman" w:cs="Times New Roman"/>
          <w:sz w:val="28"/>
          <w:szCs w:val="28"/>
        </w:rPr>
      </w:pPr>
      <w:r w:rsidRPr="006258D4">
        <w:rPr>
          <w:rFonts w:ascii="Times New Roman" w:hAnsi="Times New Roman" w:cs="Times New Roman"/>
          <w:sz w:val="28"/>
          <w:szCs w:val="28"/>
        </w:rPr>
        <w:t>Следующее направление «ЗНАНИЯ (РЕЗУЛЬТАТЫ УЧЕНИЯ И ОБУЧЕНИЯ), ОБРАЗОВАТЕЛЬНАЯ СРЕДА, НОВОЕ СОДЕРЖАНИЕ ОБРАЗОВАНИЯ»</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1 сентября 2022 года мы начинаем реализацию обновленных стандартов, работа с которыми требует от всех педагогов и администраторов полного и однозначного понимания целевых, содержательных, инструментальных, инфраструктурных требований.</w:t>
      </w:r>
      <w:r w:rsidRPr="006258D4">
        <w:rPr>
          <w:sz w:val="28"/>
          <w:szCs w:val="28"/>
        </w:rPr>
        <w:t xml:space="preserve"> </w:t>
      </w:r>
      <w:r w:rsidRPr="006258D4">
        <w:rPr>
          <w:rFonts w:ascii="Times New Roman" w:hAnsi="Times New Roman" w:cs="Times New Roman"/>
          <w:sz w:val="28"/>
          <w:szCs w:val="28"/>
        </w:rPr>
        <w:t xml:space="preserve">Переход на обновленные </w:t>
      </w:r>
      <w:proofErr w:type="spellStart"/>
      <w:r w:rsidRPr="006258D4">
        <w:rPr>
          <w:rFonts w:ascii="Times New Roman" w:hAnsi="Times New Roman" w:cs="Times New Roman"/>
          <w:sz w:val="28"/>
          <w:szCs w:val="28"/>
        </w:rPr>
        <w:t>ФГОСы</w:t>
      </w:r>
      <w:proofErr w:type="spellEnd"/>
      <w:r w:rsidRPr="006258D4">
        <w:rPr>
          <w:rFonts w:ascii="Times New Roman" w:hAnsi="Times New Roman" w:cs="Times New Roman"/>
          <w:sz w:val="28"/>
          <w:szCs w:val="28"/>
        </w:rPr>
        <w:t xml:space="preserve"> обязателен во всех первых и пятых классах. Критерии готовности школ вы видите на слайде. Подготовка была начата с прошлого года: мы знакомились с новыми </w:t>
      </w:r>
      <w:r w:rsidRPr="006258D4">
        <w:rPr>
          <w:rFonts w:ascii="Times New Roman" w:hAnsi="Times New Roman" w:cs="Times New Roman"/>
          <w:sz w:val="28"/>
          <w:szCs w:val="28"/>
        </w:rPr>
        <w:lastRenderedPageBreak/>
        <w:t>требованиями и содержанием стандартов, разрабатывали учебные планы и программы, анализировали имеющиеся ресурсы, прошли обучение все управленческие команды школ и 67 учителей, большая разъяснительная работа была проведена с родителями. Несколько наших педагогов</w:t>
      </w:r>
      <w:r w:rsidRPr="006258D4">
        <w:rPr>
          <w:sz w:val="28"/>
          <w:szCs w:val="28"/>
        </w:rPr>
        <w:t xml:space="preserve"> </w:t>
      </w:r>
      <w:r w:rsidRPr="006258D4">
        <w:rPr>
          <w:rFonts w:ascii="Times New Roman" w:hAnsi="Times New Roman" w:cs="Times New Roman"/>
          <w:sz w:val="28"/>
          <w:szCs w:val="28"/>
        </w:rPr>
        <w:t xml:space="preserve">участвовали в краевой апробации примерных программ по обновленным ФГОС, с использованием онлайн-сервиса «Конструктор рабочих программ». Пользуясь случаем, я хочу выразить благодарность за эту работу Лукиной Татьяне Ивановне, Корытной Анне Геннадьевне, </w:t>
      </w:r>
      <w:proofErr w:type="spellStart"/>
      <w:r w:rsidRPr="006258D4">
        <w:rPr>
          <w:rFonts w:ascii="Times New Roman" w:hAnsi="Times New Roman" w:cs="Times New Roman"/>
          <w:sz w:val="28"/>
          <w:szCs w:val="28"/>
        </w:rPr>
        <w:t>Боровских</w:t>
      </w:r>
      <w:proofErr w:type="spellEnd"/>
      <w:r w:rsidRPr="006258D4">
        <w:rPr>
          <w:rFonts w:ascii="Times New Roman" w:hAnsi="Times New Roman" w:cs="Times New Roman"/>
          <w:sz w:val="28"/>
          <w:szCs w:val="28"/>
        </w:rPr>
        <w:t xml:space="preserve"> Ирине Анатольевне</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Большинство критериев проекта «Школа </w:t>
      </w:r>
      <w:proofErr w:type="spellStart"/>
      <w:r w:rsidRPr="006258D4">
        <w:rPr>
          <w:rFonts w:ascii="Times New Roman" w:hAnsi="Times New Roman" w:cs="Times New Roman"/>
          <w:sz w:val="28"/>
          <w:szCs w:val="28"/>
        </w:rPr>
        <w:t>Минпросвещения</w:t>
      </w:r>
      <w:proofErr w:type="spellEnd"/>
      <w:r w:rsidRPr="006258D4">
        <w:rPr>
          <w:rFonts w:ascii="Times New Roman" w:hAnsi="Times New Roman" w:cs="Times New Roman"/>
          <w:sz w:val="28"/>
          <w:szCs w:val="28"/>
        </w:rPr>
        <w:t xml:space="preserve">» </w:t>
      </w:r>
      <w:proofErr w:type="gramStart"/>
      <w:r w:rsidRPr="006258D4">
        <w:rPr>
          <w:rFonts w:ascii="Times New Roman" w:hAnsi="Times New Roman" w:cs="Times New Roman"/>
          <w:sz w:val="28"/>
          <w:szCs w:val="28"/>
        </w:rPr>
        <w:t>связаны</w:t>
      </w:r>
      <w:proofErr w:type="gramEnd"/>
      <w:r w:rsidRPr="006258D4">
        <w:rPr>
          <w:rFonts w:ascii="Times New Roman" w:hAnsi="Times New Roman" w:cs="Times New Roman"/>
          <w:sz w:val="28"/>
          <w:szCs w:val="28"/>
        </w:rPr>
        <w:t xml:space="preserve"> с использованием цифрового контента, ресурсов, информационных систем. В РФ формируется единое цифровое образовательное пространство, центральным звеном которого должна стать федеральная государственная информационная система «Моя школа» (ФГИС «Моя школа»). Ее апробация начнётся в школах с 1 сентября, а с 1 января 2023 года все школы должны начать использовать ее в штатном режиме.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Одним из инструментов современной школы является информационно - коммуникационная платформа «</w:t>
      </w:r>
      <w:proofErr w:type="spellStart"/>
      <w:r w:rsidRPr="006258D4">
        <w:rPr>
          <w:rFonts w:ascii="Times New Roman" w:hAnsi="Times New Roman" w:cs="Times New Roman"/>
          <w:sz w:val="28"/>
          <w:szCs w:val="28"/>
        </w:rPr>
        <w:t>Сферум</w:t>
      </w:r>
      <w:proofErr w:type="spellEnd"/>
      <w:r w:rsidRPr="006258D4">
        <w:rPr>
          <w:rFonts w:ascii="Times New Roman" w:hAnsi="Times New Roman" w:cs="Times New Roman"/>
          <w:sz w:val="28"/>
          <w:szCs w:val="28"/>
        </w:rPr>
        <w:t xml:space="preserve">» – бесплатная платформа для педагогов и обучающихся, созданная российскими компаниями, позволяющая проводить онлайн-занятия, совершать </w:t>
      </w:r>
      <w:proofErr w:type="spellStart"/>
      <w:r w:rsidRPr="006258D4">
        <w:rPr>
          <w:rFonts w:ascii="Times New Roman" w:hAnsi="Times New Roman" w:cs="Times New Roman"/>
          <w:sz w:val="28"/>
          <w:szCs w:val="28"/>
        </w:rPr>
        <w:t>видеозвонки</w:t>
      </w:r>
      <w:proofErr w:type="spellEnd"/>
      <w:r w:rsidRPr="006258D4">
        <w:rPr>
          <w:rFonts w:ascii="Times New Roman" w:hAnsi="Times New Roman" w:cs="Times New Roman"/>
          <w:sz w:val="28"/>
          <w:szCs w:val="28"/>
        </w:rPr>
        <w:t>, общаться в чатах, делиться документами, составлять расписание уроков, вести информационный канал школы. Полагаю, что использование этих ресурсов поможет нам в создании единого образовательного пространства.</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Значительное влияние на формирование единого образовательного пространства и в дальнейшем на качество образования, является создание комфортных, безопасных условий. С целью приведения зданий и сооружений образовательных учреждений в соответствие требованиям надзорных органов выделены денежные средства на выполнение работ по капитальному ремонту полов 1 этажа здания пятой школы, а также на ремонт септика  и приобретение  оборудования для столовой в сумме 1 641 414,15 рублей.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В рамках государственной программы Красноярского края «Содействие развитию местного самоуправления» выделены денежные средства в сумме 5 909 010,00 рублей для капитального ремонта крылец школы №3 и ремонта туалетных комнат школы №5.</w:t>
      </w:r>
      <w:r w:rsidRPr="006258D4">
        <w:rPr>
          <w:sz w:val="28"/>
          <w:szCs w:val="28"/>
        </w:rPr>
        <w:t xml:space="preserve"> </w:t>
      </w:r>
      <w:r w:rsidRPr="006258D4">
        <w:rPr>
          <w:rFonts w:ascii="Times New Roman" w:hAnsi="Times New Roman" w:cs="Times New Roman"/>
          <w:sz w:val="28"/>
          <w:szCs w:val="28"/>
        </w:rPr>
        <w:t>За счет средств местного бюджета произведен капитальный ремонт туалетных комнат в детском саду № 8 на сумму 900 000, 00 рублей.</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lastRenderedPageBreak/>
        <w:t xml:space="preserve">       Из муниципального бюджета на подготовку к новому учебному году образовательных организаций выделено более трех  миллионов   рублей.  Городская система образования не претерпела инфраструктурных изменений, сохранены все образовательные учреждения. Во всех учреждениях города проведен косметический ремонт и благоустройство территории</w:t>
      </w:r>
      <w:r w:rsidRPr="006258D4">
        <w:rPr>
          <w:sz w:val="28"/>
          <w:szCs w:val="28"/>
        </w:rPr>
        <w:t xml:space="preserve">. </w:t>
      </w:r>
      <w:r w:rsidRPr="006258D4">
        <w:rPr>
          <w:rFonts w:ascii="Times New Roman" w:hAnsi="Times New Roman" w:cs="Times New Roman"/>
          <w:sz w:val="28"/>
          <w:szCs w:val="28"/>
        </w:rPr>
        <w:t>В настоящее время подрядчиком завершаются работы по подготовке документации к сдаче новой школы в микрорайоне Южный на 550 мест и передачи ее в собственность города. Для школы уже приобретено и установлено новое оборудование и мебель во всех учебных кабинетах и мастерских, оснащены спортивные залы, зал хореографии, кухня, столовая, актовый зал.</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b/>
          <w:sz w:val="28"/>
          <w:szCs w:val="28"/>
        </w:rPr>
        <w:t xml:space="preserve">        </w:t>
      </w:r>
      <w:r w:rsidRPr="006258D4">
        <w:rPr>
          <w:rFonts w:ascii="Times New Roman" w:hAnsi="Times New Roman" w:cs="Times New Roman"/>
          <w:sz w:val="28"/>
          <w:szCs w:val="28"/>
        </w:rPr>
        <w:t xml:space="preserve">На повышение качества условий, позволяющих расширить образовательное пространство для каждого ученика, направлено создание 3-ёх центров естественнонаучной и технологической направленности «Точка роста», действующих на базе школ №2, №3, №4.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В прошлом году в проект «Цифровая образовательная среда» вошли школы 3 и 4, в текущем году- школа № 5, по проекту эти школы получили ноутбуки, программное обеспечение, интерактивные панели, педагоги прошли курсы, на базе этих школ разрабатывается целевая модель цифровой образовательной среды. К 2024 году Центры должны стать общественными пространствами для развития компетенций и цифровой грамотности населения, шахматного образования, проектной деятельности, творческой и социальной самореализации жителей нашего города.</w:t>
      </w:r>
    </w:p>
    <w:p w:rsidR="002E66E4" w:rsidRPr="006258D4" w:rsidRDefault="002E66E4" w:rsidP="006258D4">
      <w:pPr>
        <w:shd w:val="clear" w:color="auto" w:fill="FFFFFF"/>
        <w:spacing w:before="100" w:beforeAutospacing="1" w:after="100" w:afterAutospacing="1"/>
        <w:jc w:val="both"/>
        <w:rPr>
          <w:rFonts w:ascii="Arial" w:eastAsia="Times New Roman" w:hAnsi="Arial" w:cs="Arial"/>
          <w:color w:val="2C2D2E"/>
          <w:sz w:val="28"/>
          <w:szCs w:val="28"/>
          <w:lang w:eastAsia="ru-RU"/>
        </w:rPr>
      </w:pPr>
      <w:r w:rsidRPr="006258D4">
        <w:rPr>
          <w:rFonts w:ascii="Times New Roman" w:hAnsi="Times New Roman" w:cs="Times New Roman"/>
          <w:b/>
          <w:sz w:val="28"/>
          <w:szCs w:val="28"/>
        </w:rPr>
        <w:t xml:space="preserve">          </w:t>
      </w:r>
      <w:r w:rsidRPr="006258D4">
        <w:rPr>
          <w:rFonts w:ascii="Times New Roman" w:hAnsi="Times New Roman" w:cs="Times New Roman"/>
          <w:sz w:val="28"/>
          <w:szCs w:val="28"/>
        </w:rPr>
        <w:t>Анализ показателей качества обучения мы ежегодно проводим на основе результатов итоговой аттестации и данные независимых оценочных процедур.</w:t>
      </w:r>
      <w:r w:rsidRPr="006258D4">
        <w:rPr>
          <w:sz w:val="28"/>
          <w:szCs w:val="28"/>
        </w:rPr>
        <w:t xml:space="preserve"> </w:t>
      </w:r>
      <w:r w:rsidRPr="006258D4">
        <w:rPr>
          <w:rFonts w:ascii="Times New Roman" w:hAnsi="Times New Roman" w:cs="Times New Roman"/>
          <w:sz w:val="28"/>
          <w:szCs w:val="28"/>
        </w:rPr>
        <w:t xml:space="preserve">Анализируя результаты ЕГЭ, хочу обратить ваше внимание на то, что выпускники этого года – первые, кто прошел весь курс среднего образования по ФГОС, предъявляющим требования не только к предметным, но и к </w:t>
      </w:r>
      <w:proofErr w:type="spellStart"/>
      <w:r w:rsidRPr="006258D4">
        <w:rPr>
          <w:rFonts w:ascii="Times New Roman" w:hAnsi="Times New Roman" w:cs="Times New Roman"/>
          <w:sz w:val="28"/>
          <w:szCs w:val="28"/>
        </w:rPr>
        <w:t>метапредметным</w:t>
      </w:r>
      <w:proofErr w:type="spellEnd"/>
      <w:r w:rsidRPr="006258D4">
        <w:rPr>
          <w:rFonts w:ascii="Times New Roman" w:hAnsi="Times New Roman" w:cs="Times New Roman"/>
          <w:sz w:val="28"/>
          <w:szCs w:val="28"/>
        </w:rPr>
        <w:t xml:space="preserve"> результатам. Нынешние одиннадцатиклассники не сдавали экзамены после 9 класса, но после двухлетнего периода проведения ГИА в условиях пандемии в этом году они сдавали ЕГЭ в традиционном формате, поэтому мы не будем приводить сравнительный анализ за 3 года, озвучим лишь основные итоги. Результаты ЕГЭ в целом сопоставимы со средне краевыми. Из 107 выпускников четверо не преодолели минимальный порог по математике и двое – по русскому языку, в итоге без аттестата о среднем образовании 5 выпускников (4%). Как и по краю, наши выпускники традиционно демонстрируют наиболее высокие результаты по литературе и английскому языку, наиболее низкие – по истории и обществознанию. Среди </w:t>
      </w:r>
      <w:r w:rsidRPr="006258D4">
        <w:rPr>
          <w:rFonts w:ascii="Times New Roman" w:hAnsi="Times New Roman" w:cs="Times New Roman"/>
          <w:sz w:val="28"/>
          <w:szCs w:val="28"/>
        </w:rPr>
        <w:lastRenderedPageBreak/>
        <w:t xml:space="preserve">выпускников текущего года 8 золотых медалистов, из них двое обучающихся школы № 4 получили на ЕГЭ максимальное количество баллов: Жигалова Анна – по литературе, </w:t>
      </w:r>
      <w:proofErr w:type="spellStart"/>
      <w:r w:rsidRPr="006258D4">
        <w:rPr>
          <w:rFonts w:ascii="Times New Roman" w:hAnsi="Times New Roman" w:cs="Times New Roman"/>
          <w:sz w:val="28"/>
          <w:szCs w:val="28"/>
        </w:rPr>
        <w:t>Снопков</w:t>
      </w:r>
      <w:proofErr w:type="spellEnd"/>
      <w:r w:rsidRPr="006258D4">
        <w:rPr>
          <w:rFonts w:ascii="Times New Roman" w:hAnsi="Times New Roman" w:cs="Times New Roman"/>
          <w:sz w:val="28"/>
          <w:szCs w:val="28"/>
        </w:rPr>
        <w:t xml:space="preserve"> Антон – по химии.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Результаты ОГЭ также требуют отдельного внимательного анализа. Период пандемии, отмена ГИА в 2020 году и проведение ГИА только по математике и русскому языку в 2021 году безусловно повлияли на мотивацию школьников при подготовке к экзаменам. В этом году все девятиклассники сдавали 4 предмета, из которых обязательными были русский язык и математика. Самыми выбираемыми остаются биология, обществознание и география. В основной период проведения ОГЭ справились со всеми экзаменами 234 девятиклассника (94%), 14 человек будут сдавать экзамены повторно в дополнительный период в сентябре. Радует, что по сравнению с прошлым годом, общая доля неуспевающих девятиклассников значительно снизилась (с 16% в 2021 году до 6% в 2022  году). </w:t>
      </w:r>
    </w:p>
    <w:p w:rsidR="002E66E4" w:rsidRPr="006258D4" w:rsidRDefault="002E66E4"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В целях повышения качества образования нами проделана большая работа по формированию функциональной грамотности. Однако нам важно посмотреть, насколько результативными являются наши действия по обеспечению динамики детских образовательных результатов.</w:t>
      </w:r>
    </w:p>
    <w:p w:rsidR="000B7D79" w:rsidRPr="006258D4" w:rsidRDefault="000B7D79" w:rsidP="006258D4">
      <w:pPr>
        <w:spacing w:after="0"/>
        <w:ind w:firstLine="360"/>
        <w:jc w:val="both"/>
        <w:rPr>
          <w:rFonts w:ascii="Times New Roman" w:hAnsi="Times New Roman" w:cs="Times New Roman"/>
          <w:sz w:val="28"/>
          <w:szCs w:val="28"/>
        </w:rPr>
      </w:pPr>
      <w:r w:rsidRPr="006258D4">
        <w:rPr>
          <w:rFonts w:ascii="Times New Roman" w:hAnsi="Times New Roman" w:cs="Times New Roman"/>
          <w:sz w:val="28"/>
          <w:szCs w:val="28"/>
        </w:rPr>
        <w:t xml:space="preserve">В диагностической работе по читательской грамотности для 4-х классов приняли участие 254 </w:t>
      </w:r>
      <w:r w:rsidR="00BA09AA" w:rsidRPr="006258D4">
        <w:rPr>
          <w:rFonts w:ascii="Times New Roman" w:hAnsi="Times New Roman" w:cs="Times New Roman"/>
          <w:sz w:val="28"/>
          <w:szCs w:val="28"/>
        </w:rPr>
        <w:t xml:space="preserve">выпускника начальной школы. </w:t>
      </w:r>
      <w:r w:rsidRPr="006258D4">
        <w:rPr>
          <w:rFonts w:ascii="Times New Roman" w:hAnsi="Times New Roman" w:cs="Times New Roman"/>
          <w:sz w:val="28"/>
          <w:szCs w:val="28"/>
        </w:rPr>
        <w:t xml:space="preserve">Анализ ответов учеников на задания работы позволил выделить ряд общих для края дефицитов, которые влияют на выполнение учениками заданий на разные группы умений. Они связаны с неумением: </w:t>
      </w:r>
    </w:p>
    <w:p w:rsidR="000B7D79" w:rsidRPr="006258D4" w:rsidRDefault="000B7D79" w:rsidP="006258D4">
      <w:pPr>
        <w:spacing w:after="0"/>
        <w:ind w:firstLine="709"/>
        <w:jc w:val="both"/>
        <w:rPr>
          <w:rFonts w:ascii="Times New Roman" w:hAnsi="Times New Roman" w:cs="Times New Roman"/>
          <w:sz w:val="28"/>
          <w:szCs w:val="28"/>
        </w:rPr>
      </w:pPr>
      <w:r w:rsidRPr="006258D4">
        <w:rPr>
          <w:rFonts w:ascii="Times New Roman" w:hAnsi="Times New Roman" w:cs="Times New Roman"/>
          <w:sz w:val="28"/>
          <w:szCs w:val="28"/>
        </w:rPr>
        <w:t>- удерживать при ответе суть вопроса;</w:t>
      </w:r>
    </w:p>
    <w:p w:rsidR="000B7D79" w:rsidRPr="006258D4" w:rsidRDefault="000B7D79" w:rsidP="006258D4">
      <w:pPr>
        <w:spacing w:after="0"/>
        <w:ind w:firstLine="709"/>
        <w:jc w:val="both"/>
        <w:rPr>
          <w:rFonts w:ascii="Times New Roman" w:hAnsi="Times New Roman" w:cs="Times New Roman"/>
          <w:sz w:val="28"/>
          <w:szCs w:val="28"/>
        </w:rPr>
      </w:pPr>
      <w:r w:rsidRPr="006258D4">
        <w:rPr>
          <w:rFonts w:ascii="Times New Roman" w:hAnsi="Times New Roman" w:cs="Times New Roman"/>
          <w:sz w:val="28"/>
          <w:szCs w:val="28"/>
        </w:rPr>
        <w:t>- извлекать из текста несколько единиц информации, отбирая ее среди похожей;</w:t>
      </w:r>
    </w:p>
    <w:p w:rsidR="000B7D79" w:rsidRPr="006258D4" w:rsidRDefault="000B7D79" w:rsidP="006258D4">
      <w:pPr>
        <w:spacing w:after="0"/>
        <w:ind w:firstLine="709"/>
        <w:jc w:val="both"/>
        <w:rPr>
          <w:rFonts w:ascii="Times New Roman" w:hAnsi="Times New Roman" w:cs="Times New Roman"/>
          <w:sz w:val="28"/>
          <w:szCs w:val="28"/>
        </w:rPr>
      </w:pPr>
      <w:r w:rsidRPr="006258D4">
        <w:rPr>
          <w:rFonts w:ascii="Times New Roman" w:hAnsi="Times New Roman" w:cs="Times New Roman"/>
          <w:sz w:val="28"/>
          <w:szCs w:val="28"/>
        </w:rPr>
        <w:t>- отвечать своими словами;</w:t>
      </w:r>
    </w:p>
    <w:p w:rsidR="000B7D79" w:rsidRPr="006258D4" w:rsidRDefault="000B7D79" w:rsidP="006258D4">
      <w:pPr>
        <w:spacing w:after="0"/>
        <w:ind w:firstLine="709"/>
        <w:jc w:val="both"/>
        <w:rPr>
          <w:rFonts w:ascii="Times New Roman" w:hAnsi="Times New Roman" w:cs="Times New Roman"/>
          <w:sz w:val="28"/>
          <w:szCs w:val="28"/>
        </w:rPr>
      </w:pPr>
      <w:r w:rsidRPr="006258D4">
        <w:rPr>
          <w:rFonts w:ascii="Times New Roman" w:hAnsi="Times New Roman" w:cs="Times New Roman"/>
          <w:sz w:val="28"/>
          <w:szCs w:val="28"/>
        </w:rPr>
        <w:t>- вычитывать из текста описания и объяснения новых понятий, законов;</w:t>
      </w:r>
    </w:p>
    <w:p w:rsidR="000B7D79" w:rsidRPr="006258D4" w:rsidRDefault="000B7D79" w:rsidP="006258D4">
      <w:pPr>
        <w:spacing w:after="0"/>
        <w:ind w:firstLine="709"/>
        <w:jc w:val="both"/>
        <w:rPr>
          <w:rFonts w:ascii="Times New Roman" w:hAnsi="Times New Roman" w:cs="Times New Roman"/>
          <w:sz w:val="28"/>
          <w:szCs w:val="28"/>
        </w:rPr>
      </w:pPr>
      <w:r w:rsidRPr="006258D4">
        <w:rPr>
          <w:rFonts w:ascii="Times New Roman" w:hAnsi="Times New Roman" w:cs="Times New Roman"/>
          <w:sz w:val="28"/>
          <w:szCs w:val="28"/>
        </w:rPr>
        <w:t>- понимать причинно-следственные связи, описанные в тексте; делать выводы;</w:t>
      </w:r>
    </w:p>
    <w:p w:rsidR="000B7D79" w:rsidRPr="006258D4" w:rsidRDefault="000B7D79" w:rsidP="006258D4">
      <w:pPr>
        <w:spacing w:after="0"/>
        <w:ind w:firstLine="709"/>
        <w:jc w:val="both"/>
        <w:rPr>
          <w:rFonts w:ascii="Times New Roman" w:hAnsi="Times New Roman" w:cs="Times New Roman"/>
          <w:sz w:val="28"/>
          <w:szCs w:val="28"/>
        </w:rPr>
      </w:pPr>
      <w:r w:rsidRPr="006258D4">
        <w:rPr>
          <w:rFonts w:ascii="Times New Roman" w:hAnsi="Times New Roman" w:cs="Times New Roman"/>
          <w:sz w:val="28"/>
          <w:szCs w:val="28"/>
        </w:rPr>
        <w:t xml:space="preserve">- соотносить прочитанное с другими ситуациями, в том числе известными из жизненного или учебного опыта. </w:t>
      </w:r>
    </w:p>
    <w:p w:rsidR="000B7D79" w:rsidRPr="006258D4" w:rsidRDefault="000B7D79" w:rsidP="006258D4">
      <w:pPr>
        <w:spacing w:after="0"/>
        <w:ind w:firstLine="709"/>
        <w:jc w:val="both"/>
        <w:rPr>
          <w:rFonts w:ascii="Times New Roman" w:hAnsi="Times New Roman" w:cs="Times New Roman"/>
          <w:sz w:val="28"/>
          <w:szCs w:val="28"/>
        </w:rPr>
      </w:pPr>
      <w:r w:rsidRPr="006258D4">
        <w:rPr>
          <w:rFonts w:ascii="Times New Roman" w:hAnsi="Times New Roman" w:cs="Times New Roman"/>
          <w:sz w:val="28"/>
          <w:szCs w:val="28"/>
        </w:rPr>
        <w:t xml:space="preserve">В следующем учебном году школы сосредоточат усилия на формирование именно этих умений. В диагностической работе 2023 года предполагается оценить  динамику результатов по этим направлениям. </w:t>
      </w:r>
    </w:p>
    <w:p w:rsidR="000B7D79" w:rsidRPr="006258D4" w:rsidRDefault="000B7D79" w:rsidP="006258D4">
      <w:pPr>
        <w:spacing w:after="0"/>
        <w:ind w:firstLine="709"/>
        <w:jc w:val="both"/>
        <w:rPr>
          <w:rFonts w:ascii="Times New Roman" w:hAnsi="Times New Roman" w:cs="Times New Roman"/>
          <w:sz w:val="28"/>
          <w:szCs w:val="28"/>
        </w:rPr>
      </w:pPr>
    </w:p>
    <w:p w:rsidR="000B7D79" w:rsidRPr="006258D4" w:rsidRDefault="00D62921" w:rsidP="006258D4">
      <w:pPr>
        <w:jc w:val="both"/>
        <w:rPr>
          <w:rFonts w:ascii="Times New Roman" w:hAnsi="Times New Roman" w:cs="Times New Roman"/>
          <w:sz w:val="28"/>
          <w:szCs w:val="28"/>
        </w:rPr>
      </w:pPr>
      <w:r w:rsidRPr="006258D4">
        <w:rPr>
          <w:rFonts w:ascii="Times New Roman" w:hAnsi="Times New Roman" w:cs="Times New Roman"/>
          <w:sz w:val="28"/>
          <w:szCs w:val="28"/>
        </w:rPr>
        <w:lastRenderedPageBreak/>
        <w:t xml:space="preserve">        253 обучающихся 6 классов писали</w:t>
      </w:r>
      <w:r w:rsidR="000B7D79" w:rsidRPr="006258D4">
        <w:rPr>
          <w:rFonts w:ascii="Times New Roman" w:hAnsi="Times New Roman" w:cs="Times New Roman"/>
          <w:sz w:val="28"/>
          <w:szCs w:val="28"/>
        </w:rPr>
        <w:t xml:space="preserve"> диагностическ</w:t>
      </w:r>
      <w:r w:rsidRPr="006258D4">
        <w:rPr>
          <w:rFonts w:ascii="Times New Roman" w:hAnsi="Times New Roman" w:cs="Times New Roman"/>
          <w:sz w:val="28"/>
          <w:szCs w:val="28"/>
        </w:rPr>
        <w:t>ую</w:t>
      </w:r>
      <w:r w:rsidR="000B7D79" w:rsidRPr="006258D4">
        <w:rPr>
          <w:rFonts w:ascii="Times New Roman" w:hAnsi="Times New Roman" w:cs="Times New Roman"/>
          <w:sz w:val="28"/>
          <w:szCs w:val="28"/>
        </w:rPr>
        <w:t xml:space="preserve"> работ</w:t>
      </w:r>
      <w:r w:rsidRPr="006258D4">
        <w:rPr>
          <w:rFonts w:ascii="Times New Roman" w:hAnsi="Times New Roman" w:cs="Times New Roman"/>
          <w:sz w:val="28"/>
          <w:szCs w:val="28"/>
        </w:rPr>
        <w:t xml:space="preserve">у по читательской грамотности. </w:t>
      </w:r>
      <w:r w:rsidR="000B7D79" w:rsidRPr="006258D4">
        <w:rPr>
          <w:rFonts w:ascii="Times New Roman" w:hAnsi="Times New Roman" w:cs="Times New Roman"/>
          <w:sz w:val="28"/>
          <w:szCs w:val="28"/>
        </w:rPr>
        <w:t xml:space="preserve">Основные результаты </w:t>
      </w:r>
      <w:r w:rsidR="00554561" w:rsidRPr="006258D4">
        <w:rPr>
          <w:rFonts w:ascii="Times New Roman" w:hAnsi="Times New Roman" w:cs="Times New Roman"/>
          <w:sz w:val="28"/>
          <w:szCs w:val="28"/>
        </w:rPr>
        <w:t xml:space="preserve">вы видите на экране, </w:t>
      </w:r>
      <w:r w:rsidR="00BA09AA" w:rsidRPr="006258D4">
        <w:rPr>
          <w:rFonts w:ascii="Times New Roman" w:hAnsi="Times New Roman" w:cs="Times New Roman"/>
          <w:sz w:val="28"/>
          <w:szCs w:val="28"/>
        </w:rPr>
        <w:t>средние муниципальные показатели превышают краевые.</w:t>
      </w:r>
      <w:r w:rsidR="000B7D79" w:rsidRPr="006258D4">
        <w:rPr>
          <w:rFonts w:ascii="Times New Roman" w:hAnsi="Times New Roman" w:cs="Times New Roman"/>
          <w:sz w:val="28"/>
          <w:szCs w:val="28"/>
        </w:rPr>
        <w:t xml:space="preserve"> </w:t>
      </w:r>
    </w:p>
    <w:p w:rsidR="00554561" w:rsidRPr="006258D4" w:rsidRDefault="000B7D79"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В диагностической работе по естествознанию для 7-х классов приняли участие 235 обучающихся  основной  школы г. Боготола. </w:t>
      </w:r>
      <w:r w:rsidR="00554561" w:rsidRPr="006258D4">
        <w:rPr>
          <w:rFonts w:ascii="Times New Roman" w:eastAsia="Times New Roman" w:hAnsi="Times New Roman" w:cs="Times New Roman"/>
          <w:color w:val="000000"/>
          <w:sz w:val="28"/>
          <w:szCs w:val="28"/>
          <w:lang w:eastAsia="ru-RU"/>
        </w:rPr>
        <w:t xml:space="preserve">Как показывает анализ работ, труднее всего семиклассникам рассуждать. </w:t>
      </w:r>
    </w:p>
    <w:p w:rsidR="00893733" w:rsidRPr="006258D4" w:rsidRDefault="00D62921" w:rsidP="006258D4">
      <w:pPr>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w:t>
      </w:r>
      <w:r w:rsidR="00893733" w:rsidRPr="006258D4">
        <w:rPr>
          <w:rFonts w:ascii="Times New Roman" w:eastAsia="Times New Roman" w:hAnsi="Times New Roman" w:cs="Times New Roman"/>
          <w:color w:val="000000"/>
          <w:sz w:val="28"/>
          <w:szCs w:val="28"/>
          <w:lang w:eastAsia="ru-RU"/>
        </w:rPr>
        <w:t xml:space="preserve"> </w:t>
      </w:r>
      <w:r w:rsidRPr="006258D4">
        <w:rPr>
          <w:rFonts w:ascii="Times New Roman" w:eastAsia="Times New Roman" w:hAnsi="Times New Roman" w:cs="Times New Roman"/>
          <w:color w:val="000000"/>
          <w:sz w:val="28"/>
          <w:szCs w:val="28"/>
          <w:lang w:eastAsia="ru-RU"/>
        </w:rPr>
        <w:t xml:space="preserve">219 обучающихся  городских школ приняли участие в </w:t>
      </w:r>
      <w:r w:rsidR="000B7D79" w:rsidRPr="006258D4">
        <w:rPr>
          <w:rFonts w:ascii="Times New Roman" w:eastAsia="Times New Roman" w:hAnsi="Times New Roman" w:cs="Times New Roman"/>
          <w:color w:val="000000"/>
          <w:sz w:val="28"/>
          <w:szCs w:val="28"/>
          <w:lang w:eastAsia="ru-RU"/>
        </w:rPr>
        <w:t xml:space="preserve">диагностической работе по естествознанию для 8-х классов. </w:t>
      </w:r>
      <w:r w:rsidR="00893733" w:rsidRPr="006258D4">
        <w:rPr>
          <w:rFonts w:ascii="Times New Roman" w:eastAsia="Times New Roman" w:hAnsi="Times New Roman" w:cs="Times New Roman"/>
          <w:color w:val="000000"/>
          <w:sz w:val="28"/>
          <w:szCs w:val="28"/>
          <w:lang w:eastAsia="ru-RU"/>
        </w:rPr>
        <w:t xml:space="preserve">Остановлюсь на них </w:t>
      </w:r>
      <w:r w:rsidRPr="006258D4">
        <w:rPr>
          <w:rFonts w:ascii="Times New Roman" w:eastAsia="Times New Roman" w:hAnsi="Times New Roman" w:cs="Times New Roman"/>
          <w:color w:val="000000"/>
          <w:sz w:val="28"/>
          <w:szCs w:val="28"/>
          <w:lang w:eastAsia="ru-RU"/>
        </w:rPr>
        <w:t>п</w:t>
      </w:r>
      <w:r w:rsidR="00893733" w:rsidRPr="006258D4">
        <w:rPr>
          <w:rFonts w:ascii="Times New Roman" w:eastAsia="Times New Roman" w:hAnsi="Times New Roman" w:cs="Times New Roman"/>
          <w:color w:val="000000"/>
          <w:sz w:val="28"/>
          <w:szCs w:val="28"/>
          <w:lang w:eastAsia="ru-RU"/>
        </w:rPr>
        <w:t xml:space="preserve">одробнее, ведь в наступающем году им предстоит сдавать выпускные экзамены. </w:t>
      </w:r>
      <w:r w:rsidR="00554561" w:rsidRPr="006258D4">
        <w:rPr>
          <w:rFonts w:ascii="Times New Roman" w:eastAsia="Times New Roman" w:hAnsi="Times New Roman" w:cs="Times New Roman"/>
          <w:color w:val="000000"/>
          <w:sz w:val="28"/>
          <w:szCs w:val="28"/>
          <w:lang w:eastAsia="ru-RU"/>
        </w:rPr>
        <w:t>Самые низкие результаты показаны по 2-й группе умений (распознавание научных вопросов и применение методов естественнонаучного исследования). Чуть выше результаты по 3-й группе (интерпретация данных и использование научных доказательств для получения выводов) - за счет того, что по этой группе меньше доля низких результатов. Самые высокие результаты показаны по 1-й группе умений (описание и объяснение естественнонаучных явлений на основе имеющихся научных знаний).</w:t>
      </w:r>
      <w:r w:rsidR="00893733" w:rsidRPr="006258D4">
        <w:rPr>
          <w:rFonts w:ascii="Times New Roman" w:eastAsia="Times New Roman" w:hAnsi="Times New Roman" w:cs="Times New Roman"/>
          <w:color w:val="000000"/>
          <w:sz w:val="28"/>
          <w:szCs w:val="28"/>
          <w:lang w:eastAsia="ru-RU"/>
        </w:rPr>
        <w:t xml:space="preserve"> </w:t>
      </w:r>
    </w:p>
    <w:p w:rsidR="00893733" w:rsidRPr="006258D4" w:rsidRDefault="00893733"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Анализируя приведенные данные</w:t>
      </w:r>
      <w:r w:rsidR="00D62921" w:rsidRPr="006258D4">
        <w:rPr>
          <w:rFonts w:ascii="Times New Roman" w:eastAsia="Times New Roman" w:hAnsi="Times New Roman" w:cs="Times New Roman"/>
          <w:color w:val="000000"/>
          <w:sz w:val="28"/>
          <w:szCs w:val="28"/>
          <w:lang w:eastAsia="ru-RU"/>
        </w:rPr>
        <w:t xml:space="preserve"> процедур</w:t>
      </w:r>
      <w:r w:rsidRPr="006258D4">
        <w:rPr>
          <w:rFonts w:ascii="Times New Roman" w:eastAsia="Times New Roman" w:hAnsi="Times New Roman" w:cs="Times New Roman"/>
          <w:color w:val="000000"/>
          <w:sz w:val="28"/>
          <w:szCs w:val="28"/>
          <w:lang w:eastAsia="ru-RU"/>
        </w:rPr>
        <w:t xml:space="preserve">, необходимо ответить на вопросы: </w:t>
      </w:r>
    </w:p>
    <w:p w:rsidR="00893733" w:rsidRPr="006258D4" w:rsidRDefault="00893733"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1) объективно ли муниципальные данные отражают положение дел. </w:t>
      </w:r>
    </w:p>
    <w:p w:rsidR="00893733" w:rsidRPr="006258D4" w:rsidRDefault="00893733"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2) в чем специфика ситуации в нашей системе образования с точки зрения средних значений и распределения результатов по группам умений;</w:t>
      </w:r>
    </w:p>
    <w:p w:rsidR="000B7D79" w:rsidRPr="006258D4" w:rsidRDefault="00893733" w:rsidP="006258D4">
      <w:pPr>
        <w:spacing w:after="0"/>
        <w:jc w:val="both"/>
        <w:rPr>
          <w:rFonts w:ascii="Times New Roman" w:eastAsia="Times New Roman" w:hAnsi="Times New Roman" w:cs="Times New Roman"/>
          <w:color w:val="000000"/>
          <w:sz w:val="28"/>
          <w:szCs w:val="28"/>
          <w:lang w:eastAsia="ru-RU"/>
        </w:rPr>
      </w:pPr>
      <w:r w:rsidRPr="006258D4">
        <w:rPr>
          <w:rFonts w:ascii="Times New Roman" w:eastAsia="Times New Roman" w:hAnsi="Times New Roman" w:cs="Times New Roman"/>
          <w:color w:val="000000"/>
          <w:sz w:val="28"/>
          <w:szCs w:val="28"/>
          <w:lang w:eastAsia="ru-RU"/>
        </w:rPr>
        <w:t xml:space="preserve"> 3) что можно сделать для улучшения результатов, для формирования единой естественнонаучной картины мира средствами разных предметов.</w:t>
      </w:r>
    </w:p>
    <w:p w:rsidR="008E0E86" w:rsidRPr="006258D4" w:rsidRDefault="008E0E86" w:rsidP="006258D4">
      <w:pPr>
        <w:widowControl w:val="0"/>
        <w:pBdr>
          <w:bottom w:val="single" w:sz="4" w:space="31" w:color="FFFFFF"/>
        </w:pBdr>
        <w:tabs>
          <w:tab w:val="left" w:pos="0"/>
        </w:tabs>
        <w:autoSpaceDE w:val="0"/>
        <w:spacing w:after="0"/>
        <w:ind w:firstLine="709"/>
        <w:contextualSpacing/>
        <w:jc w:val="both"/>
        <w:rPr>
          <w:rFonts w:ascii="Times New Roman" w:hAnsi="Times New Roman" w:cs="Times New Roman"/>
          <w:sz w:val="28"/>
          <w:szCs w:val="28"/>
        </w:rPr>
      </w:pPr>
      <w:r w:rsidRPr="006258D4">
        <w:rPr>
          <w:rFonts w:ascii="Times New Roman" w:hAnsi="Times New Roman" w:cs="Times New Roman"/>
          <w:sz w:val="28"/>
          <w:szCs w:val="28"/>
        </w:rPr>
        <w:t xml:space="preserve">Обращаю ваше внимание, что в России продолжится оценка качества образования по модели </w:t>
      </w:r>
      <w:r w:rsidRPr="006258D4">
        <w:rPr>
          <w:rFonts w:ascii="Times New Roman" w:hAnsi="Times New Roman" w:cs="Times New Roman"/>
          <w:sz w:val="28"/>
          <w:szCs w:val="28"/>
          <w:lang w:val="en-US"/>
        </w:rPr>
        <w:t>PISA</w:t>
      </w:r>
      <w:r w:rsidRPr="006258D4">
        <w:rPr>
          <w:rFonts w:ascii="Times New Roman" w:hAnsi="Times New Roman" w:cs="Times New Roman"/>
          <w:sz w:val="28"/>
          <w:szCs w:val="28"/>
        </w:rPr>
        <w:t xml:space="preserve">. В октябре 2022 года и наши школы будут принимать в ней участие. Поэтому актуальность </w:t>
      </w:r>
      <w:r w:rsidRPr="006258D4">
        <w:rPr>
          <w:rFonts w:ascii="Times New Roman" w:hAnsi="Times New Roman" w:cs="Times New Roman"/>
          <w:b/>
          <w:sz w:val="28"/>
          <w:szCs w:val="28"/>
        </w:rPr>
        <w:t>задачи формирования функциональной грамотности</w:t>
      </w:r>
      <w:r w:rsidRPr="006258D4">
        <w:rPr>
          <w:rFonts w:ascii="Times New Roman" w:hAnsi="Times New Roman" w:cs="Times New Roman"/>
          <w:sz w:val="28"/>
          <w:szCs w:val="28"/>
        </w:rPr>
        <w:t xml:space="preserve"> как одного из результатов в соответствии с обновленными </w:t>
      </w:r>
      <w:proofErr w:type="spellStart"/>
      <w:r w:rsidRPr="006258D4">
        <w:rPr>
          <w:rFonts w:ascii="Times New Roman" w:hAnsi="Times New Roman" w:cs="Times New Roman"/>
          <w:sz w:val="28"/>
          <w:szCs w:val="28"/>
        </w:rPr>
        <w:t>ФГОСами</w:t>
      </w:r>
      <w:proofErr w:type="spellEnd"/>
      <w:r w:rsidRPr="006258D4">
        <w:rPr>
          <w:rFonts w:ascii="Times New Roman" w:hAnsi="Times New Roman" w:cs="Times New Roman"/>
          <w:sz w:val="28"/>
          <w:szCs w:val="28"/>
        </w:rPr>
        <w:t xml:space="preserve"> в ближайшей перспективе повышается.</w:t>
      </w:r>
    </w:p>
    <w:p w:rsidR="008E0E86" w:rsidRPr="006258D4" w:rsidRDefault="008E0E86" w:rsidP="006258D4">
      <w:pPr>
        <w:widowControl w:val="0"/>
        <w:pBdr>
          <w:bottom w:val="single" w:sz="4" w:space="31" w:color="FFFFFF"/>
        </w:pBdr>
        <w:tabs>
          <w:tab w:val="left" w:pos="0"/>
        </w:tabs>
        <w:autoSpaceDE w:val="0"/>
        <w:spacing w:after="0"/>
        <w:ind w:firstLine="709"/>
        <w:contextualSpacing/>
        <w:jc w:val="both"/>
        <w:rPr>
          <w:rFonts w:ascii="Times New Roman" w:hAnsi="Times New Roman" w:cs="Times New Roman"/>
          <w:sz w:val="28"/>
          <w:szCs w:val="28"/>
        </w:rPr>
      </w:pPr>
      <w:r w:rsidRPr="006258D4">
        <w:rPr>
          <w:rFonts w:ascii="Times New Roman" w:hAnsi="Times New Roman" w:cs="Times New Roman"/>
          <w:sz w:val="28"/>
          <w:szCs w:val="28"/>
        </w:rPr>
        <w:t>Всероссийские проверочные работы были перенесены на осень, поэтому с их результатами будем работать в следующем году.</w:t>
      </w:r>
    </w:p>
    <w:p w:rsidR="00BD552E" w:rsidRPr="006258D4" w:rsidRDefault="00A366F2" w:rsidP="006258D4">
      <w:pPr>
        <w:widowControl w:val="0"/>
        <w:pBdr>
          <w:bottom w:val="single" w:sz="4" w:space="31" w:color="FFFFFF"/>
        </w:pBdr>
        <w:tabs>
          <w:tab w:val="left" w:pos="0"/>
        </w:tabs>
        <w:autoSpaceDE w:val="0"/>
        <w:spacing w:after="0"/>
        <w:ind w:firstLine="709"/>
        <w:contextualSpacing/>
        <w:jc w:val="both"/>
        <w:rPr>
          <w:rFonts w:ascii="Times New Roman" w:hAnsi="Times New Roman" w:cs="Times New Roman"/>
          <w:sz w:val="28"/>
          <w:szCs w:val="28"/>
        </w:rPr>
      </w:pPr>
      <w:r w:rsidRPr="006258D4">
        <w:rPr>
          <w:rFonts w:ascii="Times New Roman" w:hAnsi="Times New Roman" w:cs="Times New Roman"/>
          <w:sz w:val="28"/>
          <w:szCs w:val="28"/>
        </w:rPr>
        <w:t xml:space="preserve">В последнее десятилетие </w:t>
      </w:r>
      <w:r w:rsidR="00BD552E" w:rsidRPr="006258D4">
        <w:rPr>
          <w:rFonts w:ascii="Times New Roman" w:hAnsi="Times New Roman" w:cs="Times New Roman"/>
          <w:sz w:val="28"/>
          <w:szCs w:val="28"/>
        </w:rPr>
        <w:t xml:space="preserve">большое внимание уделяется вопросам повышения уровня финансовой грамотности как важнейшего фактора экономического развития страны. </w:t>
      </w:r>
    </w:p>
    <w:p w:rsidR="00BD552E" w:rsidRPr="006258D4" w:rsidRDefault="00BD552E" w:rsidP="006258D4">
      <w:pPr>
        <w:widowControl w:val="0"/>
        <w:pBdr>
          <w:bottom w:val="single" w:sz="4" w:space="31" w:color="FFFFFF"/>
        </w:pBdr>
        <w:tabs>
          <w:tab w:val="left" w:pos="0"/>
        </w:tabs>
        <w:autoSpaceDE w:val="0"/>
        <w:spacing w:after="0"/>
        <w:ind w:firstLine="709"/>
        <w:contextualSpacing/>
        <w:jc w:val="both"/>
        <w:rPr>
          <w:rFonts w:ascii="Times New Roman" w:hAnsi="Times New Roman" w:cs="Times New Roman"/>
          <w:sz w:val="28"/>
          <w:szCs w:val="28"/>
        </w:rPr>
      </w:pPr>
      <w:r w:rsidRPr="006258D4">
        <w:rPr>
          <w:rFonts w:ascii="Times New Roman" w:hAnsi="Times New Roman" w:cs="Times New Roman"/>
          <w:sz w:val="28"/>
          <w:szCs w:val="28"/>
        </w:rPr>
        <w:t xml:space="preserve">Город Боготол каждый год активно принимает участие в федеральных и краевых мероприятиях, </w:t>
      </w:r>
      <w:r w:rsidR="00A366F2" w:rsidRPr="006258D4">
        <w:rPr>
          <w:rFonts w:ascii="Times New Roman" w:hAnsi="Times New Roman" w:cs="Times New Roman"/>
          <w:sz w:val="28"/>
          <w:szCs w:val="28"/>
        </w:rPr>
        <w:t>направленных на</w:t>
      </w:r>
      <w:r w:rsidRPr="006258D4">
        <w:rPr>
          <w:rFonts w:ascii="Times New Roman" w:hAnsi="Times New Roman" w:cs="Times New Roman"/>
          <w:sz w:val="28"/>
          <w:szCs w:val="28"/>
        </w:rPr>
        <w:t xml:space="preserve"> повышени</w:t>
      </w:r>
      <w:r w:rsidR="00A366F2" w:rsidRPr="006258D4">
        <w:rPr>
          <w:rFonts w:ascii="Times New Roman" w:hAnsi="Times New Roman" w:cs="Times New Roman"/>
          <w:sz w:val="28"/>
          <w:szCs w:val="28"/>
        </w:rPr>
        <w:t>е</w:t>
      </w:r>
      <w:r w:rsidRPr="006258D4">
        <w:rPr>
          <w:rFonts w:ascii="Times New Roman" w:hAnsi="Times New Roman" w:cs="Times New Roman"/>
          <w:sz w:val="28"/>
          <w:szCs w:val="28"/>
        </w:rPr>
        <w:t xml:space="preserve"> уровня ф</w:t>
      </w:r>
      <w:r w:rsidR="00A366F2" w:rsidRPr="006258D4">
        <w:rPr>
          <w:rFonts w:ascii="Times New Roman" w:hAnsi="Times New Roman" w:cs="Times New Roman"/>
          <w:sz w:val="28"/>
          <w:szCs w:val="28"/>
        </w:rPr>
        <w:t>инансовой грамотности населения, о</w:t>
      </w:r>
      <w:r w:rsidRPr="006258D4">
        <w:rPr>
          <w:rFonts w:ascii="Times New Roman" w:hAnsi="Times New Roman" w:cs="Times New Roman"/>
          <w:sz w:val="28"/>
          <w:szCs w:val="28"/>
        </w:rPr>
        <w:t xml:space="preserve">дним из </w:t>
      </w:r>
      <w:r w:rsidR="00A366F2" w:rsidRPr="006258D4">
        <w:rPr>
          <w:rFonts w:ascii="Times New Roman" w:hAnsi="Times New Roman" w:cs="Times New Roman"/>
          <w:sz w:val="28"/>
          <w:szCs w:val="28"/>
        </w:rPr>
        <w:t>которых</w:t>
      </w:r>
      <w:r w:rsidRPr="006258D4">
        <w:rPr>
          <w:rFonts w:ascii="Times New Roman" w:hAnsi="Times New Roman" w:cs="Times New Roman"/>
          <w:sz w:val="28"/>
          <w:szCs w:val="28"/>
        </w:rPr>
        <w:t xml:space="preserve"> стал «Красноярский краевой семейный финансо</w:t>
      </w:r>
      <w:r w:rsidR="00A366F2" w:rsidRPr="006258D4">
        <w:rPr>
          <w:rFonts w:ascii="Times New Roman" w:hAnsi="Times New Roman" w:cs="Times New Roman"/>
          <w:sz w:val="28"/>
          <w:szCs w:val="28"/>
        </w:rPr>
        <w:t>вый  фестиваль». Все образовательные организации</w:t>
      </w:r>
      <w:r w:rsidRPr="006258D4">
        <w:rPr>
          <w:rFonts w:ascii="Times New Roman" w:hAnsi="Times New Roman" w:cs="Times New Roman"/>
          <w:sz w:val="28"/>
          <w:szCs w:val="28"/>
        </w:rPr>
        <w:t xml:space="preserve"> при</w:t>
      </w:r>
      <w:r w:rsidR="00A366F2" w:rsidRPr="006258D4">
        <w:rPr>
          <w:rFonts w:ascii="Times New Roman" w:hAnsi="Times New Roman" w:cs="Times New Roman"/>
          <w:sz w:val="28"/>
          <w:szCs w:val="28"/>
        </w:rPr>
        <w:t>нимают в нем активное участие, о</w:t>
      </w:r>
      <w:r w:rsidRPr="006258D4">
        <w:rPr>
          <w:rFonts w:ascii="Times New Roman" w:hAnsi="Times New Roman" w:cs="Times New Roman"/>
          <w:sz w:val="28"/>
          <w:szCs w:val="28"/>
        </w:rPr>
        <w:t xml:space="preserve">собенно хочется отметить </w:t>
      </w:r>
      <w:r w:rsidR="00A366F2" w:rsidRPr="006258D4">
        <w:rPr>
          <w:rFonts w:ascii="Times New Roman" w:hAnsi="Times New Roman" w:cs="Times New Roman"/>
          <w:sz w:val="28"/>
          <w:szCs w:val="28"/>
        </w:rPr>
        <w:t xml:space="preserve">и </w:t>
      </w:r>
      <w:r w:rsidR="00A366F2" w:rsidRPr="006258D4">
        <w:rPr>
          <w:rFonts w:ascii="Times New Roman" w:hAnsi="Times New Roman" w:cs="Times New Roman"/>
          <w:sz w:val="28"/>
          <w:szCs w:val="28"/>
        </w:rPr>
        <w:lastRenderedPageBreak/>
        <w:t xml:space="preserve">поблагодарить коллективы </w:t>
      </w:r>
      <w:r w:rsidRPr="006258D4">
        <w:rPr>
          <w:rFonts w:ascii="Times New Roman" w:hAnsi="Times New Roman" w:cs="Times New Roman"/>
          <w:sz w:val="28"/>
          <w:szCs w:val="28"/>
        </w:rPr>
        <w:t>детск</w:t>
      </w:r>
      <w:r w:rsidR="00A366F2" w:rsidRPr="006258D4">
        <w:rPr>
          <w:rFonts w:ascii="Times New Roman" w:hAnsi="Times New Roman" w:cs="Times New Roman"/>
          <w:sz w:val="28"/>
          <w:szCs w:val="28"/>
        </w:rPr>
        <w:t>ого</w:t>
      </w:r>
      <w:r w:rsidRPr="006258D4">
        <w:rPr>
          <w:rFonts w:ascii="Times New Roman" w:hAnsi="Times New Roman" w:cs="Times New Roman"/>
          <w:sz w:val="28"/>
          <w:szCs w:val="28"/>
        </w:rPr>
        <w:t xml:space="preserve"> сад</w:t>
      </w:r>
      <w:r w:rsidR="00A366F2" w:rsidRPr="006258D4">
        <w:rPr>
          <w:rFonts w:ascii="Times New Roman" w:hAnsi="Times New Roman" w:cs="Times New Roman"/>
          <w:sz w:val="28"/>
          <w:szCs w:val="28"/>
        </w:rPr>
        <w:t>а</w:t>
      </w:r>
      <w:r w:rsidRPr="006258D4">
        <w:rPr>
          <w:rFonts w:ascii="Times New Roman" w:hAnsi="Times New Roman" w:cs="Times New Roman"/>
          <w:sz w:val="28"/>
          <w:szCs w:val="28"/>
        </w:rPr>
        <w:t xml:space="preserve"> № 9</w:t>
      </w:r>
      <w:r w:rsidR="00A366F2" w:rsidRPr="006258D4">
        <w:rPr>
          <w:rFonts w:ascii="Times New Roman" w:hAnsi="Times New Roman" w:cs="Times New Roman"/>
          <w:sz w:val="28"/>
          <w:szCs w:val="28"/>
        </w:rPr>
        <w:t xml:space="preserve"> и школ</w:t>
      </w:r>
      <w:r w:rsidRPr="006258D4">
        <w:rPr>
          <w:rFonts w:ascii="Times New Roman" w:hAnsi="Times New Roman" w:cs="Times New Roman"/>
          <w:sz w:val="28"/>
          <w:szCs w:val="28"/>
        </w:rPr>
        <w:t xml:space="preserve"> №4 и</w:t>
      </w:r>
      <w:r w:rsidR="00A366F2" w:rsidRPr="006258D4">
        <w:rPr>
          <w:rFonts w:ascii="Times New Roman" w:hAnsi="Times New Roman" w:cs="Times New Roman"/>
          <w:sz w:val="28"/>
          <w:szCs w:val="28"/>
        </w:rPr>
        <w:t xml:space="preserve"> </w:t>
      </w:r>
      <w:r w:rsidRPr="006258D4">
        <w:rPr>
          <w:rFonts w:ascii="Times New Roman" w:hAnsi="Times New Roman" w:cs="Times New Roman"/>
          <w:sz w:val="28"/>
          <w:szCs w:val="28"/>
        </w:rPr>
        <w:t xml:space="preserve">№ 5. </w:t>
      </w:r>
      <w:r w:rsidR="00A366F2" w:rsidRPr="006258D4">
        <w:rPr>
          <w:rFonts w:ascii="Times New Roman" w:hAnsi="Times New Roman" w:cs="Times New Roman"/>
          <w:sz w:val="28"/>
          <w:szCs w:val="28"/>
        </w:rPr>
        <w:t>В связи с введением новых ФГОС в учебные предметы</w:t>
      </w:r>
      <w:r w:rsidRPr="006258D4">
        <w:rPr>
          <w:rFonts w:ascii="Times New Roman" w:hAnsi="Times New Roman" w:cs="Times New Roman"/>
          <w:sz w:val="28"/>
          <w:szCs w:val="28"/>
        </w:rPr>
        <w:t xml:space="preserve"> включены</w:t>
      </w:r>
      <w:r w:rsidR="00A366F2" w:rsidRPr="006258D4">
        <w:rPr>
          <w:rFonts w:ascii="Times New Roman" w:hAnsi="Times New Roman" w:cs="Times New Roman"/>
          <w:sz w:val="28"/>
          <w:szCs w:val="28"/>
        </w:rPr>
        <w:t xml:space="preserve"> модули </w:t>
      </w:r>
      <w:r w:rsidRPr="006258D4">
        <w:rPr>
          <w:rFonts w:ascii="Times New Roman" w:hAnsi="Times New Roman" w:cs="Times New Roman"/>
          <w:sz w:val="28"/>
          <w:szCs w:val="28"/>
        </w:rPr>
        <w:t xml:space="preserve">по изучению </w:t>
      </w:r>
      <w:r w:rsidR="00A366F2" w:rsidRPr="006258D4">
        <w:rPr>
          <w:rFonts w:ascii="Times New Roman" w:hAnsi="Times New Roman" w:cs="Times New Roman"/>
          <w:sz w:val="28"/>
          <w:szCs w:val="28"/>
        </w:rPr>
        <w:t xml:space="preserve">основ финансовой грамотности, педагоги активно проходят специальные курсы, так за 2021-2022 учебный год прошли обучение 4 педагога и 5 воспитателей. </w:t>
      </w:r>
    </w:p>
    <w:p w:rsidR="00693468" w:rsidRPr="006258D4" w:rsidRDefault="008E0E86" w:rsidP="006258D4">
      <w:pPr>
        <w:widowControl w:val="0"/>
        <w:pBdr>
          <w:bottom w:val="single" w:sz="4" w:space="31" w:color="FFFFFF"/>
        </w:pBdr>
        <w:tabs>
          <w:tab w:val="left" w:pos="0"/>
        </w:tabs>
        <w:autoSpaceDE w:val="0"/>
        <w:spacing w:after="0"/>
        <w:ind w:firstLine="709"/>
        <w:contextualSpacing/>
        <w:jc w:val="both"/>
        <w:rPr>
          <w:rFonts w:ascii="Times New Roman" w:hAnsi="Times New Roman" w:cs="Times New Roman"/>
          <w:sz w:val="28"/>
          <w:szCs w:val="28"/>
        </w:rPr>
      </w:pPr>
      <w:proofErr w:type="spellStart"/>
      <w:r w:rsidRPr="006258D4">
        <w:rPr>
          <w:rFonts w:ascii="Times New Roman" w:hAnsi="Times New Roman" w:cs="Times New Roman"/>
          <w:sz w:val="28"/>
          <w:szCs w:val="28"/>
        </w:rPr>
        <w:t>Внутришкольная</w:t>
      </w:r>
      <w:proofErr w:type="spellEnd"/>
      <w:r w:rsidRPr="006258D4">
        <w:rPr>
          <w:rFonts w:ascii="Times New Roman" w:hAnsi="Times New Roman" w:cs="Times New Roman"/>
          <w:sz w:val="28"/>
          <w:szCs w:val="28"/>
        </w:rPr>
        <w:t xml:space="preserve"> система оценки качества является одним из критериев проекта «Школа </w:t>
      </w:r>
      <w:proofErr w:type="spellStart"/>
      <w:r w:rsidRPr="006258D4">
        <w:rPr>
          <w:rFonts w:ascii="Times New Roman" w:hAnsi="Times New Roman" w:cs="Times New Roman"/>
          <w:sz w:val="28"/>
          <w:szCs w:val="28"/>
        </w:rPr>
        <w:t>Минпросвещения</w:t>
      </w:r>
      <w:proofErr w:type="spellEnd"/>
      <w:r w:rsidRPr="006258D4">
        <w:rPr>
          <w:rFonts w:ascii="Times New Roman" w:hAnsi="Times New Roman" w:cs="Times New Roman"/>
          <w:sz w:val="28"/>
          <w:szCs w:val="28"/>
        </w:rPr>
        <w:t xml:space="preserve">», ее совершенствование – актуальная для нас задача. Однако, двигаясь в рамках указанного направления, мы должны, обеспечить формирующую и развивающую функции оценки, сделать «оценку» инструментом воспитания, необъемлемой характеристикой школьного уклада, при этом мы не должны забывать об оптимизации и сбалансированности в отношении оценочных процедур, чтобы не допустить перегрузки школьников. </w:t>
      </w:r>
      <w:r w:rsidR="003E763F" w:rsidRPr="006258D4">
        <w:rPr>
          <w:rFonts w:ascii="Times New Roman" w:hAnsi="Times New Roman" w:cs="Times New Roman"/>
          <w:sz w:val="28"/>
          <w:szCs w:val="28"/>
        </w:rPr>
        <w:t xml:space="preserve">Еще один показатель, важный для </w:t>
      </w:r>
      <w:proofErr w:type="spellStart"/>
      <w:r w:rsidR="003E763F" w:rsidRPr="006258D4">
        <w:rPr>
          <w:rFonts w:ascii="Times New Roman" w:hAnsi="Times New Roman" w:cs="Times New Roman"/>
          <w:sz w:val="28"/>
          <w:szCs w:val="28"/>
        </w:rPr>
        <w:t>внутришкольной</w:t>
      </w:r>
      <w:proofErr w:type="spellEnd"/>
      <w:r w:rsidR="003E763F" w:rsidRPr="006258D4">
        <w:rPr>
          <w:rFonts w:ascii="Times New Roman" w:hAnsi="Times New Roman" w:cs="Times New Roman"/>
          <w:sz w:val="28"/>
          <w:szCs w:val="28"/>
        </w:rPr>
        <w:t xml:space="preserve"> системы оценки качества, - риск школьной </w:t>
      </w:r>
      <w:proofErr w:type="spellStart"/>
      <w:r w:rsidR="003E763F" w:rsidRPr="006258D4">
        <w:rPr>
          <w:rFonts w:ascii="Times New Roman" w:hAnsi="Times New Roman" w:cs="Times New Roman"/>
          <w:sz w:val="28"/>
          <w:szCs w:val="28"/>
        </w:rPr>
        <w:t>неуспешности</w:t>
      </w:r>
      <w:proofErr w:type="spellEnd"/>
      <w:r w:rsidR="003E763F" w:rsidRPr="006258D4">
        <w:rPr>
          <w:rFonts w:ascii="Times New Roman" w:hAnsi="Times New Roman" w:cs="Times New Roman"/>
          <w:sz w:val="28"/>
          <w:szCs w:val="28"/>
        </w:rPr>
        <w:t>. Для его                          преодоления в том числе создавался проект «500+». Я благодарю команды школ №2, №3, № 6, которые стали участниками данного проекта и внесли вклад в достижение краевого показателя по содержанию и организации работы по проекту «500+», занявшего лидирующее место по стране.</w:t>
      </w:r>
      <w:r w:rsidR="005A1265" w:rsidRPr="006258D4">
        <w:rPr>
          <w:rFonts w:ascii="Times New Roman" w:hAnsi="Times New Roman" w:cs="Times New Roman"/>
          <w:sz w:val="28"/>
          <w:szCs w:val="28"/>
        </w:rPr>
        <w:t xml:space="preserve"> Я благодарю директоров и команды этих школ, а также куратора </w:t>
      </w:r>
      <w:proofErr w:type="spellStart"/>
      <w:r w:rsidR="005A1265" w:rsidRPr="006258D4">
        <w:rPr>
          <w:rFonts w:ascii="Times New Roman" w:hAnsi="Times New Roman" w:cs="Times New Roman"/>
          <w:sz w:val="28"/>
          <w:szCs w:val="28"/>
        </w:rPr>
        <w:t>Каханскую</w:t>
      </w:r>
      <w:proofErr w:type="spellEnd"/>
      <w:r w:rsidR="005A1265" w:rsidRPr="006258D4">
        <w:rPr>
          <w:rFonts w:ascii="Times New Roman" w:hAnsi="Times New Roman" w:cs="Times New Roman"/>
          <w:sz w:val="28"/>
          <w:szCs w:val="28"/>
        </w:rPr>
        <w:t xml:space="preserve"> Наталью Александровну за проделанную работу.</w:t>
      </w:r>
      <w:r w:rsidR="00693468" w:rsidRPr="006258D4">
        <w:rPr>
          <w:rFonts w:ascii="Times New Roman" w:hAnsi="Times New Roman" w:cs="Times New Roman"/>
          <w:sz w:val="28"/>
          <w:szCs w:val="28"/>
        </w:rPr>
        <w:t xml:space="preserve"> </w:t>
      </w:r>
    </w:p>
    <w:p w:rsidR="00693468" w:rsidRPr="006258D4" w:rsidRDefault="00693468" w:rsidP="006258D4">
      <w:pPr>
        <w:widowControl w:val="0"/>
        <w:pBdr>
          <w:bottom w:val="single" w:sz="4" w:space="31" w:color="FFFFFF"/>
        </w:pBdr>
        <w:tabs>
          <w:tab w:val="left" w:pos="0"/>
        </w:tabs>
        <w:autoSpaceDE w:val="0"/>
        <w:spacing w:after="0"/>
        <w:ind w:firstLine="709"/>
        <w:contextualSpacing/>
        <w:jc w:val="both"/>
        <w:rPr>
          <w:rFonts w:ascii="Times New Roman" w:hAnsi="Times New Roman" w:cs="Times New Roman"/>
          <w:sz w:val="28"/>
          <w:szCs w:val="28"/>
        </w:rPr>
      </w:pPr>
      <w:r w:rsidRPr="006258D4">
        <w:rPr>
          <w:rFonts w:ascii="Times New Roman" w:hAnsi="Times New Roman" w:cs="Times New Roman"/>
          <w:sz w:val="28"/>
          <w:szCs w:val="28"/>
        </w:rPr>
        <w:t>Говоря о воспитании, о знаниях и качестве обучения в школе, мы не можем не сказать о детских садах и творчески работающих педагогах, которые закладывают основу в формировании личности маленького человека и гражданина.</w:t>
      </w:r>
      <w:r w:rsidR="005946D7" w:rsidRPr="006258D4">
        <w:rPr>
          <w:rFonts w:ascii="Times New Roman" w:hAnsi="Times New Roman" w:cs="Times New Roman"/>
          <w:sz w:val="28"/>
          <w:szCs w:val="28"/>
        </w:rPr>
        <w:t xml:space="preserve">    На территории  г. Боготола  проживает 1 653  ребенка   дошкольного возраста. 6  муниципальных  дошкольных образовательных учреждений  посещает 856 воспитанников. Воспитатели </w:t>
      </w:r>
      <w:proofErr w:type="spellStart"/>
      <w:r w:rsidR="005946D7" w:rsidRPr="006258D4">
        <w:rPr>
          <w:rFonts w:ascii="Times New Roman" w:hAnsi="Times New Roman" w:cs="Times New Roman"/>
          <w:sz w:val="28"/>
          <w:szCs w:val="28"/>
        </w:rPr>
        <w:t>боготольских</w:t>
      </w:r>
      <w:proofErr w:type="spellEnd"/>
      <w:r w:rsidR="005946D7" w:rsidRPr="006258D4">
        <w:rPr>
          <w:rFonts w:ascii="Times New Roman" w:hAnsi="Times New Roman" w:cs="Times New Roman"/>
          <w:sz w:val="28"/>
          <w:szCs w:val="28"/>
        </w:rPr>
        <w:t xml:space="preserve"> дошкольных учреждений активно представляют опыт работы в зональных, краевых и международных мероприятиях. Самые значимые достижения представлены на слайде.</w:t>
      </w:r>
    </w:p>
    <w:p w:rsidR="009D4351" w:rsidRPr="006258D4" w:rsidRDefault="005A1265" w:rsidP="006258D4">
      <w:pPr>
        <w:widowControl w:val="0"/>
        <w:pBdr>
          <w:bottom w:val="single" w:sz="4" w:space="31" w:color="FFFFFF"/>
        </w:pBdr>
        <w:tabs>
          <w:tab w:val="left" w:pos="0"/>
        </w:tabs>
        <w:autoSpaceDE w:val="0"/>
        <w:spacing w:after="0"/>
        <w:ind w:firstLine="709"/>
        <w:contextualSpacing/>
        <w:jc w:val="both"/>
        <w:rPr>
          <w:rFonts w:ascii="Times New Roman" w:hAnsi="Times New Roman" w:cs="Times New Roman"/>
          <w:sz w:val="28"/>
          <w:szCs w:val="28"/>
        </w:rPr>
      </w:pPr>
      <w:r w:rsidRPr="006258D4">
        <w:rPr>
          <w:rFonts w:ascii="Times New Roman" w:hAnsi="Times New Roman" w:cs="Times New Roman"/>
          <w:sz w:val="28"/>
          <w:szCs w:val="28"/>
        </w:rPr>
        <w:t>Завершая данную часть своего доклада, хочу отметить, что все вышесказанное является основанием для постановки задач</w:t>
      </w:r>
      <w:r w:rsidR="00DD3A75" w:rsidRPr="006258D4">
        <w:rPr>
          <w:rFonts w:ascii="Times New Roman" w:hAnsi="Times New Roman" w:cs="Times New Roman"/>
          <w:sz w:val="28"/>
          <w:szCs w:val="28"/>
        </w:rPr>
        <w:t>,</w:t>
      </w:r>
      <w:r w:rsidRPr="006258D4">
        <w:rPr>
          <w:rFonts w:ascii="Times New Roman" w:hAnsi="Times New Roman" w:cs="Times New Roman"/>
          <w:sz w:val="28"/>
          <w:szCs w:val="28"/>
        </w:rPr>
        <w:t xml:space="preserve"> обозначенных на слайде.</w:t>
      </w:r>
      <w:r w:rsidR="009D4351" w:rsidRPr="006258D4">
        <w:rPr>
          <w:rFonts w:ascii="Times New Roman" w:hAnsi="Times New Roman" w:cs="Times New Roman"/>
          <w:sz w:val="28"/>
          <w:szCs w:val="28"/>
        </w:rPr>
        <w:t xml:space="preserve"> </w:t>
      </w:r>
    </w:p>
    <w:p w:rsidR="009D4351" w:rsidRPr="006258D4" w:rsidRDefault="009D4351" w:rsidP="006258D4">
      <w:pPr>
        <w:widowControl w:val="0"/>
        <w:pBdr>
          <w:bottom w:val="single" w:sz="4" w:space="31" w:color="FFFFFF"/>
        </w:pBdr>
        <w:tabs>
          <w:tab w:val="left" w:pos="0"/>
        </w:tabs>
        <w:autoSpaceDE w:val="0"/>
        <w:spacing w:after="0"/>
        <w:ind w:firstLine="709"/>
        <w:contextualSpacing/>
        <w:jc w:val="both"/>
        <w:rPr>
          <w:rFonts w:ascii="Times New Roman" w:hAnsi="Times New Roman" w:cs="Times New Roman"/>
          <w:sz w:val="28"/>
          <w:szCs w:val="28"/>
        </w:rPr>
      </w:pPr>
      <w:r w:rsidRPr="006258D4">
        <w:rPr>
          <w:rFonts w:ascii="Times New Roman" w:hAnsi="Times New Roman" w:cs="Times New Roman"/>
          <w:sz w:val="28"/>
          <w:szCs w:val="28"/>
        </w:rPr>
        <w:t>«ТВОРЧЕСТВО»</w:t>
      </w:r>
    </w:p>
    <w:p w:rsidR="009D4351" w:rsidRPr="006258D4" w:rsidRDefault="009D4351" w:rsidP="006258D4">
      <w:pPr>
        <w:widowControl w:val="0"/>
        <w:pBdr>
          <w:bottom w:val="single" w:sz="4" w:space="31" w:color="FFFFFF"/>
        </w:pBdr>
        <w:tabs>
          <w:tab w:val="left" w:pos="0"/>
        </w:tabs>
        <w:autoSpaceDE w:val="0"/>
        <w:spacing w:after="0"/>
        <w:ind w:firstLine="709"/>
        <w:contextualSpacing/>
        <w:jc w:val="both"/>
        <w:rPr>
          <w:rFonts w:ascii="Times New Roman" w:hAnsi="Times New Roman" w:cs="Times New Roman"/>
          <w:sz w:val="28"/>
          <w:szCs w:val="28"/>
        </w:rPr>
      </w:pPr>
      <w:r w:rsidRPr="006258D4">
        <w:rPr>
          <w:rFonts w:ascii="Times New Roman" w:hAnsi="Times New Roman" w:cs="Times New Roman"/>
          <w:sz w:val="28"/>
          <w:szCs w:val="28"/>
        </w:rPr>
        <w:t>Переходя к следующей части доклада, вновь процитирую слова министра: «Привычных ресурсов для мотивации учения недостаточно, нам необходимо изменить ситуацию: найти новые ресурсы в содержании дополнительного образования, в содержании работы с одаренными детьми»</w:t>
      </w:r>
      <w:r w:rsidR="00DD3A75" w:rsidRPr="006258D4">
        <w:rPr>
          <w:rFonts w:ascii="Times New Roman" w:hAnsi="Times New Roman" w:cs="Times New Roman"/>
          <w:sz w:val="28"/>
          <w:szCs w:val="28"/>
        </w:rPr>
        <w:t xml:space="preserve">. </w:t>
      </w:r>
    </w:p>
    <w:p w:rsidR="009D4351" w:rsidRPr="006258D4" w:rsidRDefault="006258D4" w:rsidP="006258D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4351" w:rsidRPr="006258D4">
        <w:rPr>
          <w:rFonts w:ascii="Times New Roman" w:hAnsi="Times New Roman" w:cs="Times New Roman"/>
          <w:sz w:val="28"/>
          <w:szCs w:val="28"/>
        </w:rPr>
        <w:t xml:space="preserve">Утвержденная Правительством РФ в марте 2022 года Концепция развития дополнительного образования детей до 2030 года в качестве основной цели развития определяет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 </w:t>
      </w:r>
    </w:p>
    <w:p w:rsidR="0036655A" w:rsidRPr="006258D4" w:rsidRDefault="006258D4" w:rsidP="006258D4">
      <w:pPr>
        <w:jc w:val="both"/>
        <w:rPr>
          <w:rFonts w:ascii="Times New Roman" w:hAnsi="Times New Roman" w:cs="Times New Roman"/>
          <w:b/>
          <w:sz w:val="28"/>
          <w:szCs w:val="28"/>
        </w:rPr>
      </w:pPr>
      <w:r>
        <w:rPr>
          <w:rFonts w:ascii="Times New Roman" w:hAnsi="Times New Roman" w:cs="Times New Roman"/>
          <w:sz w:val="28"/>
          <w:szCs w:val="28"/>
        </w:rPr>
        <w:t xml:space="preserve">         </w:t>
      </w:r>
      <w:r w:rsidR="009D4351" w:rsidRPr="006258D4">
        <w:rPr>
          <w:rFonts w:ascii="Times New Roman" w:hAnsi="Times New Roman" w:cs="Times New Roman"/>
          <w:sz w:val="28"/>
          <w:szCs w:val="28"/>
        </w:rPr>
        <w:t xml:space="preserve">По результатам общероссийских исследований, более 40% школьников считают себя талантливыми, но </w:t>
      </w:r>
      <w:r w:rsidR="00BD66CE" w:rsidRPr="006258D4">
        <w:rPr>
          <w:rFonts w:ascii="Times New Roman" w:hAnsi="Times New Roman" w:cs="Times New Roman"/>
          <w:sz w:val="28"/>
          <w:szCs w:val="28"/>
        </w:rPr>
        <w:t xml:space="preserve">их </w:t>
      </w:r>
      <w:r w:rsidR="009D4351" w:rsidRPr="006258D4">
        <w:rPr>
          <w:rFonts w:ascii="Times New Roman" w:hAnsi="Times New Roman" w:cs="Times New Roman"/>
          <w:sz w:val="28"/>
          <w:szCs w:val="28"/>
        </w:rPr>
        <w:t xml:space="preserve">талант </w:t>
      </w:r>
      <w:r w:rsidR="00BD66CE" w:rsidRPr="006258D4">
        <w:rPr>
          <w:rFonts w:ascii="Times New Roman" w:hAnsi="Times New Roman" w:cs="Times New Roman"/>
          <w:sz w:val="28"/>
          <w:szCs w:val="28"/>
        </w:rPr>
        <w:t xml:space="preserve">в школе </w:t>
      </w:r>
      <w:r w:rsidR="009D4351" w:rsidRPr="006258D4">
        <w:rPr>
          <w:rFonts w:ascii="Times New Roman" w:hAnsi="Times New Roman" w:cs="Times New Roman"/>
          <w:sz w:val="28"/>
          <w:szCs w:val="28"/>
        </w:rPr>
        <w:t>никто не помогает развивать. Приведем конкретный пример: в нашем городе в дополнительном образовании занято более 75 % школьников,</w:t>
      </w:r>
      <w:r w:rsidR="00913CEF" w:rsidRPr="006258D4">
        <w:rPr>
          <w:rFonts w:ascii="Times New Roman" w:hAnsi="Times New Roman" w:cs="Times New Roman"/>
          <w:sz w:val="28"/>
          <w:szCs w:val="28"/>
        </w:rPr>
        <w:t xml:space="preserve"> 6 обучающихся входят в Научное общество учащихся на базе Дома детского творчества, это всего лишь 2% от числа старшеклассников.</w:t>
      </w:r>
      <w:r w:rsidR="00913CEF" w:rsidRPr="006258D4">
        <w:rPr>
          <w:rFonts w:ascii="Times New Roman" w:hAnsi="Times New Roman" w:cs="Times New Roman"/>
          <w:b/>
          <w:sz w:val="28"/>
          <w:szCs w:val="28"/>
        </w:rPr>
        <w:t xml:space="preserve"> </w:t>
      </w:r>
      <w:r w:rsidR="00913CEF" w:rsidRPr="006258D4">
        <w:rPr>
          <w:rFonts w:ascii="Times New Roman" w:hAnsi="Times New Roman" w:cs="Times New Roman"/>
          <w:sz w:val="28"/>
          <w:szCs w:val="28"/>
        </w:rPr>
        <w:t xml:space="preserve">Под руководством </w:t>
      </w:r>
      <w:proofErr w:type="spellStart"/>
      <w:r w:rsidR="0036655A" w:rsidRPr="006258D4">
        <w:rPr>
          <w:rFonts w:ascii="Times New Roman" w:hAnsi="Times New Roman" w:cs="Times New Roman"/>
          <w:sz w:val="28"/>
          <w:szCs w:val="28"/>
        </w:rPr>
        <w:t>Муковозчиковой</w:t>
      </w:r>
      <w:proofErr w:type="spellEnd"/>
      <w:r w:rsidR="0036655A" w:rsidRPr="006258D4">
        <w:rPr>
          <w:rFonts w:ascii="Times New Roman" w:hAnsi="Times New Roman" w:cs="Times New Roman"/>
          <w:sz w:val="28"/>
          <w:szCs w:val="28"/>
        </w:rPr>
        <w:t xml:space="preserve"> Елены Николаевны </w:t>
      </w:r>
      <w:r w:rsidR="00913CEF" w:rsidRPr="006258D4">
        <w:rPr>
          <w:rFonts w:ascii="Times New Roman" w:hAnsi="Times New Roman" w:cs="Times New Roman"/>
          <w:sz w:val="28"/>
          <w:szCs w:val="28"/>
        </w:rPr>
        <w:t>они проводят исследования в области экологии</w:t>
      </w:r>
      <w:r w:rsidR="0036655A" w:rsidRPr="006258D4">
        <w:rPr>
          <w:rFonts w:ascii="Times New Roman" w:hAnsi="Times New Roman" w:cs="Times New Roman"/>
          <w:sz w:val="28"/>
          <w:szCs w:val="28"/>
        </w:rPr>
        <w:t>, геологи</w:t>
      </w:r>
      <w:r w:rsidR="00913CEF" w:rsidRPr="006258D4">
        <w:rPr>
          <w:rFonts w:ascii="Times New Roman" w:hAnsi="Times New Roman" w:cs="Times New Roman"/>
          <w:sz w:val="28"/>
          <w:szCs w:val="28"/>
        </w:rPr>
        <w:t>и</w:t>
      </w:r>
      <w:r w:rsidR="0036655A" w:rsidRPr="006258D4">
        <w:rPr>
          <w:rFonts w:ascii="Times New Roman" w:hAnsi="Times New Roman" w:cs="Times New Roman"/>
          <w:sz w:val="28"/>
          <w:szCs w:val="28"/>
        </w:rPr>
        <w:t xml:space="preserve"> и географи</w:t>
      </w:r>
      <w:r w:rsidR="00913CEF" w:rsidRPr="006258D4">
        <w:rPr>
          <w:rFonts w:ascii="Times New Roman" w:hAnsi="Times New Roman" w:cs="Times New Roman"/>
          <w:sz w:val="28"/>
          <w:szCs w:val="28"/>
        </w:rPr>
        <w:t>и</w:t>
      </w:r>
      <w:r w:rsidR="0036655A" w:rsidRPr="006258D4">
        <w:rPr>
          <w:rFonts w:ascii="Times New Roman" w:hAnsi="Times New Roman" w:cs="Times New Roman"/>
          <w:sz w:val="28"/>
          <w:szCs w:val="28"/>
        </w:rPr>
        <w:t xml:space="preserve">, науки о земле. </w:t>
      </w:r>
      <w:r w:rsidR="00BD66CE" w:rsidRPr="006258D4">
        <w:rPr>
          <w:rFonts w:ascii="Times New Roman" w:hAnsi="Times New Roman" w:cs="Times New Roman"/>
          <w:sz w:val="28"/>
          <w:szCs w:val="28"/>
        </w:rPr>
        <w:t>Значительный опыт руководства исследовательской деятельностью и высокий профессионализм педагога неизменно позволяют одаренным ребятам достигать призовых мест во</w:t>
      </w:r>
      <w:r w:rsidR="0036655A" w:rsidRPr="006258D4">
        <w:rPr>
          <w:rFonts w:ascii="Times New Roman" w:hAnsi="Times New Roman" w:cs="Times New Roman"/>
          <w:sz w:val="28"/>
          <w:szCs w:val="28"/>
        </w:rPr>
        <w:t xml:space="preserve"> Всероссийских и международных конкурс</w:t>
      </w:r>
      <w:r w:rsidR="00BD66CE" w:rsidRPr="006258D4">
        <w:rPr>
          <w:rFonts w:ascii="Times New Roman" w:hAnsi="Times New Roman" w:cs="Times New Roman"/>
          <w:sz w:val="28"/>
          <w:szCs w:val="28"/>
        </w:rPr>
        <w:t>ах</w:t>
      </w:r>
      <w:r w:rsidR="00913CEF" w:rsidRPr="006258D4">
        <w:rPr>
          <w:rFonts w:ascii="Times New Roman" w:hAnsi="Times New Roman" w:cs="Times New Roman"/>
          <w:sz w:val="28"/>
          <w:szCs w:val="28"/>
        </w:rPr>
        <w:t xml:space="preserve"> и форумах.</w:t>
      </w:r>
    </w:p>
    <w:p w:rsidR="00CC4730" w:rsidRPr="006258D4" w:rsidRDefault="0084521A"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BD66CE" w:rsidRPr="006258D4">
        <w:rPr>
          <w:rFonts w:ascii="Times New Roman" w:hAnsi="Times New Roman" w:cs="Times New Roman"/>
          <w:sz w:val="28"/>
          <w:szCs w:val="28"/>
        </w:rPr>
        <w:t>У</w:t>
      </w:r>
      <w:r w:rsidR="00CC4730" w:rsidRPr="006258D4">
        <w:rPr>
          <w:rFonts w:ascii="Times New Roman" w:hAnsi="Times New Roman" w:cs="Times New Roman"/>
          <w:sz w:val="28"/>
          <w:szCs w:val="28"/>
        </w:rPr>
        <w:t xml:space="preserve">частником </w:t>
      </w:r>
      <w:r w:rsidR="00BD66CE" w:rsidRPr="006258D4">
        <w:rPr>
          <w:rFonts w:ascii="Times New Roman" w:hAnsi="Times New Roman" w:cs="Times New Roman"/>
          <w:sz w:val="28"/>
          <w:szCs w:val="28"/>
        </w:rPr>
        <w:t>супер</w:t>
      </w:r>
      <w:r w:rsidR="00CC4730" w:rsidRPr="006258D4">
        <w:rPr>
          <w:rFonts w:ascii="Times New Roman" w:hAnsi="Times New Roman" w:cs="Times New Roman"/>
          <w:sz w:val="28"/>
          <w:szCs w:val="28"/>
        </w:rPr>
        <w:t xml:space="preserve">финала </w:t>
      </w:r>
      <w:r w:rsidRPr="006258D4">
        <w:rPr>
          <w:rFonts w:ascii="Times New Roman" w:hAnsi="Times New Roman" w:cs="Times New Roman"/>
          <w:sz w:val="28"/>
          <w:szCs w:val="28"/>
        </w:rPr>
        <w:t xml:space="preserve">Всероссийского юниорского </w:t>
      </w:r>
      <w:r w:rsidR="00BD66CE" w:rsidRPr="006258D4">
        <w:rPr>
          <w:rFonts w:ascii="Times New Roman" w:hAnsi="Times New Roman" w:cs="Times New Roman"/>
          <w:sz w:val="28"/>
          <w:szCs w:val="28"/>
        </w:rPr>
        <w:t xml:space="preserve">Водного конкурса «Вода - проектируем будущее», который проходил в Москве на базе Института консалтинга экологических проектов, </w:t>
      </w:r>
      <w:r w:rsidR="00CC4730" w:rsidRPr="006258D4">
        <w:rPr>
          <w:rFonts w:ascii="Times New Roman" w:hAnsi="Times New Roman" w:cs="Times New Roman"/>
          <w:sz w:val="28"/>
          <w:szCs w:val="28"/>
        </w:rPr>
        <w:t xml:space="preserve">стал Никита Лунев с исследовательской работой «Мониторинг распределения соединений тяжелых металлов в компонентах искусственного водоема </w:t>
      </w:r>
      <w:proofErr w:type="spellStart"/>
      <w:r w:rsidR="00CC4730" w:rsidRPr="006258D4">
        <w:rPr>
          <w:rFonts w:ascii="Times New Roman" w:hAnsi="Times New Roman" w:cs="Times New Roman"/>
          <w:sz w:val="28"/>
          <w:szCs w:val="28"/>
        </w:rPr>
        <w:t>Симакинского</w:t>
      </w:r>
      <w:proofErr w:type="spellEnd"/>
      <w:r w:rsidR="00CC4730" w:rsidRPr="006258D4">
        <w:rPr>
          <w:rFonts w:ascii="Times New Roman" w:hAnsi="Times New Roman" w:cs="Times New Roman"/>
          <w:sz w:val="28"/>
          <w:szCs w:val="28"/>
        </w:rPr>
        <w:t xml:space="preserve"> месторождения долеритов».</w:t>
      </w:r>
      <w:r w:rsidRPr="006258D4">
        <w:rPr>
          <w:rFonts w:ascii="Times New Roman" w:hAnsi="Times New Roman" w:cs="Times New Roman"/>
          <w:sz w:val="28"/>
          <w:szCs w:val="28"/>
        </w:rPr>
        <w:t xml:space="preserve"> В Красноярском крае Никита стал первым финалистом от Дома детского  творчества. Победа в конкурсе подарила юному исследователю уникальную возможность – Никита принял участие в просветительской экспедиции «Ледокол знаний» на Северный полюс на атомном ледоколе «50 лет Победы».</w:t>
      </w:r>
    </w:p>
    <w:p w:rsidR="0036655A" w:rsidRPr="006258D4" w:rsidRDefault="00CC4730" w:rsidP="006258D4">
      <w:pPr>
        <w:shd w:val="clear" w:color="auto" w:fill="FFFFFF"/>
        <w:spacing w:after="158"/>
        <w:jc w:val="both"/>
        <w:rPr>
          <w:rFonts w:ascii="Times New Roman" w:eastAsia="Times New Roman" w:hAnsi="Times New Roman" w:cs="Times New Roman"/>
          <w:color w:val="333333"/>
          <w:sz w:val="28"/>
          <w:szCs w:val="28"/>
          <w:lang w:eastAsia="ru-RU"/>
        </w:rPr>
      </w:pPr>
      <w:r w:rsidRPr="006258D4">
        <w:rPr>
          <w:rFonts w:ascii="Times New Roman" w:eastAsia="Times New Roman" w:hAnsi="Times New Roman" w:cs="Times New Roman"/>
          <w:color w:val="333333"/>
          <w:sz w:val="28"/>
          <w:szCs w:val="28"/>
          <w:lang w:eastAsia="ru-RU"/>
        </w:rPr>
        <w:t xml:space="preserve">Поздравляем Никиту и </w:t>
      </w:r>
      <w:r w:rsidR="0084521A" w:rsidRPr="006258D4">
        <w:rPr>
          <w:rFonts w:ascii="Times New Roman" w:eastAsia="Times New Roman" w:hAnsi="Times New Roman" w:cs="Times New Roman"/>
          <w:color w:val="333333"/>
          <w:sz w:val="28"/>
          <w:szCs w:val="28"/>
          <w:lang w:eastAsia="ru-RU"/>
        </w:rPr>
        <w:t>сердечно благод</w:t>
      </w:r>
      <w:r w:rsidR="00601DA2" w:rsidRPr="006258D4">
        <w:rPr>
          <w:rFonts w:ascii="Times New Roman" w:eastAsia="Times New Roman" w:hAnsi="Times New Roman" w:cs="Times New Roman"/>
          <w:color w:val="333333"/>
          <w:sz w:val="28"/>
          <w:szCs w:val="28"/>
          <w:lang w:eastAsia="ru-RU"/>
        </w:rPr>
        <w:t>а</w:t>
      </w:r>
      <w:r w:rsidR="0084521A" w:rsidRPr="006258D4">
        <w:rPr>
          <w:rFonts w:ascii="Times New Roman" w:eastAsia="Times New Roman" w:hAnsi="Times New Roman" w:cs="Times New Roman"/>
          <w:color w:val="333333"/>
          <w:sz w:val="28"/>
          <w:szCs w:val="28"/>
          <w:lang w:eastAsia="ru-RU"/>
        </w:rPr>
        <w:t xml:space="preserve">рим </w:t>
      </w:r>
      <w:r w:rsidRPr="006258D4">
        <w:rPr>
          <w:rFonts w:ascii="Times New Roman" w:eastAsia="Times New Roman" w:hAnsi="Times New Roman" w:cs="Times New Roman"/>
          <w:color w:val="333333"/>
          <w:sz w:val="28"/>
          <w:szCs w:val="28"/>
          <w:lang w:eastAsia="ru-RU"/>
        </w:rPr>
        <w:t xml:space="preserve">его научного руководителя Елену Николаевну </w:t>
      </w:r>
      <w:proofErr w:type="spellStart"/>
      <w:r w:rsidRPr="006258D4">
        <w:rPr>
          <w:rFonts w:ascii="Times New Roman" w:eastAsia="Times New Roman" w:hAnsi="Times New Roman" w:cs="Times New Roman"/>
          <w:color w:val="333333"/>
          <w:sz w:val="28"/>
          <w:szCs w:val="28"/>
          <w:lang w:eastAsia="ru-RU"/>
        </w:rPr>
        <w:t>Муковозчикову</w:t>
      </w:r>
      <w:proofErr w:type="spellEnd"/>
      <w:r w:rsidRPr="006258D4">
        <w:rPr>
          <w:rFonts w:ascii="Times New Roman" w:eastAsia="Times New Roman" w:hAnsi="Times New Roman" w:cs="Times New Roman"/>
          <w:color w:val="333333"/>
          <w:sz w:val="28"/>
          <w:szCs w:val="28"/>
          <w:lang w:eastAsia="ru-RU"/>
        </w:rPr>
        <w:t>!</w:t>
      </w:r>
    </w:p>
    <w:p w:rsidR="0036655A" w:rsidRPr="006258D4" w:rsidRDefault="00601DA2" w:rsidP="006258D4">
      <w:pPr>
        <w:jc w:val="both"/>
        <w:rPr>
          <w:rFonts w:ascii="Times New Roman" w:hAnsi="Times New Roman" w:cs="Times New Roman"/>
          <w:b/>
          <w:sz w:val="28"/>
          <w:szCs w:val="28"/>
          <w:highlight w:val="yellow"/>
        </w:rPr>
      </w:pPr>
      <w:r w:rsidRPr="006258D4">
        <w:rPr>
          <w:rFonts w:ascii="Times New Roman" w:hAnsi="Times New Roman" w:cs="Times New Roman"/>
          <w:bCs/>
          <w:sz w:val="28"/>
          <w:szCs w:val="28"/>
        </w:rPr>
        <w:t xml:space="preserve">        </w:t>
      </w:r>
      <w:r w:rsidR="00B738E6" w:rsidRPr="006258D4">
        <w:rPr>
          <w:rFonts w:ascii="Times New Roman" w:hAnsi="Times New Roman" w:cs="Times New Roman"/>
          <w:bCs/>
          <w:sz w:val="28"/>
          <w:szCs w:val="28"/>
        </w:rPr>
        <w:t xml:space="preserve">Уважаемые коллеги, в рамках доклада нет возможности подробно освещать все направления и давать характеристику программам дополнительного образования всех направленностей </w:t>
      </w:r>
      <w:r w:rsidR="00B738E6" w:rsidRPr="006258D4">
        <w:rPr>
          <w:rFonts w:ascii="Times New Roman" w:hAnsi="Times New Roman" w:cs="Times New Roman"/>
          <w:b/>
          <w:bCs/>
          <w:sz w:val="28"/>
          <w:szCs w:val="28"/>
        </w:rPr>
        <w:t>как ценного ресурса</w:t>
      </w:r>
      <w:r w:rsidR="00B738E6" w:rsidRPr="006258D4">
        <w:rPr>
          <w:rFonts w:ascii="Times New Roman" w:hAnsi="Times New Roman" w:cs="Times New Roman"/>
          <w:bCs/>
          <w:sz w:val="28"/>
          <w:szCs w:val="28"/>
        </w:rPr>
        <w:t xml:space="preserve"> в развитии школьников, основные достижения вы видите на слайде. </w:t>
      </w:r>
      <w:r w:rsidR="0036655A" w:rsidRPr="006258D4">
        <w:rPr>
          <w:rFonts w:ascii="Times New Roman" w:hAnsi="Times New Roman" w:cs="Times New Roman"/>
          <w:b/>
          <w:sz w:val="28"/>
          <w:szCs w:val="28"/>
        </w:rPr>
        <w:t xml:space="preserve"> </w:t>
      </w:r>
    </w:p>
    <w:p w:rsidR="0036655A" w:rsidRPr="006258D4" w:rsidRDefault="0036655A" w:rsidP="006258D4">
      <w:pPr>
        <w:jc w:val="both"/>
        <w:rPr>
          <w:rFonts w:ascii="Times New Roman" w:hAnsi="Times New Roman" w:cs="Times New Roman"/>
          <w:sz w:val="28"/>
          <w:szCs w:val="28"/>
        </w:rPr>
      </w:pPr>
      <w:r w:rsidRPr="006258D4">
        <w:rPr>
          <w:rFonts w:ascii="Times New Roman" w:hAnsi="Times New Roman" w:cs="Times New Roman"/>
          <w:sz w:val="28"/>
          <w:szCs w:val="28"/>
        </w:rPr>
        <w:tab/>
        <w:t xml:space="preserve">В Навигаторе дополнительного образования детей зарегистрировано  9 учреждений: 5 общеобразовательных школ г. Боготола, Дом детского творчества, Школа искусств, Музыкальная школа, спортивная школа. Согласно комплексу мер, в Навигатор внесена информация обо всех </w:t>
      </w:r>
      <w:r w:rsidRPr="006258D4">
        <w:rPr>
          <w:rFonts w:ascii="Times New Roman" w:hAnsi="Times New Roman" w:cs="Times New Roman"/>
          <w:sz w:val="28"/>
          <w:szCs w:val="28"/>
        </w:rPr>
        <w:lastRenderedPageBreak/>
        <w:t xml:space="preserve">реализуемых дополнительных общеобразовательных программах. Продолжается регистрация детей на портале Навигатор, по состоянию на 20.08.2022 года зарегистрировано 2205 детей. С  сентября прошлого года на территории г. Боготола организована деятельность по внедрению сертификатов </w:t>
      </w:r>
      <w:proofErr w:type="spellStart"/>
      <w:r w:rsidRPr="006258D4">
        <w:rPr>
          <w:rFonts w:ascii="Times New Roman" w:hAnsi="Times New Roman" w:cs="Times New Roman"/>
          <w:sz w:val="28"/>
          <w:szCs w:val="28"/>
        </w:rPr>
        <w:t>персфинансирования</w:t>
      </w:r>
      <w:proofErr w:type="spellEnd"/>
      <w:r w:rsidRPr="006258D4">
        <w:rPr>
          <w:rFonts w:ascii="Times New Roman" w:hAnsi="Times New Roman" w:cs="Times New Roman"/>
          <w:sz w:val="28"/>
          <w:szCs w:val="28"/>
        </w:rPr>
        <w:t xml:space="preserve"> и учета детей в возрасте от 5 до 18 лет, включенных в дополнительные общеобразовательные программы, реализуемые организациями, имеющими лицензию на реализацию дополнительных общеобразовательных программ. На сегодняшний день выдано 347 сертификатов.</w:t>
      </w:r>
    </w:p>
    <w:p w:rsidR="00F55B2B" w:rsidRPr="006258D4" w:rsidRDefault="00F55B2B"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Впервые за несколько лет у нас есть призеры Всероссийской олимпиады школьников в региональном этапе: по литературе Сичкарь Екатерина из школы № 6 (учитель Задонская Светлана Витальевна), по ОБЖ Корольков Сергей из школы № 5 (учитель </w:t>
      </w:r>
      <w:proofErr w:type="spellStart"/>
      <w:r w:rsidRPr="006258D4">
        <w:rPr>
          <w:rFonts w:ascii="Times New Roman" w:hAnsi="Times New Roman" w:cs="Times New Roman"/>
          <w:sz w:val="28"/>
          <w:szCs w:val="28"/>
        </w:rPr>
        <w:t>Вигандт</w:t>
      </w:r>
      <w:proofErr w:type="spellEnd"/>
      <w:r w:rsidRPr="006258D4">
        <w:rPr>
          <w:rFonts w:ascii="Times New Roman" w:hAnsi="Times New Roman" w:cs="Times New Roman"/>
          <w:sz w:val="28"/>
          <w:szCs w:val="28"/>
        </w:rPr>
        <w:t xml:space="preserve"> Виктор Карлович), по физкультуре </w:t>
      </w:r>
      <w:proofErr w:type="spellStart"/>
      <w:r w:rsidRPr="006258D4">
        <w:rPr>
          <w:rFonts w:ascii="Times New Roman" w:hAnsi="Times New Roman" w:cs="Times New Roman"/>
          <w:sz w:val="28"/>
          <w:szCs w:val="28"/>
        </w:rPr>
        <w:t>Коробейникова</w:t>
      </w:r>
      <w:proofErr w:type="spellEnd"/>
      <w:r w:rsidRPr="006258D4">
        <w:rPr>
          <w:rFonts w:ascii="Times New Roman" w:hAnsi="Times New Roman" w:cs="Times New Roman"/>
          <w:sz w:val="28"/>
          <w:szCs w:val="28"/>
        </w:rPr>
        <w:t xml:space="preserve"> Дарья из школы № 3 (учитель Яненко Татьяна Николаевна). Мы </w:t>
      </w:r>
      <w:r w:rsidR="00332341" w:rsidRPr="006258D4">
        <w:rPr>
          <w:rFonts w:ascii="Times New Roman" w:hAnsi="Times New Roman" w:cs="Times New Roman"/>
          <w:sz w:val="28"/>
          <w:szCs w:val="28"/>
        </w:rPr>
        <w:t xml:space="preserve">поздравляем и </w:t>
      </w:r>
      <w:r w:rsidR="005F7597" w:rsidRPr="006258D4">
        <w:rPr>
          <w:rFonts w:ascii="Times New Roman" w:hAnsi="Times New Roman" w:cs="Times New Roman"/>
          <w:sz w:val="28"/>
          <w:szCs w:val="28"/>
        </w:rPr>
        <w:t xml:space="preserve">благодарим и </w:t>
      </w:r>
      <w:r w:rsidRPr="006258D4">
        <w:rPr>
          <w:rFonts w:ascii="Times New Roman" w:hAnsi="Times New Roman" w:cs="Times New Roman"/>
          <w:sz w:val="28"/>
          <w:szCs w:val="28"/>
        </w:rPr>
        <w:t>педагогов</w:t>
      </w:r>
      <w:r w:rsidR="00601DA2" w:rsidRPr="006258D4">
        <w:rPr>
          <w:rFonts w:ascii="Times New Roman" w:hAnsi="Times New Roman" w:cs="Times New Roman"/>
          <w:sz w:val="28"/>
          <w:szCs w:val="28"/>
        </w:rPr>
        <w:t>,</w:t>
      </w:r>
      <w:r w:rsidRPr="006258D4">
        <w:rPr>
          <w:rFonts w:ascii="Times New Roman" w:hAnsi="Times New Roman" w:cs="Times New Roman"/>
          <w:sz w:val="28"/>
          <w:szCs w:val="28"/>
        </w:rPr>
        <w:t xml:space="preserve"> </w:t>
      </w:r>
      <w:r w:rsidR="00332341" w:rsidRPr="006258D4">
        <w:rPr>
          <w:rFonts w:ascii="Times New Roman" w:hAnsi="Times New Roman" w:cs="Times New Roman"/>
          <w:sz w:val="28"/>
          <w:szCs w:val="28"/>
        </w:rPr>
        <w:t>и краевых призеров олимпиады!</w:t>
      </w:r>
    </w:p>
    <w:p w:rsidR="0036655A" w:rsidRPr="006258D4" w:rsidRDefault="00B738E6"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F55B2B" w:rsidRPr="006258D4">
        <w:rPr>
          <w:rFonts w:ascii="Times New Roman" w:hAnsi="Times New Roman" w:cs="Times New Roman"/>
          <w:sz w:val="28"/>
          <w:szCs w:val="28"/>
        </w:rPr>
        <w:t xml:space="preserve">  </w:t>
      </w:r>
      <w:r w:rsidRPr="006258D4">
        <w:rPr>
          <w:rFonts w:ascii="Times New Roman" w:hAnsi="Times New Roman" w:cs="Times New Roman"/>
          <w:sz w:val="28"/>
          <w:szCs w:val="28"/>
        </w:rPr>
        <w:t xml:space="preserve"> Завершая данную часть доклада, обращаю ваше внимание на постановку задач, в числе которых оптимизация нагрузки школьников по основной общеобразовательной программе, повышение разнообразия и качества дополнительных занятий, предоставляемых на базе школ.  </w:t>
      </w:r>
    </w:p>
    <w:p w:rsidR="0036655A" w:rsidRPr="006258D4" w:rsidRDefault="00B738E6"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601DA2" w:rsidRPr="006258D4">
        <w:rPr>
          <w:rFonts w:ascii="Times New Roman" w:hAnsi="Times New Roman" w:cs="Times New Roman"/>
          <w:sz w:val="28"/>
          <w:szCs w:val="28"/>
        </w:rPr>
        <w:t xml:space="preserve">Направление </w:t>
      </w:r>
      <w:r w:rsidRPr="006258D4">
        <w:rPr>
          <w:rFonts w:ascii="Times New Roman" w:hAnsi="Times New Roman" w:cs="Times New Roman"/>
          <w:sz w:val="28"/>
          <w:szCs w:val="28"/>
        </w:rPr>
        <w:t>«УЧИТЕЛЬ»</w:t>
      </w:r>
      <w:r w:rsidR="009C0CA6" w:rsidRPr="006258D4">
        <w:rPr>
          <w:rFonts w:ascii="Times New Roman" w:hAnsi="Times New Roman" w:cs="Times New Roman"/>
          <w:sz w:val="28"/>
          <w:szCs w:val="28"/>
        </w:rPr>
        <w:t>, «ВОСПИТАТЕЛЬ»</w:t>
      </w:r>
    </w:p>
    <w:p w:rsidR="003B775C" w:rsidRPr="006258D4" w:rsidRDefault="00601DA2"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9C0CA6" w:rsidRPr="006258D4">
        <w:rPr>
          <w:rFonts w:ascii="Times New Roman" w:hAnsi="Times New Roman" w:cs="Times New Roman"/>
          <w:sz w:val="28"/>
          <w:szCs w:val="28"/>
        </w:rPr>
        <w:t xml:space="preserve">В завершающей части доклада, посвященной кадровым вопросам, позвольте начать с достижений и поблагодарить участников профессиональных конкурсов. </w:t>
      </w:r>
      <w:r w:rsidR="003B775C" w:rsidRPr="006258D4">
        <w:rPr>
          <w:rFonts w:ascii="Times New Roman" w:hAnsi="Times New Roman" w:cs="Times New Roman"/>
          <w:sz w:val="28"/>
          <w:szCs w:val="28"/>
        </w:rPr>
        <w:t xml:space="preserve">В  этом году в конкурсе «Воспитатель года» приняли участие 5 воспитателей детских садов, вы видите их имена на экране. Дипломом первой степени награждена воспитатель детского сада 11 </w:t>
      </w:r>
      <w:proofErr w:type="spellStart"/>
      <w:r w:rsidR="003B775C" w:rsidRPr="006258D4">
        <w:rPr>
          <w:rFonts w:ascii="Times New Roman" w:hAnsi="Times New Roman" w:cs="Times New Roman"/>
          <w:sz w:val="28"/>
          <w:szCs w:val="28"/>
        </w:rPr>
        <w:t>Ланько</w:t>
      </w:r>
      <w:proofErr w:type="spellEnd"/>
      <w:r w:rsidR="003B775C" w:rsidRPr="006258D4">
        <w:rPr>
          <w:rFonts w:ascii="Times New Roman" w:hAnsi="Times New Roman" w:cs="Times New Roman"/>
          <w:sz w:val="28"/>
          <w:szCs w:val="28"/>
        </w:rPr>
        <w:t xml:space="preserve"> Оксана Викторовна.</w:t>
      </w:r>
    </w:p>
    <w:p w:rsidR="003B775C" w:rsidRPr="006258D4" w:rsidRDefault="00601DA2"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Имена у</w:t>
      </w:r>
      <w:r w:rsidR="009C0CA6" w:rsidRPr="006258D4">
        <w:rPr>
          <w:rFonts w:ascii="Times New Roman" w:hAnsi="Times New Roman" w:cs="Times New Roman"/>
          <w:sz w:val="28"/>
          <w:szCs w:val="28"/>
        </w:rPr>
        <w:t>частник</w:t>
      </w:r>
      <w:r w:rsidR="003B775C" w:rsidRPr="006258D4">
        <w:rPr>
          <w:rFonts w:ascii="Times New Roman" w:hAnsi="Times New Roman" w:cs="Times New Roman"/>
          <w:sz w:val="28"/>
          <w:szCs w:val="28"/>
        </w:rPr>
        <w:t>ов</w:t>
      </w:r>
      <w:r w:rsidR="009C0CA6" w:rsidRPr="006258D4">
        <w:rPr>
          <w:rFonts w:ascii="Times New Roman" w:hAnsi="Times New Roman" w:cs="Times New Roman"/>
          <w:sz w:val="28"/>
          <w:szCs w:val="28"/>
        </w:rPr>
        <w:t xml:space="preserve"> конкурса «Учитель года» </w:t>
      </w:r>
      <w:r w:rsidR="003B775C" w:rsidRPr="006258D4">
        <w:rPr>
          <w:rFonts w:ascii="Times New Roman" w:hAnsi="Times New Roman" w:cs="Times New Roman"/>
          <w:sz w:val="28"/>
          <w:szCs w:val="28"/>
        </w:rPr>
        <w:t xml:space="preserve">вы также видите на слайде. </w:t>
      </w:r>
      <w:r w:rsidR="009C0CA6" w:rsidRPr="006258D4">
        <w:rPr>
          <w:rFonts w:ascii="Times New Roman" w:hAnsi="Times New Roman" w:cs="Times New Roman"/>
          <w:sz w:val="28"/>
          <w:szCs w:val="28"/>
        </w:rPr>
        <w:t xml:space="preserve"> </w:t>
      </w:r>
      <w:r w:rsidR="003B775C" w:rsidRPr="006258D4">
        <w:rPr>
          <w:rFonts w:ascii="Times New Roman" w:hAnsi="Times New Roman" w:cs="Times New Roman"/>
          <w:sz w:val="28"/>
          <w:szCs w:val="28"/>
        </w:rPr>
        <w:t xml:space="preserve">Победителем Конкурса «Учитель года - 2022» города Боготола стала Тыщенко Ольга Ивановна, учитель технологии </w:t>
      </w:r>
      <w:r w:rsidRPr="006258D4">
        <w:rPr>
          <w:rFonts w:ascii="Times New Roman" w:hAnsi="Times New Roman" w:cs="Times New Roman"/>
          <w:sz w:val="28"/>
          <w:szCs w:val="28"/>
        </w:rPr>
        <w:t>из четвертой школы</w:t>
      </w:r>
      <w:r w:rsidR="003B775C" w:rsidRPr="006258D4">
        <w:rPr>
          <w:rFonts w:ascii="Times New Roman" w:hAnsi="Times New Roman" w:cs="Times New Roman"/>
          <w:sz w:val="28"/>
          <w:szCs w:val="28"/>
        </w:rPr>
        <w:t>. Она же представляла Боготол в краевом конкурсе и вошла в 20-ку лучших педагогов края.</w:t>
      </w:r>
    </w:p>
    <w:p w:rsidR="003B775C" w:rsidRPr="006258D4" w:rsidRDefault="00601DA2"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F07BEB" w:rsidRPr="006258D4">
        <w:rPr>
          <w:rFonts w:ascii="Times New Roman" w:hAnsi="Times New Roman" w:cs="Times New Roman"/>
          <w:sz w:val="28"/>
          <w:szCs w:val="28"/>
        </w:rPr>
        <w:t xml:space="preserve">С выходом в финал </w:t>
      </w:r>
      <w:r w:rsidR="003B775C" w:rsidRPr="006258D4">
        <w:rPr>
          <w:rFonts w:ascii="Times New Roman" w:hAnsi="Times New Roman" w:cs="Times New Roman"/>
          <w:sz w:val="28"/>
          <w:szCs w:val="28"/>
        </w:rPr>
        <w:t xml:space="preserve">всероссийского дистанционного конкурса классных руководителей </w:t>
      </w:r>
      <w:r w:rsidR="00F07BEB" w:rsidRPr="006258D4">
        <w:rPr>
          <w:rFonts w:ascii="Times New Roman" w:hAnsi="Times New Roman" w:cs="Times New Roman"/>
          <w:sz w:val="28"/>
          <w:szCs w:val="28"/>
        </w:rPr>
        <w:t xml:space="preserve">мы поздравляем учителя математики школы № 3 </w:t>
      </w:r>
      <w:r w:rsidR="003B775C" w:rsidRPr="006258D4">
        <w:rPr>
          <w:rFonts w:ascii="Times New Roman" w:hAnsi="Times New Roman" w:cs="Times New Roman"/>
          <w:sz w:val="28"/>
          <w:szCs w:val="28"/>
        </w:rPr>
        <w:t xml:space="preserve"> Полежаев</w:t>
      </w:r>
      <w:r w:rsidR="00F07BEB" w:rsidRPr="006258D4">
        <w:rPr>
          <w:rFonts w:ascii="Times New Roman" w:hAnsi="Times New Roman" w:cs="Times New Roman"/>
          <w:sz w:val="28"/>
          <w:szCs w:val="28"/>
        </w:rPr>
        <w:t>а</w:t>
      </w:r>
      <w:r w:rsidR="003B775C" w:rsidRPr="006258D4">
        <w:rPr>
          <w:rFonts w:ascii="Times New Roman" w:hAnsi="Times New Roman" w:cs="Times New Roman"/>
          <w:sz w:val="28"/>
          <w:szCs w:val="28"/>
        </w:rPr>
        <w:t xml:space="preserve"> Денис</w:t>
      </w:r>
      <w:r w:rsidR="00F07BEB" w:rsidRPr="006258D4">
        <w:rPr>
          <w:rFonts w:ascii="Times New Roman" w:hAnsi="Times New Roman" w:cs="Times New Roman"/>
          <w:sz w:val="28"/>
          <w:szCs w:val="28"/>
        </w:rPr>
        <w:t>а</w:t>
      </w:r>
      <w:r w:rsidR="003B775C" w:rsidRPr="006258D4">
        <w:rPr>
          <w:rFonts w:ascii="Times New Roman" w:hAnsi="Times New Roman" w:cs="Times New Roman"/>
          <w:sz w:val="28"/>
          <w:szCs w:val="28"/>
        </w:rPr>
        <w:t xml:space="preserve"> Анатольевич</w:t>
      </w:r>
      <w:r w:rsidR="00F07BEB" w:rsidRPr="006258D4">
        <w:rPr>
          <w:rFonts w:ascii="Times New Roman" w:hAnsi="Times New Roman" w:cs="Times New Roman"/>
          <w:sz w:val="28"/>
          <w:szCs w:val="28"/>
        </w:rPr>
        <w:t>а, который будет в октябре представлять наш город в Москве.</w:t>
      </w:r>
    </w:p>
    <w:p w:rsidR="00AA197F" w:rsidRPr="006258D4" w:rsidRDefault="003B775C" w:rsidP="006258D4">
      <w:pPr>
        <w:jc w:val="both"/>
        <w:rPr>
          <w:rFonts w:ascii="Times New Roman" w:hAnsi="Times New Roman" w:cs="Times New Roman"/>
          <w:sz w:val="28"/>
          <w:szCs w:val="28"/>
        </w:rPr>
      </w:pPr>
      <w:r w:rsidRPr="006258D4">
        <w:rPr>
          <w:rFonts w:ascii="Times New Roman" w:hAnsi="Times New Roman" w:cs="Times New Roman"/>
          <w:sz w:val="28"/>
          <w:szCs w:val="28"/>
        </w:rPr>
        <w:lastRenderedPageBreak/>
        <w:t xml:space="preserve">      </w:t>
      </w:r>
      <w:r w:rsidR="00AA197F" w:rsidRPr="006258D4">
        <w:rPr>
          <w:rFonts w:ascii="Times New Roman" w:hAnsi="Times New Roman" w:cs="Times New Roman"/>
          <w:sz w:val="28"/>
          <w:szCs w:val="28"/>
        </w:rPr>
        <w:t>Мы все понимаем, что решение поставленных выше задач в системе образования возможно, только если есть квалифицированные педагоги, если обеспечено их профессиональное развитие, если на уровне каждой образовательной организации согласованы ценности профессиональной деятельности и методической поддержки.</w:t>
      </w:r>
    </w:p>
    <w:p w:rsidR="009C0A1A" w:rsidRPr="006258D4" w:rsidRDefault="00601DA2"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AA197F" w:rsidRPr="006258D4">
        <w:rPr>
          <w:rFonts w:ascii="Times New Roman" w:hAnsi="Times New Roman" w:cs="Times New Roman"/>
          <w:sz w:val="28"/>
          <w:szCs w:val="28"/>
        </w:rPr>
        <w:t xml:space="preserve">Идея формирования единого образовательного пространства с учетом единых содержательных и технологических условий подготовки педагогов, развития системы непрерывного педагогического образования закреплены в Концепции подготовки педагогических кадров до 2030 года. В нашем городе для решения кадровых вопросов задействованы </w:t>
      </w:r>
      <w:r w:rsidR="00CD5F0A" w:rsidRPr="006258D4">
        <w:rPr>
          <w:rFonts w:ascii="Times New Roman" w:hAnsi="Times New Roman" w:cs="Times New Roman"/>
          <w:sz w:val="28"/>
          <w:szCs w:val="28"/>
        </w:rPr>
        <w:t>различные</w:t>
      </w:r>
      <w:r w:rsidR="00AA197F" w:rsidRPr="006258D4">
        <w:rPr>
          <w:rFonts w:ascii="Times New Roman" w:hAnsi="Times New Roman" w:cs="Times New Roman"/>
          <w:sz w:val="28"/>
          <w:szCs w:val="28"/>
        </w:rPr>
        <w:t xml:space="preserve"> ресурсы</w:t>
      </w:r>
      <w:r w:rsidR="00CD5F0A" w:rsidRPr="006258D4">
        <w:rPr>
          <w:rFonts w:ascii="Times New Roman" w:hAnsi="Times New Roman" w:cs="Times New Roman"/>
          <w:sz w:val="28"/>
          <w:szCs w:val="28"/>
        </w:rPr>
        <w:t>.</w:t>
      </w:r>
      <w:r w:rsidR="00AA197F" w:rsidRPr="006258D4">
        <w:rPr>
          <w:rFonts w:ascii="Times New Roman" w:hAnsi="Times New Roman" w:cs="Times New Roman"/>
          <w:sz w:val="28"/>
          <w:szCs w:val="28"/>
        </w:rPr>
        <w:t xml:space="preserve"> </w:t>
      </w:r>
      <w:r w:rsidR="00CD5F0A" w:rsidRPr="006258D4">
        <w:rPr>
          <w:rFonts w:ascii="Times New Roman" w:hAnsi="Times New Roman" w:cs="Times New Roman"/>
          <w:sz w:val="28"/>
          <w:szCs w:val="28"/>
        </w:rPr>
        <w:t>Педагоги проходят переподготовку, осваивая дополнительную квалификацию, например учителя начальной школы получают право на преподавание русского языка, английского языка, математики, осваивают профессии логопеда, дефектолога.  Ш</w:t>
      </w:r>
      <w:r w:rsidR="00AA197F" w:rsidRPr="006258D4">
        <w:rPr>
          <w:rFonts w:ascii="Times New Roman" w:hAnsi="Times New Roman" w:cs="Times New Roman"/>
          <w:sz w:val="28"/>
          <w:szCs w:val="28"/>
        </w:rPr>
        <w:t>кольники,</w:t>
      </w:r>
      <w:r w:rsidR="00AA197F" w:rsidRPr="006258D4">
        <w:rPr>
          <w:rFonts w:ascii="Times New Roman" w:hAnsi="Times New Roman" w:cs="Times New Roman"/>
          <w:b/>
          <w:sz w:val="28"/>
          <w:szCs w:val="28"/>
        </w:rPr>
        <w:t xml:space="preserve"> </w:t>
      </w:r>
      <w:r w:rsidR="00AA197F" w:rsidRPr="006258D4">
        <w:rPr>
          <w:rFonts w:ascii="Times New Roman" w:hAnsi="Times New Roman" w:cs="Times New Roman"/>
          <w:sz w:val="28"/>
          <w:szCs w:val="28"/>
        </w:rPr>
        <w:t xml:space="preserve">ориентированные на педагогические профессии, обучаются в педагогическом классе, созданном на базе ДДТ при тесном взаимодействии с </w:t>
      </w:r>
      <w:proofErr w:type="spellStart"/>
      <w:r w:rsidR="00AA197F" w:rsidRPr="006258D4">
        <w:rPr>
          <w:rFonts w:ascii="Times New Roman" w:hAnsi="Times New Roman" w:cs="Times New Roman"/>
          <w:sz w:val="28"/>
          <w:szCs w:val="28"/>
        </w:rPr>
        <w:t>Ачи</w:t>
      </w:r>
      <w:r w:rsidR="0047515E" w:rsidRPr="006258D4">
        <w:rPr>
          <w:rFonts w:ascii="Times New Roman" w:hAnsi="Times New Roman" w:cs="Times New Roman"/>
          <w:sz w:val="28"/>
          <w:szCs w:val="28"/>
        </w:rPr>
        <w:t>нским</w:t>
      </w:r>
      <w:proofErr w:type="spellEnd"/>
      <w:r w:rsidR="0047515E" w:rsidRPr="006258D4">
        <w:rPr>
          <w:rFonts w:ascii="Times New Roman" w:hAnsi="Times New Roman" w:cs="Times New Roman"/>
          <w:sz w:val="28"/>
          <w:szCs w:val="28"/>
        </w:rPr>
        <w:t xml:space="preserve"> педагогическим колледжем. Мотивирующим механизмом для прихода выпускников школ в педагогику является целевое обучение на педагогических направлениях подготовки, в этом году трое выпускников школ поступили на востребованные направления в КГПУ им. В.П. Астафьева по договорам целевого обучения. Мы участвуем в программе «Земский учитель», в рамках которой в прошлом году пришли работать в школу № 3 учитель математики Полежаев Д.А., а в школу № 6 – учитель английского языка </w:t>
      </w:r>
      <w:proofErr w:type="spellStart"/>
      <w:r w:rsidR="0047515E" w:rsidRPr="006258D4">
        <w:rPr>
          <w:rFonts w:ascii="Times New Roman" w:hAnsi="Times New Roman" w:cs="Times New Roman"/>
          <w:sz w:val="28"/>
          <w:szCs w:val="28"/>
        </w:rPr>
        <w:t>Мусихина</w:t>
      </w:r>
      <w:proofErr w:type="spellEnd"/>
      <w:r w:rsidR="0047515E" w:rsidRPr="006258D4">
        <w:rPr>
          <w:rFonts w:ascii="Times New Roman" w:hAnsi="Times New Roman" w:cs="Times New Roman"/>
          <w:sz w:val="28"/>
          <w:szCs w:val="28"/>
        </w:rPr>
        <w:t xml:space="preserve"> И.С., исключением не стал и текущий год: школа № 3 ожидает прибытие учителя математики. Модель наставничества внедрена во всех образовательных организациях. </w:t>
      </w:r>
    </w:p>
    <w:p w:rsidR="0047515E" w:rsidRPr="006258D4" w:rsidRDefault="009C0A1A"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bookmarkStart w:id="0" w:name="_GoBack"/>
      <w:bookmarkEnd w:id="0"/>
      <w:r w:rsidRPr="006258D4">
        <w:rPr>
          <w:rFonts w:ascii="Times New Roman" w:hAnsi="Times New Roman" w:cs="Times New Roman"/>
          <w:sz w:val="28"/>
          <w:szCs w:val="28"/>
        </w:rPr>
        <w:t>В целях развития и совершенствования системы научно-методического сопровождения педагогических работников и управленческих кадров в процедуре оценки методических и предметных компетенций примут участие 7 педагогов по информатике, технологии, иностранному языку, и  обучению в начальной школе.</w:t>
      </w:r>
    </w:p>
    <w:p w:rsidR="00CD5F0A" w:rsidRPr="006258D4" w:rsidRDefault="0047515E" w:rsidP="006258D4">
      <w:pPr>
        <w:jc w:val="both"/>
        <w:rPr>
          <w:rFonts w:ascii="Times New Roman" w:hAnsi="Times New Roman" w:cs="Times New Roman"/>
          <w:b/>
          <w:sz w:val="28"/>
          <w:szCs w:val="28"/>
        </w:rPr>
      </w:pPr>
      <w:r w:rsidRPr="006258D4">
        <w:rPr>
          <w:rFonts w:ascii="Times New Roman" w:hAnsi="Times New Roman" w:cs="Times New Roman"/>
          <w:sz w:val="28"/>
          <w:szCs w:val="28"/>
        </w:rPr>
        <w:t xml:space="preserve">          В рамках федерального проекта «Современная школа» мы решаем задачу планового повышения профессионального мастерства педагогов через разработку и реализацию индивидуальных образовательных маршрутов педагогических работников на основе выявленных профессиональных дефицитов </w:t>
      </w:r>
      <w:r w:rsidR="009672FF" w:rsidRPr="006258D4">
        <w:rPr>
          <w:rFonts w:ascii="Times New Roman" w:hAnsi="Times New Roman" w:cs="Times New Roman"/>
          <w:sz w:val="28"/>
          <w:szCs w:val="28"/>
        </w:rPr>
        <w:t>и образовательных потребностей, так в 2021 на платформе «</w:t>
      </w:r>
      <w:proofErr w:type="spellStart"/>
      <w:r w:rsidR="009672FF" w:rsidRPr="006258D4">
        <w:rPr>
          <w:rFonts w:ascii="Times New Roman" w:hAnsi="Times New Roman" w:cs="Times New Roman"/>
          <w:sz w:val="28"/>
          <w:szCs w:val="28"/>
        </w:rPr>
        <w:t>ЭраСкоп</w:t>
      </w:r>
      <w:proofErr w:type="spellEnd"/>
      <w:r w:rsidR="009672FF" w:rsidRPr="006258D4">
        <w:rPr>
          <w:rFonts w:ascii="Times New Roman" w:hAnsi="Times New Roman" w:cs="Times New Roman"/>
          <w:sz w:val="28"/>
          <w:szCs w:val="28"/>
        </w:rPr>
        <w:t xml:space="preserve">» проучились 28 педагогов, и до конца 2022 также пройдут </w:t>
      </w:r>
      <w:r w:rsidR="009672FF" w:rsidRPr="006258D4">
        <w:rPr>
          <w:rFonts w:ascii="Times New Roman" w:hAnsi="Times New Roman" w:cs="Times New Roman"/>
          <w:sz w:val="28"/>
          <w:szCs w:val="28"/>
        </w:rPr>
        <w:lastRenderedPageBreak/>
        <w:t xml:space="preserve">обучение и получат в качестве средства своего профессионального развития индивидуальный образовательный маршрут 28 человек. </w:t>
      </w:r>
      <w:r w:rsidR="00CD5F0A" w:rsidRPr="006258D4">
        <w:rPr>
          <w:rFonts w:ascii="Times New Roman" w:hAnsi="Times New Roman" w:cs="Times New Roman"/>
          <w:sz w:val="28"/>
          <w:szCs w:val="28"/>
        </w:rPr>
        <w:t xml:space="preserve">В школу № 6 после окончания Красноярского педагогического колледжа прибыла молодой педагог - учитель начальных классов </w:t>
      </w:r>
      <w:proofErr w:type="spellStart"/>
      <w:r w:rsidR="00CD5F0A" w:rsidRPr="006258D4">
        <w:rPr>
          <w:rFonts w:ascii="Times New Roman" w:hAnsi="Times New Roman" w:cs="Times New Roman"/>
          <w:b/>
          <w:sz w:val="28"/>
          <w:szCs w:val="28"/>
        </w:rPr>
        <w:t>Сураева</w:t>
      </w:r>
      <w:proofErr w:type="spellEnd"/>
      <w:r w:rsidR="00CD5F0A" w:rsidRPr="006258D4">
        <w:rPr>
          <w:rFonts w:ascii="Times New Roman" w:hAnsi="Times New Roman" w:cs="Times New Roman"/>
          <w:b/>
          <w:sz w:val="28"/>
          <w:szCs w:val="28"/>
        </w:rPr>
        <w:t xml:space="preserve"> Екатерина Юрьевна. </w:t>
      </w:r>
    </w:p>
    <w:p w:rsidR="009C0A1A" w:rsidRPr="006258D4" w:rsidRDefault="00CD5F0A"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306923" w:rsidRPr="006258D4">
        <w:rPr>
          <w:rFonts w:ascii="Times New Roman" w:hAnsi="Times New Roman" w:cs="Times New Roman"/>
          <w:sz w:val="28"/>
          <w:szCs w:val="28"/>
        </w:rPr>
        <w:t>Коллеги, завершая разговор о кадрах</w:t>
      </w:r>
      <w:r w:rsidR="00601DA2" w:rsidRPr="006258D4">
        <w:rPr>
          <w:rFonts w:ascii="Times New Roman" w:hAnsi="Times New Roman" w:cs="Times New Roman"/>
          <w:sz w:val="28"/>
          <w:szCs w:val="28"/>
        </w:rPr>
        <w:t>,</w:t>
      </w:r>
      <w:r w:rsidR="00306923" w:rsidRPr="006258D4">
        <w:rPr>
          <w:rFonts w:ascii="Times New Roman" w:hAnsi="Times New Roman" w:cs="Times New Roman"/>
          <w:sz w:val="28"/>
          <w:szCs w:val="28"/>
        </w:rPr>
        <w:t xml:space="preserve"> хочу акцентировать ваше внимание на вопросах оценки. Единство подходов к оценке квалификации педагогических и управленческих кадров обеспечивается унификацией оценочных процедур и использованием единых оценочных средств. В основе оценочных требований должны лежать соответствующие профессиональные стандарты. На слайде представлены виды и характеристики оценочных процедур, применяемых региональным центром оценки профессионального мастерства и квалификации. Центр разработал Единую модель и оценочные средства для аттестации руководителей образовательных организаций. В новом учебном году предполагается использование Единой модели для руководителей муниципальных образовательных организаций. </w:t>
      </w:r>
      <w:r w:rsidR="009C0A1A" w:rsidRPr="006258D4">
        <w:rPr>
          <w:rFonts w:ascii="Times New Roman" w:hAnsi="Times New Roman" w:cs="Times New Roman"/>
          <w:sz w:val="28"/>
          <w:szCs w:val="28"/>
        </w:rPr>
        <w:t xml:space="preserve">Для руководителей будут предложены диагностические сессии, на которых можно будет пройти пробное тестирование перед аттестацией, выявить свои профессиональные дефициты, разработать индивидуальный образовательный маршрут своего профессионального развития. </w:t>
      </w:r>
    </w:p>
    <w:p w:rsidR="009C0A1A" w:rsidRPr="006258D4" w:rsidRDefault="00601DA2"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9C0A1A" w:rsidRPr="006258D4">
        <w:rPr>
          <w:rFonts w:ascii="Times New Roman" w:hAnsi="Times New Roman" w:cs="Times New Roman"/>
          <w:sz w:val="28"/>
          <w:szCs w:val="28"/>
        </w:rPr>
        <w:t xml:space="preserve">В завершении данной части доклада еще раз подчеркну: </w:t>
      </w:r>
      <w:r w:rsidR="00306923" w:rsidRPr="006258D4">
        <w:rPr>
          <w:rFonts w:ascii="Times New Roman" w:hAnsi="Times New Roman" w:cs="Times New Roman"/>
          <w:sz w:val="28"/>
          <w:szCs w:val="28"/>
        </w:rPr>
        <w:t>целью работы</w:t>
      </w:r>
      <w:r w:rsidR="009C0A1A" w:rsidRPr="006258D4">
        <w:rPr>
          <w:rFonts w:ascii="Times New Roman" w:hAnsi="Times New Roman" w:cs="Times New Roman"/>
          <w:sz w:val="28"/>
          <w:szCs w:val="28"/>
        </w:rPr>
        <w:t xml:space="preserve"> по данному направлению </w:t>
      </w:r>
      <w:r w:rsidR="00306923" w:rsidRPr="006258D4">
        <w:rPr>
          <w:rFonts w:ascii="Times New Roman" w:hAnsi="Times New Roman" w:cs="Times New Roman"/>
          <w:sz w:val="28"/>
          <w:szCs w:val="28"/>
        </w:rPr>
        <w:t>являются</w:t>
      </w:r>
      <w:r w:rsidR="009C0A1A" w:rsidRPr="006258D4">
        <w:rPr>
          <w:rFonts w:ascii="Times New Roman" w:hAnsi="Times New Roman" w:cs="Times New Roman"/>
          <w:sz w:val="28"/>
          <w:szCs w:val="28"/>
        </w:rPr>
        <w:t xml:space="preserve"> качественные измен</w:t>
      </w:r>
      <w:r w:rsidR="00306923" w:rsidRPr="006258D4">
        <w:rPr>
          <w:rFonts w:ascii="Times New Roman" w:hAnsi="Times New Roman" w:cs="Times New Roman"/>
          <w:sz w:val="28"/>
          <w:szCs w:val="28"/>
        </w:rPr>
        <w:t xml:space="preserve">ения в деятельности педагога. </w:t>
      </w:r>
    </w:p>
    <w:p w:rsidR="00580514" w:rsidRPr="006258D4" w:rsidRDefault="00601DA2" w:rsidP="006258D4">
      <w:pPr>
        <w:rPr>
          <w:rFonts w:ascii="Times New Roman" w:hAnsi="Times New Roman" w:cs="Times New Roman"/>
          <w:b/>
          <w:sz w:val="28"/>
          <w:szCs w:val="28"/>
        </w:rPr>
      </w:pPr>
      <w:r w:rsidRPr="006258D4">
        <w:rPr>
          <w:rFonts w:ascii="Times New Roman" w:hAnsi="Times New Roman" w:cs="Times New Roman"/>
          <w:sz w:val="28"/>
          <w:szCs w:val="28"/>
        </w:rPr>
        <w:t xml:space="preserve">        </w:t>
      </w:r>
      <w:r w:rsidR="009C0A1A" w:rsidRPr="006258D4">
        <w:rPr>
          <w:rFonts w:ascii="Times New Roman" w:hAnsi="Times New Roman" w:cs="Times New Roman"/>
          <w:sz w:val="28"/>
          <w:szCs w:val="28"/>
        </w:rPr>
        <w:t>ЗАКЛЮЧЕНИЕ</w:t>
      </w:r>
    </w:p>
    <w:p w:rsidR="00601DA2" w:rsidRPr="006258D4" w:rsidRDefault="00012570"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2E69E6" w:rsidRPr="006258D4">
        <w:rPr>
          <w:rFonts w:ascii="Times New Roman" w:hAnsi="Times New Roman" w:cs="Times New Roman"/>
          <w:sz w:val="28"/>
          <w:szCs w:val="28"/>
        </w:rPr>
        <w:t>Уважаемые коллеги, поводя итог своему выступлению, возвращаюсь к началу нашего разговора о формируемом едином образовательном пространстве</w:t>
      </w:r>
      <w:r w:rsidRPr="006258D4">
        <w:rPr>
          <w:rFonts w:ascii="Times New Roman" w:hAnsi="Times New Roman" w:cs="Times New Roman"/>
          <w:sz w:val="28"/>
          <w:szCs w:val="28"/>
        </w:rPr>
        <w:t xml:space="preserve"> и единых смыслах в понимании предстоящих изменений. </w:t>
      </w:r>
      <w:r w:rsidR="002E69E6" w:rsidRPr="006258D4">
        <w:rPr>
          <w:rFonts w:ascii="Times New Roman" w:hAnsi="Times New Roman" w:cs="Times New Roman"/>
          <w:sz w:val="28"/>
          <w:szCs w:val="28"/>
        </w:rPr>
        <w:t>Полагаю, что решая поставленные задачи, все</w:t>
      </w:r>
      <w:r w:rsidR="00601DA2" w:rsidRPr="006258D4">
        <w:rPr>
          <w:rFonts w:ascii="Times New Roman" w:hAnsi="Times New Roman" w:cs="Times New Roman"/>
          <w:sz w:val="28"/>
          <w:szCs w:val="28"/>
        </w:rPr>
        <w:t xml:space="preserve"> мы</w:t>
      </w:r>
      <w:r w:rsidR="002E69E6" w:rsidRPr="006258D4">
        <w:rPr>
          <w:rFonts w:ascii="Times New Roman" w:hAnsi="Times New Roman" w:cs="Times New Roman"/>
          <w:sz w:val="28"/>
          <w:szCs w:val="28"/>
        </w:rPr>
        <w:t xml:space="preserve">, начиная с помощника воспитателя в детском саду и заканчивая специалистами управления в системе образования должны </w:t>
      </w:r>
      <w:r w:rsidRPr="006258D4">
        <w:rPr>
          <w:rFonts w:ascii="Times New Roman" w:hAnsi="Times New Roman" w:cs="Times New Roman"/>
          <w:sz w:val="28"/>
          <w:szCs w:val="28"/>
        </w:rPr>
        <w:t xml:space="preserve">прежде всего </w:t>
      </w:r>
      <w:r w:rsidR="002E69E6" w:rsidRPr="006258D4">
        <w:rPr>
          <w:rFonts w:ascii="Times New Roman" w:hAnsi="Times New Roman" w:cs="Times New Roman"/>
          <w:sz w:val="28"/>
          <w:szCs w:val="28"/>
        </w:rPr>
        <w:t xml:space="preserve">осознать </w:t>
      </w:r>
      <w:r w:rsidRPr="006258D4">
        <w:rPr>
          <w:rFonts w:ascii="Times New Roman" w:hAnsi="Times New Roman" w:cs="Times New Roman"/>
          <w:sz w:val="28"/>
          <w:szCs w:val="28"/>
        </w:rPr>
        <w:t xml:space="preserve">свою культурную миссию, </w:t>
      </w:r>
      <w:r w:rsidR="002E69E6" w:rsidRPr="006258D4">
        <w:rPr>
          <w:rFonts w:ascii="Times New Roman" w:hAnsi="Times New Roman" w:cs="Times New Roman"/>
          <w:sz w:val="28"/>
          <w:szCs w:val="28"/>
        </w:rPr>
        <w:t>ценность собственной профессиональной деятельности</w:t>
      </w:r>
      <w:r w:rsidRPr="006258D4">
        <w:rPr>
          <w:rFonts w:ascii="Times New Roman" w:hAnsi="Times New Roman" w:cs="Times New Roman"/>
          <w:sz w:val="28"/>
          <w:szCs w:val="28"/>
        </w:rPr>
        <w:t xml:space="preserve"> и определить свои педагогические позиции. </w:t>
      </w:r>
    </w:p>
    <w:p w:rsidR="00580514" w:rsidRPr="006258D4" w:rsidRDefault="00601DA2" w:rsidP="006258D4">
      <w:pPr>
        <w:jc w:val="both"/>
        <w:rPr>
          <w:rFonts w:ascii="Times New Roman" w:hAnsi="Times New Roman" w:cs="Times New Roman"/>
          <w:sz w:val="28"/>
          <w:szCs w:val="28"/>
        </w:rPr>
      </w:pPr>
      <w:r w:rsidRPr="006258D4">
        <w:rPr>
          <w:rFonts w:ascii="Times New Roman" w:hAnsi="Times New Roman" w:cs="Times New Roman"/>
          <w:sz w:val="28"/>
          <w:szCs w:val="28"/>
        </w:rPr>
        <w:t xml:space="preserve">        </w:t>
      </w:r>
      <w:r w:rsidR="00012570" w:rsidRPr="006258D4">
        <w:rPr>
          <w:rFonts w:ascii="Times New Roman" w:hAnsi="Times New Roman" w:cs="Times New Roman"/>
          <w:sz w:val="28"/>
          <w:szCs w:val="28"/>
        </w:rPr>
        <w:t>Поздравляю вас с началом нового учебного года! Желаю руководителям и коллективам всех образовательных организаций крепкого здоровья, внутренней мотивации для решения обозначенных задач! Успехов нам всем в новом учебном году!</w:t>
      </w:r>
    </w:p>
    <w:p w:rsidR="00580514" w:rsidRPr="006258D4" w:rsidRDefault="00580514" w:rsidP="006258D4">
      <w:pPr>
        <w:jc w:val="both"/>
        <w:rPr>
          <w:rFonts w:ascii="Times New Roman" w:hAnsi="Times New Roman" w:cs="Times New Roman"/>
          <w:b/>
          <w:sz w:val="28"/>
          <w:szCs w:val="28"/>
        </w:rPr>
      </w:pPr>
    </w:p>
    <w:sectPr w:rsidR="00580514" w:rsidRPr="006258D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2E" w:rsidRDefault="006C472E" w:rsidP="00521C79">
      <w:pPr>
        <w:spacing w:after="0" w:line="240" w:lineRule="auto"/>
      </w:pPr>
      <w:r>
        <w:separator/>
      </w:r>
    </w:p>
  </w:endnote>
  <w:endnote w:type="continuationSeparator" w:id="0">
    <w:p w:rsidR="006C472E" w:rsidRDefault="006C472E" w:rsidP="0052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94672"/>
      <w:docPartObj>
        <w:docPartGallery w:val="Page Numbers (Bottom of Page)"/>
        <w:docPartUnique/>
      </w:docPartObj>
    </w:sdtPr>
    <w:sdtEndPr/>
    <w:sdtContent>
      <w:p w:rsidR="006C472E" w:rsidRDefault="006C472E">
        <w:pPr>
          <w:pStyle w:val="aa"/>
        </w:pPr>
        <w:r>
          <w:rPr>
            <w:noProof/>
            <w:lang w:eastAsia="ru-RU"/>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24"/>
                                </w:rPr>
                                <w:id w:val="392084774"/>
                              </w:sdtPr>
                              <w:sdtEndPr/>
                              <w:sdtContent>
                                <w:sdt>
                                  <w:sdtPr>
                                    <w:rPr>
                                      <w:rFonts w:asciiTheme="majorHAnsi" w:eastAsiaTheme="majorEastAsia" w:hAnsiTheme="majorHAnsi" w:cstheme="majorBidi"/>
                                      <w:sz w:val="24"/>
                                      <w:szCs w:val="24"/>
                                    </w:rPr>
                                    <w:id w:val="-1102874984"/>
                                  </w:sdtPr>
                                  <w:sdtEndPr/>
                                  <w:sdtContent>
                                    <w:p w:rsidR="006C472E" w:rsidRPr="00521C79" w:rsidRDefault="006C472E">
                                      <w:pPr>
                                        <w:jc w:val="center"/>
                                        <w:rPr>
                                          <w:rFonts w:asciiTheme="majorHAnsi" w:eastAsiaTheme="majorEastAsia" w:hAnsiTheme="majorHAnsi" w:cstheme="majorBidi"/>
                                          <w:sz w:val="24"/>
                                          <w:szCs w:val="24"/>
                                        </w:rPr>
                                      </w:pPr>
                                      <w:r w:rsidRPr="00521C79">
                                        <w:rPr>
                                          <w:rFonts w:eastAsiaTheme="minorEastAsia"/>
                                          <w:sz w:val="24"/>
                                          <w:szCs w:val="24"/>
                                        </w:rPr>
                                        <w:fldChar w:fldCharType="begin"/>
                                      </w:r>
                                      <w:r w:rsidRPr="00521C79">
                                        <w:rPr>
                                          <w:sz w:val="24"/>
                                          <w:szCs w:val="24"/>
                                        </w:rPr>
                                        <w:instrText>PAGE   \* MERGEFORMAT</w:instrText>
                                      </w:r>
                                      <w:r w:rsidRPr="00521C79">
                                        <w:rPr>
                                          <w:rFonts w:eastAsiaTheme="minorEastAsia"/>
                                          <w:sz w:val="24"/>
                                          <w:szCs w:val="24"/>
                                        </w:rPr>
                                        <w:fldChar w:fldCharType="separate"/>
                                      </w:r>
                                      <w:r w:rsidR="007C3407" w:rsidRPr="007C3407">
                                        <w:rPr>
                                          <w:rFonts w:asciiTheme="majorHAnsi" w:eastAsiaTheme="majorEastAsia" w:hAnsiTheme="majorHAnsi" w:cstheme="majorBidi"/>
                                          <w:noProof/>
                                          <w:sz w:val="24"/>
                                          <w:szCs w:val="24"/>
                                        </w:rPr>
                                        <w:t>18</w:t>
                                      </w:r>
                                      <w:r w:rsidRPr="00521C79">
                                        <w:rPr>
                                          <w:rFonts w:asciiTheme="majorHAnsi" w:eastAsiaTheme="majorEastAsia" w:hAnsiTheme="majorHAnsi" w:cstheme="majorBidi"/>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sdt>
                        <w:sdtPr>
                          <w:rPr>
                            <w:rFonts w:asciiTheme="majorHAnsi" w:eastAsiaTheme="majorEastAsia" w:hAnsiTheme="majorHAnsi" w:cstheme="majorBidi"/>
                            <w:sz w:val="24"/>
                            <w:szCs w:val="24"/>
                          </w:rPr>
                          <w:id w:val="392084774"/>
                        </w:sdtPr>
                        <w:sdtEndPr/>
                        <w:sdtContent>
                          <w:sdt>
                            <w:sdtPr>
                              <w:rPr>
                                <w:rFonts w:asciiTheme="majorHAnsi" w:eastAsiaTheme="majorEastAsia" w:hAnsiTheme="majorHAnsi" w:cstheme="majorBidi"/>
                                <w:sz w:val="24"/>
                                <w:szCs w:val="24"/>
                              </w:rPr>
                              <w:id w:val="-1102874984"/>
                            </w:sdtPr>
                            <w:sdtEndPr/>
                            <w:sdtContent>
                              <w:p w:rsidR="006C472E" w:rsidRPr="00521C79" w:rsidRDefault="006C472E">
                                <w:pPr>
                                  <w:jc w:val="center"/>
                                  <w:rPr>
                                    <w:rFonts w:asciiTheme="majorHAnsi" w:eastAsiaTheme="majorEastAsia" w:hAnsiTheme="majorHAnsi" w:cstheme="majorBidi"/>
                                    <w:sz w:val="24"/>
                                    <w:szCs w:val="24"/>
                                  </w:rPr>
                                </w:pPr>
                                <w:r w:rsidRPr="00521C79">
                                  <w:rPr>
                                    <w:rFonts w:eastAsiaTheme="minorEastAsia"/>
                                    <w:sz w:val="24"/>
                                    <w:szCs w:val="24"/>
                                  </w:rPr>
                                  <w:fldChar w:fldCharType="begin"/>
                                </w:r>
                                <w:r w:rsidRPr="00521C79">
                                  <w:rPr>
                                    <w:sz w:val="24"/>
                                    <w:szCs w:val="24"/>
                                  </w:rPr>
                                  <w:instrText>PAGE   \* MERGEFORMAT</w:instrText>
                                </w:r>
                                <w:r w:rsidRPr="00521C79">
                                  <w:rPr>
                                    <w:rFonts w:eastAsiaTheme="minorEastAsia"/>
                                    <w:sz w:val="24"/>
                                    <w:szCs w:val="24"/>
                                  </w:rPr>
                                  <w:fldChar w:fldCharType="separate"/>
                                </w:r>
                                <w:r w:rsidR="007C3407" w:rsidRPr="007C3407">
                                  <w:rPr>
                                    <w:rFonts w:asciiTheme="majorHAnsi" w:eastAsiaTheme="majorEastAsia" w:hAnsiTheme="majorHAnsi" w:cstheme="majorBidi"/>
                                    <w:noProof/>
                                    <w:sz w:val="24"/>
                                    <w:szCs w:val="24"/>
                                  </w:rPr>
                                  <w:t>18</w:t>
                                </w:r>
                                <w:r w:rsidRPr="00521C79">
                                  <w:rPr>
                                    <w:rFonts w:asciiTheme="majorHAnsi" w:eastAsiaTheme="majorEastAsia" w:hAnsiTheme="majorHAnsi" w:cstheme="majorBidi"/>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2E" w:rsidRDefault="006C472E" w:rsidP="00521C79">
      <w:pPr>
        <w:spacing w:after="0" w:line="240" w:lineRule="auto"/>
      </w:pPr>
      <w:r>
        <w:separator/>
      </w:r>
    </w:p>
  </w:footnote>
  <w:footnote w:type="continuationSeparator" w:id="0">
    <w:p w:rsidR="006C472E" w:rsidRDefault="006C472E" w:rsidP="00521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CF3"/>
    <w:multiLevelType w:val="hybridMultilevel"/>
    <w:tmpl w:val="9A484E1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
    <w:nsid w:val="27FB77A9"/>
    <w:multiLevelType w:val="multilevel"/>
    <w:tmpl w:val="AD64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73C71"/>
    <w:multiLevelType w:val="multilevel"/>
    <w:tmpl w:val="F458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D66DA"/>
    <w:multiLevelType w:val="hybridMultilevel"/>
    <w:tmpl w:val="B9A8E282"/>
    <w:lvl w:ilvl="0" w:tplc="9208C08E">
      <w:start w:val="1"/>
      <w:numFmt w:val="upperRoman"/>
      <w:lvlText w:val="%1."/>
      <w:lvlJc w:val="left"/>
      <w:pPr>
        <w:ind w:left="1245" w:hanging="7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5C2D78BD"/>
    <w:multiLevelType w:val="multilevel"/>
    <w:tmpl w:val="9B7C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89"/>
    <w:rsid w:val="00002CAF"/>
    <w:rsid w:val="00010B90"/>
    <w:rsid w:val="00012570"/>
    <w:rsid w:val="000266A8"/>
    <w:rsid w:val="000417BD"/>
    <w:rsid w:val="00063EE8"/>
    <w:rsid w:val="00064181"/>
    <w:rsid w:val="0008389E"/>
    <w:rsid w:val="000B7D79"/>
    <w:rsid w:val="000C1353"/>
    <w:rsid w:val="00111B0C"/>
    <w:rsid w:val="00137A21"/>
    <w:rsid w:val="001474E5"/>
    <w:rsid w:val="00176019"/>
    <w:rsid w:val="001A4220"/>
    <w:rsid w:val="001B5433"/>
    <w:rsid w:val="001D382A"/>
    <w:rsid w:val="00231664"/>
    <w:rsid w:val="00252BE2"/>
    <w:rsid w:val="00253E50"/>
    <w:rsid w:val="00285401"/>
    <w:rsid w:val="00287E1E"/>
    <w:rsid w:val="002E66E4"/>
    <w:rsid w:val="002E69E6"/>
    <w:rsid w:val="00306923"/>
    <w:rsid w:val="00332341"/>
    <w:rsid w:val="00350BBE"/>
    <w:rsid w:val="0036655A"/>
    <w:rsid w:val="003B769F"/>
    <w:rsid w:val="003B775C"/>
    <w:rsid w:val="003C6601"/>
    <w:rsid w:val="003C6E20"/>
    <w:rsid w:val="003D5ACA"/>
    <w:rsid w:val="003E763F"/>
    <w:rsid w:val="0045280C"/>
    <w:rsid w:val="00470121"/>
    <w:rsid w:val="004701DA"/>
    <w:rsid w:val="0047515E"/>
    <w:rsid w:val="004828BA"/>
    <w:rsid w:val="00496CF3"/>
    <w:rsid w:val="004A2A53"/>
    <w:rsid w:val="004A2EE7"/>
    <w:rsid w:val="004C3B12"/>
    <w:rsid w:val="004F1536"/>
    <w:rsid w:val="00510785"/>
    <w:rsid w:val="005148E1"/>
    <w:rsid w:val="00521C79"/>
    <w:rsid w:val="00554561"/>
    <w:rsid w:val="0056233A"/>
    <w:rsid w:val="00580514"/>
    <w:rsid w:val="00586B17"/>
    <w:rsid w:val="00587E42"/>
    <w:rsid w:val="005946D7"/>
    <w:rsid w:val="005A1265"/>
    <w:rsid w:val="005B456C"/>
    <w:rsid w:val="005D6C65"/>
    <w:rsid w:val="005E38D8"/>
    <w:rsid w:val="005F7597"/>
    <w:rsid w:val="00601DA2"/>
    <w:rsid w:val="00612442"/>
    <w:rsid w:val="006258D4"/>
    <w:rsid w:val="00677837"/>
    <w:rsid w:val="00680247"/>
    <w:rsid w:val="006859A7"/>
    <w:rsid w:val="00693468"/>
    <w:rsid w:val="006C472E"/>
    <w:rsid w:val="006C4B60"/>
    <w:rsid w:val="006E712F"/>
    <w:rsid w:val="00712104"/>
    <w:rsid w:val="00723058"/>
    <w:rsid w:val="00730340"/>
    <w:rsid w:val="00735D08"/>
    <w:rsid w:val="00746DA0"/>
    <w:rsid w:val="007508C1"/>
    <w:rsid w:val="00766FCE"/>
    <w:rsid w:val="007B5628"/>
    <w:rsid w:val="007C3407"/>
    <w:rsid w:val="007D5067"/>
    <w:rsid w:val="007E5024"/>
    <w:rsid w:val="007F0CA6"/>
    <w:rsid w:val="00816B50"/>
    <w:rsid w:val="0084521A"/>
    <w:rsid w:val="0084768C"/>
    <w:rsid w:val="00853890"/>
    <w:rsid w:val="008773C2"/>
    <w:rsid w:val="00885F80"/>
    <w:rsid w:val="00893733"/>
    <w:rsid w:val="008A0198"/>
    <w:rsid w:val="008E0E86"/>
    <w:rsid w:val="00902689"/>
    <w:rsid w:val="009026EF"/>
    <w:rsid w:val="00913CEF"/>
    <w:rsid w:val="00942630"/>
    <w:rsid w:val="009672FF"/>
    <w:rsid w:val="00974C0E"/>
    <w:rsid w:val="0099401F"/>
    <w:rsid w:val="009B2012"/>
    <w:rsid w:val="009B4918"/>
    <w:rsid w:val="009C0A1A"/>
    <w:rsid w:val="009C0CA6"/>
    <w:rsid w:val="009D28C8"/>
    <w:rsid w:val="009D4351"/>
    <w:rsid w:val="009E3A3C"/>
    <w:rsid w:val="009E6840"/>
    <w:rsid w:val="00A200A8"/>
    <w:rsid w:val="00A366F2"/>
    <w:rsid w:val="00A62A3B"/>
    <w:rsid w:val="00A63376"/>
    <w:rsid w:val="00A73CD8"/>
    <w:rsid w:val="00A75AF7"/>
    <w:rsid w:val="00A76E8A"/>
    <w:rsid w:val="00A94B99"/>
    <w:rsid w:val="00AA197F"/>
    <w:rsid w:val="00AC4907"/>
    <w:rsid w:val="00AD639D"/>
    <w:rsid w:val="00AE1DC2"/>
    <w:rsid w:val="00AE7BC5"/>
    <w:rsid w:val="00B13319"/>
    <w:rsid w:val="00B150C9"/>
    <w:rsid w:val="00B37C27"/>
    <w:rsid w:val="00B738E6"/>
    <w:rsid w:val="00B756E7"/>
    <w:rsid w:val="00B81003"/>
    <w:rsid w:val="00B9296F"/>
    <w:rsid w:val="00BA09AA"/>
    <w:rsid w:val="00BA249F"/>
    <w:rsid w:val="00BA78CB"/>
    <w:rsid w:val="00BD552E"/>
    <w:rsid w:val="00BD60AE"/>
    <w:rsid w:val="00BD6116"/>
    <w:rsid w:val="00BD66CE"/>
    <w:rsid w:val="00BE4467"/>
    <w:rsid w:val="00BF1AB0"/>
    <w:rsid w:val="00BF6DA3"/>
    <w:rsid w:val="00C228AF"/>
    <w:rsid w:val="00C4550C"/>
    <w:rsid w:val="00C53618"/>
    <w:rsid w:val="00CA65A1"/>
    <w:rsid w:val="00CC2463"/>
    <w:rsid w:val="00CC4730"/>
    <w:rsid w:val="00CC4992"/>
    <w:rsid w:val="00CD5F0A"/>
    <w:rsid w:val="00D0016A"/>
    <w:rsid w:val="00D215D9"/>
    <w:rsid w:val="00D3048E"/>
    <w:rsid w:val="00D47C8A"/>
    <w:rsid w:val="00D62921"/>
    <w:rsid w:val="00D9150F"/>
    <w:rsid w:val="00D97F11"/>
    <w:rsid w:val="00DA025A"/>
    <w:rsid w:val="00DD3A75"/>
    <w:rsid w:val="00E07065"/>
    <w:rsid w:val="00E216CA"/>
    <w:rsid w:val="00E365FC"/>
    <w:rsid w:val="00E63493"/>
    <w:rsid w:val="00EA116E"/>
    <w:rsid w:val="00ED1032"/>
    <w:rsid w:val="00ED757C"/>
    <w:rsid w:val="00F04E5F"/>
    <w:rsid w:val="00F07BEB"/>
    <w:rsid w:val="00F1160B"/>
    <w:rsid w:val="00F16A15"/>
    <w:rsid w:val="00F43569"/>
    <w:rsid w:val="00F55B2B"/>
    <w:rsid w:val="00F73EF2"/>
    <w:rsid w:val="00FA0EA3"/>
    <w:rsid w:val="00FA30AB"/>
    <w:rsid w:val="00FA40CE"/>
    <w:rsid w:val="00FC2D02"/>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56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3E50"/>
    <w:rPr>
      <w:i/>
      <w:iCs/>
    </w:rPr>
  </w:style>
  <w:style w:type="character" w:customStyle="1" w:styleId="30">
    <w:name w:val="Заголовок 3 Знак"/>
    <w:basedOn w:val="a0"/>
    <w:link w:val="3"/>
    <w:uiPriority w:val="9"/>
    <w:rsid w:val="007B5628"/>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7B5628"/>
    <w:rPr>
      <w:color w:val="0000FF"/>
      <w:u w:val="single"/>
    </w:rPr>
  </w:style>
  <w:style w:type="paragraph" w:styleId="a6">
    <w:name w:val="Balloon Text"/>
    <w:basedOn w:val="a"/>
    <w:link w:val="a7"/>
    <w:uiPriority w:val="99"/>
    <w:semiHidden/>
    <w:unhideWhenUsed/>
    <w:rsid w:val="007B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5628"/>
    <w:rPr>
      <w:rFonts w:ascii="Tahoma" w:hAnsi="Tahoma" w:cs="Tahoma"/>
      <w:sz w:val="16"/>
      <w:szCs w:val="16"/>
    </w:rPr>
  </w:style>
  <w:style w:type="paragraph" w:styleId="a8">
    <w:name w:val="header"/>
    <w:basedOn w:val="a"/>
    <w:link w:val="a9"/>
    <w:uiPriority w:val="99"/>
    <w:unhideWhenUsed/>
    <w:rsid w:val="00521C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1C79"/>
  </w:style>
  <w:style w:type="paragraph" w:styleId="aa">
    <w:name w:val="footer"/>
    <w:basedOn w:val="a"/>
    <w:link w:val="ab"/>
    <w:uiPriority w:val="99"/>
    <w:unhideWhenUsed/>
    <w:rsid w:val="00521C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1C79"/>
  </w:style>
  <w:style w:type="paragraph" w:styleId="ac">
    <w:name w:val="List Paragraph"/>
    <w:basedOn w:val="a"/>
    <w:uiPriority w:val="34"/>
    <w:qFormat/>
    <w:rsid w:val="00580514"/>
    <w:pPr>
      <w:ind w:left="720"/>
      <w:contextualSpacing/>
    </w:pPr>
  </w:style>
  <w:style w:type="table" w:styleId="ad">
    <w:name w:val="Table Grid"/>
    <w:basedOn w:val="a1"/>
    <w:uiPriority w:val="59"/>
    <w:rsid w:val="00FA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750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56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3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3E50"/>
    <w:rPr>
      <w:i/>
      <w:iCs/>
    </w:rPr>
  </w:style>
  <w:style w:type="character" w:customStyle="1" w:styleId="30">
    <w:name w:val="Заголовок 3 Знак"/>
    <w:basedOn w:val="a0"/>
    <w:link w:val="3"/>
    <w:uiPriority w:val="9"/>
    <w:rsid w:val="007B5628"/>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7B5628"/>
    <w:rPr>
      <w:color w:val="0000FF"/>
      <w:u w:val="single"/>
    </w:rPr>
  </w:style>
  <w:style w:type="paragraph" w:styleId="a6">
    <w:name w:val="Balloon Text"/>
    <w:basedOn w:val="a"/>
    <w:link w:val="a7"/>
    <w:uiPriority w:val="99"/>
    <w:semiHidden/>
    <w:unhideWhenUsed/>
    <w:rsid w:val="007B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5628"/>
    <w:rPr>
      <w:rFonts w:ascii="Tahoma" w:hAnsi="Tahoma" w:cs="Tahoma"/>
      <w:sz w:val="16"/>
      <w:szCs w:val="16"/>
    </w:rPr>
  </w:style>
  <w:style w:type="paragraph" w:styleId="a8">
    <w:name w:val="header"/>
    <w:basedOn w:val="a"/>
    <w:link w:val="a9"/>
    <w:uiPriority w:val="99"/>
    <w:unhideWhenUsed/>
    <w:rsid w:val="00521C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1C79"/>
  </w:style>
  <w:style w:type="paragraph" w:styleId="aa">
    <w:name w:val="footer"/>
    <w:basedOn w:val="a"/>
    <w:link w:val="ab"/>
    <w:uiPriority w:val="99"/>
    <w:unhideWhenUsed/>
    <w:rsid w:val="00521C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1C79"/>
  </w:style>
  <w:style w:type="paragraph" w:styleId="ac">
    <w:name w:val="List Paragraph"/>
    <w:basedOn w:val="a"/>
    <w:uiPriority w:val="34"/>
    <w:qFormat/>
    <w:rsid w:val="00580514"/>
    <w:pPr>
      <w:ind w:left="720"/>
      <w:contextualSpacing/>
    </w:pPr>
  </w:style>
  <w:style w:type="table" w:styleId="ad">
    <w:name w:val="Table Grid"/>
    <w:basedOn w:val="a1"/>
    <w:uiPriority w:val="59"/>
    <w:rsid w:val="00FA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750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530">
      <w:bodyDiv w:val="1"/>
      <w:marLeft w:val="0"/>
      <w:marRight w:val="0"/>
      <w:marTop w:val="0"/>
      <w:marBottom w:val="0"/>
      <w:divBdr>
        <w:top w:val="none" w:sz="0" w:space="0" w:color="auto"/>
        <w:left w:val="none" w:sz="0" w:space="0" w:color="auto"/>
        <w:bottom w:val="none" w:sz="0" w:space="0" w:color="auto"/>
        <w:right w:val="none" w:sz="0" w:space="0" w:color="auto"/>
      </w:divBdr>
    </w:div>
    <w:div w:id="502820051">
      <w:bodyDiv w:val="1"/>
      <w:marLeft w:val="0"/>
      <w:marRight w:val="0"/>
      <w:marTop w:val="0"/>
      <w:marBottom w:val="0"/>
      <w:divBdr>
        <w:top w:val="none" w:sz="0" w:space="0" w:color="auto"/>
        <w:left w:val="none" w:sz="0" w:space="0" w:color="auto"/>
        <w:bottom w:val="none" w:sz="0" w:space="0" w:color="auto"/>
        <w:right w:val="none" w:sz="0" w:space="0" w:color="auto"/>
      </w:divBdr>
    </w:div>
    <w:div w:id="653145317">
      <w:bodyDiv w:val="1"/>
      <w:marLeft w:val="0"/>
      <w:marRight w:val="0"/>
      <w:marTop w:val="0"/>
      <w:marBottom w:val="0"/>
      <w:divBdr>
        <w:top w:val="none" w:sz="0" w:space="0" w:color="auto"/>
        <w:left w:val="none" w:sz="0" w:space="0" w:color="auto"/>
        <w:bottom w:val="none" w:sz="0" w:space="0" w:color="auto"/>
        <w:right w:val="none" w:sz="0" w:space="0" w:color="auto"/>
      </w:divBdr>
      <w:divsChild>
        <w:div w:id="518542731">
          <w:marLeft w:val="0"/>
          <w:marRight w:val="0"/>
          <w:marTop w:val="0"/>
          <w:marBottom w:val="0"/>
          <w:divBdr>
            <w:top w:val="none" w:sz="0" w:space="0" w:color="auto"/>
            <w:left w:val="none" w:sz="0" w:space="0" w:color="auto"/>
            <w:bottom w:val="none" w:sz="0" w:space="0" w:color="auto"/>
            <w:right w:val="none" w:sz="0" w:space="0" w:color="auto"/>
          </w:divBdr>
        </w:div>
        <w:div w:id="1671980376">
          <w:marLeft w:val="0"/>
          <w:marRight w:val="0"/>
          <w:marTop w:val="0"/>
          <w:marBottom w:val="0"/>
          <w:divBdr>
            <w:top w:val="none" w:sz="0" w:space="0" w:color="auto"/>
            <w:left w:val="none" w:sz="0" w:space="0" w:color="auto"/>
            <w:bottom w:val="none" w:sz="0" w:space="0" w:color="auto"/>
            <w:right w:val="none" w:sz="0" w:space="0" w:color="auto"/>
          </w:divBdr>
        </w:div>
      </w:divsChild>
    </w:div>
    <w:div w:id="776171346">
      <w:bodyDiv w:val="1"/>
      <w:marLeft w:val="0"/>
      <w:marRight w:val="0"/>
      <w:marTop w:val="0"/>
      <w:marBottom w:val="0"/>
      <w:divBdr>
        <w:top w:val="none" w:sz="0" w:space="0" w:color="auto"/>
        <w:left w:val="none" w:sz="0" w:space="0" w:color="auto"/>
        <w:bottom w:val="none" w:sz="0" w:space="0" w:color="auto"/>
        <w:right w:val="none" w:sz="0" w:space="0" w:color="auto"/>
      </w:divBdr>
    </w:div>
    <w:div w:id="865755331">
      <w:bodyDiv w:val="1"/>
      <w:marLeft w:val="0"/>
      <w:marRight w:val="0"/>
      <w:marTop w:val="0"/>
      <w:marBottom w:val="0"/>
      <w:divBdr>
        <w:top w:val="none" w:sz="0" w:space="0" w:color="auto"/>
        <w:left w:val="none" w:sz="0" w:space="0" w:color="auto"/>
        <w:bottom w:val="none" w:sz="0" w:space="0" w:color="auto"/>
        <w:right w:val="none" w:sz="0" w:space="0" w:color="auto"/>
      </w:divBdr>
    </w:div>
    <w:div w:id="1421096596">
      <w:bodyDiv w:val="1"/>
      <w:marLeft w:val="0"/>
      <w:marRight w:val="0"/>
      <w:marTop w:val="0"/>
      <w:marBottom w:val="0"/>
      <w:divBdr>
        <w:top w:val="none" w:sz="0" w:space="0" w:color="auto"/>
        <w:left w:val="none" w:sz="0" w:space="0" w:color="auto"/>
        <w:bottom w:val="none" w:sz="0" w:space="0" w:color="auto"/>
        <w:right w:val="none" w:sz="0" w:space="0" w:color="auto"/>
      </w:divBdr>
    </w:div>
    <w:div w:id="17311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19</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2022-08-25T08:07:00Z</dcterms:created>
  <dcterms:modified xsi:type="dcterms:W3CDTF">2022-08-30T03:36:00Z</dcterms:modified>
</cp:coreProperties>
</file>