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6A" w:rsidRDefault="00E9596A" w:rsidP="00E959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E9596A" w:rsidRDefault="00E9596A" w:rsidP="00E959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«Эффективная образовательная практика развития детей раннего возраста»</w:t>
      </w:r>
    </w:p>
    <w:p w:rsidR="00E9596A" w:rsidRDefault="00E9596A" w:rsidP="00E959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августовской конференции 26 августа 2022 г.</w:t>
      </w:r>
      <w:r w:rsidR="00A55014">
        <w:rPr>
          <w:rFonts w:ascii="Times New Roman" w:hAnsi="Times New Roman"/>
          <w:sz w:val="28"/>
          <w:szCs w:val="28"/>
        </w:rPr>
        <w:t xml:space="preserve"> </w:t>
      </w:r>
      <w:r w:rsidR="00DC55DB">
        <w:rPr>
          <w:rFonts w:ascii="Times New Roman" w:hAnsi="Times New Roman"/>
          <w:sz w:val="28"/>
          <w:szCs w:val="28"/>
        </w:rPr>
        <w:t xml:space="preserve"> </w:t>
      </w:r>
      <w:r w:rsidR="003233DC">
        <w:rPr>
          <w:rFonts w:ascii="Times New Roman" w:hAnsi="Times New Roman"/>
          <w:sz w:val="28"/>
          <w:szCs w:val="28"/>
        </w:rPr>
        <w:t xml:space="preserve"> </w:t>
      </w:r>
      <w:r w:rsidR="00F56FEE">
        <w:rPr>
          <w:rFonts w:ascii="Times New Roman" w:hAnsi="Times New Roman"/>
          <w:sz w:val="28"/>
          <w:szCs w:val="28"/>
        </w:rPr>
        <w:t xml:space="preserve"> </w:t>
      </w:r>
      <w:r w:rsidR="008476F0">
        <w:rPr>
          <w:rFonts w:ascii="Times New Roman" w:hAnsi="Times New Roman"/>
          <w:sz w:val="28"/>
          <w:szCs w:val="28"/>
        </w:rPr>
        <w:t xml:space="preserve"> </w:t>
      </w:r>
      <w:r w:rsidR="008C408D">
        <w:rPr>
          <w:rFonts w:ascii="Times New Roman" w:hAnsi="Times New Roman"/>
          <w:sz w:val="28"/>
          <w:szCs w:val="28"/>
        </w:rPr>
        <w:t xml:space="preserve"> </w:t>
      </w:r>
      <w:r w:rsidR="00FF31E0">
        <w:rPr>
          <w:rFonts w:ascii="Times New Roman" w:hAnsi="Times New Roman"/>
          <w:sz w:val="28"/>
          <w:szCs w:val="28"/>
        </w:rPr>
        <w:t xml:space="preserve"> </w:t>
      </w:r>
    </w:p>
    <w:p w:rsidR="00E9596A" w:rsidRDefault="00E9596A" w:rsidP="00E9596A">
      <w:pPr>
        <w:spacing w:after="0"/>
        <w:rPr>
          <w:rFonts w:ascii="Times New Roman" w:hAnsi="Times New Roman"/>
          <w:sz w:val="28"/>
          <w:szCs w:val="28"/>
        </w:rPr>
      </w:pPr>
    </w:p>
    <w:p w:rsidR="00E9596A" w:rsidRDefault="00E9596A" w:rsidP="00E959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уважаемые коллеги!</w:t>
      </w:r>
    </w:p>
    <w:p w:rsidR="00E9596A" w:rsidRDefault="00E9596A" w:rsidP="00E959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Начну свое выступление с того, что на основании закона «Об образовании в Российской Федерации» детский сад стал первой обязательной ступенью образовательного процесса. Государство теперь гарантирует не только доступность, но и качество образования на этой ступени. Само время требует других подходов к образованию дошкольников и младших школьников – перехода от традиционного информационно – накопительного метода обучения, направленного на усвоение конкретных знаний, умений, навыков, к наиболее перспективному на современном этапе – развивающему обучению. Именно при развивающем обучении создаются условия для развития у ребенка активности, самостоятельности, творческого преобразующего мышления. А дети с высоким уровнем интеллекта и креативности уверены в себе, успешно учатся, лучше ориентируются в социуме. Поэтому</w:t>
      </w:r>
      <w:r w:rsidR="0016303D">
        <w:rPr>
          <w:rFonts w:ascii="Times New Roman" w:hAnsi="Times New Roman"/>
          <w:sz w:val="28"/>
          <w:szCs w:val="28"/>
        </w:rPr>
        <w:t xml:space="preserve"> на современном этапе педагоги нашего детского сада</w:t>
      </w:r>
      <w:r>
        <w:rPr>
          <w:rFonts w:ascii="Times New Roman" w:hAnsi="Times New Roman"/>
          <w:sz w:val="28"/>
          <w:szCs w:val="28"/>
        </w:rPr>
        <w:t xml:space="preserve"> ищ</w:t>
      </w:r>
      <w:r w:rsidR="0016303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 пути достижения высоких и стабильных результатов в работе с детьми, в том числе с детьми раннего возраста. При организации образовательной деятельности </w:t>
      </w:r>
      <w:r w:rsidR="0016303D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в первую очередь обращают внимание на выбор методов, методик и технологий, а также опираются на их эффективность в практической деятельности. </w:t>
      </w:r>
    </w:p>
    <w:p w:rsidR="00E9596A" w:rsidRDefault="00E9596A" w:rsidP="00E959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Поэтому сегодня мы уже готовы поделиться с вами опытом работы «Эффективная образовательная практика развития детей раннего возраста». </w:t>
      </w:r>
    </w:p>
    <w:p w:rsidR="00E9596A" w:rsidRDefault="00E9596A" w:rsidP="00E959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Итак, работая в тесном взаимодействии с Красноярским институтом повышения квалификации в 2020 г. нам была предложена для апробации именно с детьми раннего возраста (от 1,5 до 3-х лет) технология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«Сказочные лабиринты игры». Необходимо отметить, что данную технологию м</w:t>
      </w:r>
      <w:r w:rsidR="0016303D">
        <w:rPr>
          <w:rFonts w:ascii="Times New Roman" w:hAnsi="Times New Roman"/>
          <w:sz w:val="28"/>
          <w:szCs w:val="28"/>
        </w:rPr>
        <w:t>ы начали использовать с 201</w:t>
      </w:r>
      <w:r w:rsidRPr="00FF31E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г., но с детьми среднего и старшего дошкольного возраста, когда на курсах повышения квалификации узнали, что есть авторская методика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>, отличающаяся высокой эффективностью</w:t>
      </w:r>
      <w:r w:rsidR="0016303D">
        <w:rPr>
          <w:rFonts w:ascii="Times New Roman" w:hAnsi="Times New Roman"/>
          <w:sz w:val="28"/>
          <w:szCs w:val="28"/>
        </w:rPr>
        <w:t>, многофункциональностью</w:t>
      </w:r>
      <w:r>
        <w:rPr>
          <w:rFonts w:ascii="Times New Roman" w:hAnsi="Times New Roman"/>
          <w:sz w:val="28"/>
          <w:szCs w:val="28"/>
        </w:rPr>
        <w:t xml:space="preserve"> и доступностью. Ее легко и быстро осваивают как педагоги, так и родители дошкольников. В процессе </w:t>
      </w:r>
      <w:r>
        <w:rPr>
          <w:rFonts w:ascii="Times New Roman" w:hAnsi="Times New Roman"/>
          <w:sz w:val="28"/>
          <w:szCs w:val="28"/>
        </w:rPr>
        <w:lastRenderedPageBreak/>
        <w:t>игры создается особая доверительная атмосфера между ребенком и взрослым, благотворно влияющая на гармоничное развитие малыша, как того требует новый Стандарт.</w:t>
      </w:r>
    </w:p>
    <w:p w:rsidR="00E9596A" w:rsidRDefault="00E9596A" w:rsidP="00E959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Поставили цель – создание </w:t>
      </w:r>
      <w:proofErr w:type="gramStart"/>
      <w:r>
        <w:rPr>
          <w:rFonts w:ascii="Times New Roman" w:hAnsi="Times New Roman"/>
          <w:sz w:val="28"/>
          <w:szCs w:val="28"/>
        </w:rPr>
        <w:t>условий</w:t>
      </w:r>
      <w:proofErr w:type="gramEnd"/>
      <w:r>
        <w:rPr>
          <w:rFonts w:ascii="Times New Roman" w:hAnsi="Times New Roman"/>
          <w:sz w:val="28"/>
          <w:szCs w:val="28"/>
        </w:rPr>
        <w:t xml:space="preserve"> для развития детей раннего возраста  используя технологию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«Сказочные лабиринты игры». </w:t>
      </w:r>
    </w:p>
    <w:p w:rsidR="00E9596A" w:rsidRDefault="00E9596A" w:rsidP="00E959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данной цели выделили следующие задачи: </w:t>
      </w:r>
    </w:p>
    <w:p w:rsidR="00E9596A" w:rsidRDefault="00E9596A" w:rsidP="00E959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Организовать в учреждении систему повышения квалификации педагогических кадров.</w:t>
      </w:r>
    </w:p>
    <w:p w:rsidR="00E9596A" w:rsidRDefault="00E9596A" w:rsidP="00E959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Создать условия для внедрения технологии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в группы раннего возраста. </w:t>
      </w:r>
    </w:p>
    <w:p w:rsidR="00E9596A" w:rsidRDefault="00E9596A" w:rsidP="00E959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Повысить уровень удовлетворенности субъектов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-образовательного процесса жизнедеятельности в ДОУ (воспитанников, родителей и педагогов).</w:t>
      </w:r>
    </w:p>
    <w:p w:rsidR="00E9596A" w:rsidRDefault="00E9596A" w:rsidP="00E959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Определили целевые группы: дети, педагоги, родители.</w:t>
      </w:r>
    </w:p>
    <w:p w:rsidR="00E9596A" w:rsidRDefault="00E9596A" w:rsidP="00E959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оценки результативности использовали: анкетирование, наблюдение, </w:t>
      </w:r>
      <w:proofErr w:type="spellStart"/>
      <w:r>
        <w:rPr>
          <w:rFonts w:ascii="Times New Roman" w:hAnsi="Times New Roman"/>
          <w:sz w:val="28"/>
          <w:szCs w:val="28"/>
        </w:rPr>
        <w:t>самоаудит</w:t>
      </w:r>
      <w:proofErr w:type="spellEnd"/>
      <w:r>
        <w:rPr>
          <w:rFonts w:ascii="Times New Roman" w:hAnsi="Times New Roman"/>
          <w:sz w:val="28"/>
          <w:szCs w:val="28"/>
        </w:rPr>
        <w:t>, творческий отчет.</w:t>
      </w:r>
    </w:p>
    <w:p w:rsidR="00E9596A" w:rsidRDefault="00E9596A" w:rsidP="00E959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работы было организовано в 2020 год</w:t>
      </w:r>
      <w:r w:rsidR="00954B3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 группе ранн</w:t>
      </w:r>
      <w:r w:rsidR="00FF31E0">
        <w:rPr>
          <w:rFonts w:ascii="Times New Roman" w:hAnsi="Times New Roman"/>
          <w:sz w:val="28"/>
          <w:szCs w:val="28"/>
        </w:rPr>
        <w:t>его возраста «Земляничка». Р</w:t>
      </w:r>
      <w:r>
        <w:rPr>
          <w:rFonts w:ascii="Times New Roman" w:hAnsi="Times New Roman"/>
          <w:sz w:val="28"/>
          <w:szCs w:val="28"/>
        </w:rPr>
        <w:t>азработа</w:t>
      </w:r>
      <w:r w:rsidR="00FF31E0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пл</w:t>
      </w:r>
      <w:r w:rsidR="00FF31E0">
        <w:rPr>
          <w:rFonts w:ascii="Times New Roman" w:hAnsi="Times New Roman"/>
          <w:sz w:val="28"/>
          <w:szCs w:val="28"/>
        </w:rPr>
        <w:t xml:space="preserve">ан методического сопровождения и </w:t>
      </w:r>
      <w:r>
        <w:rPr>
          <w:rFonts w:ascii="Times New Roman" w:hAnsi="Times New Roman"/>
          <w:sz w:val="28"/>
          <w:szCs w:val="28"/>
        </w:rPr>
        <w:t xml:space="preserve">через семинары, круглые столы, консультации, курсы повышения квалификации, самообразование, изучение методических и демонстрационных материалов «Сказочные лабиринты игры», повысили профессиональную компетенцию педагоги. </w:t>
      </w:r>
    </w:p>
    <w:p w:rsidR="00E9596A" w:rsidRDefault="00E9596A" w:rsidP="00E9596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Предварительно на родительском собрании рассказали о технологии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показали мастер-класс </w:t>
      </w:r>
      <w:r>
        <w:rPr>
          <w:rFonts w:ascii="Times New Roman" w:hAnsi="Times New Roman"/>
          <w:sz w:val="28"/>
          <w:szCs w:val="28"/>
        </w:rPr>
        <w:t>по теме «Чтобы понять игру – надо в нее играть»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приемных, в информационных центрах для родителей, разместили буклеты  «Развивающие игры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раннего возраста». </w:t>
      </w:r>
    </w:p>
    <w:p w:rsidR="00E9596A" w:rsidRDefault="00E9596A" w:rsidP="00E9596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эксперимента, для удобства в работе, воспитатели составили перспективно-тематическое планирование на учебный год. В группе, благодаря помощи родителей, был создан Центр «Игротека».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свободной деятельности время для игры не ограничено. Дети выбирают игровой материал по своей потребности и выполняют игровые действия самостоятельно. Все игры, материалы к ним, сказочные герои расположены в доступном для детей месте. Одна и та же игра может решать множество образовательных задач.</w:t>
      </w:r>
    </w:p>
    <w:p w:rsidR="00FF31E0" w:rsidRDefault="00FF31E0" w:rsidP="00C1079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Самые популярные игры</w:t>
      </w:r>
      <w:r w:rsidR="00C107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малышей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959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596A">
        <w:rPr>
          <w:rFonts w:ascii="Times New Roman" w:eastAsia="Times New Roman" w:hAnsi="Times New Roman"/>
          <w:sz w:val="28"/>
          <w:szCs w:val="28"/>
          <w:lang w:eastAsia="ru-RU"/>
        </w:rPr>
        <w:t>логоформочки</w:t>
      </w:r>
      <w:proofErr w:type="spellEnd"/>
      <w:r w:rsidR="00E9596A">
        <w:rPr>
          <w:rFonts w:ascii="Times New Roman" w:eastAsia="Times New Roman" w:hAnsi="Times New Roman"/>
          <w:sz w:val="28"/>
          <w:szCs w:val="28"/>
          <w:lang w:eastAsia="ru-RU"/>
        </w:rPr>
        <w:t xml:space="preserve">, фонарики, шнуры-затейники, ёлочка-ларчик,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змейка</w:t>
      </w:r>
      <w:r w:rsidR="00954B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596A">
        <w:rPr>
          <w:rFonts w:ascii="Times New Roman" w:eastAsia="Times New Roman" w:hAnsi="Times New Roman"/>
          <w:sz w:val="28"/>
          <w:szCs w:val="28"/>
          <w:lang w:eastAsia="ru-RU"/>
        </w:rPr>
        <w:t xml:space="preserve">ларчик-мир животных, кораблики «Брызг- брызг» и «Плюх- плюх», </w:t>
      </w:r>
      <w:proofErr w:type="spellStart"/>
      <w:r w:rsidR="00E9596A">
        <w:rPr>
          <w:rFonts w:ascii="Times New Roman" w:eastAsia="Times New Roman" w:hAnsi="Times New Roman"/>
          <w:sz w:val="28"/>
          <w:szCs w:val="28"/>
          <w:lang w:eastAsia="ru-RU"/>
        </w:rPr>
        <w:t>треузорчи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геоконт</w:t>
      </w:r>
      <w:proofErr w:type="spellEnd"/>
      <w:r w:rsidR="00954B3A">
        <w:rPr>
          <w:rFonts w:ascii="Times New Roman" w:eastAsia="Times New Roman" w:hAnsi="Times New Roman"/>
          <w:sz w:val="28"/>
          <w:szCs w:val="28"/>
          <w:lang w:eastAsia="ru-RU"/>
        </w:rPr>
        <w:t>, двуцветный квадрат,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Чудо-соты</w:t>
      </w:r>
      <w:r w:rsidR="00C10793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</w:t>
      </w:r>
      <w:bookmarkStart w:id="0" w:name="_GoBack"/>
      <w:bookmarkEnd w:id="0"/>
      <w:r w:rsidR="00954B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C10793">
        <w:rPr>
          <w:rFonts w:ascii="Times New Roman" w:eastAsia="Times New Roman" w:hAnsi="Times New Roman"/>
          <w:sz w:val="28"/>
          <w:szCs w:val="28"/>
          <w:lang w:eastAsia="ru-RU"/>
        </w:rPr>
        <w:t xml:space="preserve">  Дополняют игры схемы, изготовленные воспитателями, появились самодельные ростовые куклы с набором одежды, в новом формате игра «Крестики-нолики».</w:t>
      </w:r>
    </w:p>
    <w:p w:rsidR="00E9596A" w:rsidRDefault="00E9596A" w:rsidP="00E9596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Какие же результаты (образовательные и прочие) обеспечивает наша практика? </w:t>
      </w:r>
      <w:r w:rsidR="00FF31E0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Изменились условия в группах для самостоятельной активности ребенка. Развивается интерес ребенка к познанию и исследовательской деятельности.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Трехлетние малыши не путают цвета</w:t>
      </w:r>
      <w:r w:rsidR="00FF31E0">
        <w:rPr>
          <w:rFonts w:ascii="Times New Roman" w:eastAsia="Times New Roman" w:hAnsi="Times New Roman"/>
          <w:sz w:val="28"/>
          <w:szCs w:val="28"/>
          <w:lang w:eastAsia="ru-RU"/>
        </w:rPr>
        <w:t xml:space="preserve">, знают и различают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геометрически</w:t>
      </w:r>
      <w:r w:rsidR="00FF31E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фигур</w:t>
      </w:r>
      <w:r w:rsidR="00FF31E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F31E0">
        <w:rPr>
          <w:rFonts w:ascii="Times New Roman" w:eastAsia="Times New Roman" w:hAnsi="Times New Roman"/>
          <w:sz w:val="28"/>
          <w:szCs w:val="28"/>
          <w:lang w:eastAsia="ru-RU"/>
        </w:rPr>
        <w:t>легко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</w:t>
      </w:r>
      <w:r w:rsidR="00FF31E0">
        <w:rPr>
          <w:rFonts w:ascii="Times New Roman" w:eastAsia="Times New Roman" w:hAnsi="Times New Roman"/>
          <w:sz w:val="28"/>
          <w:szCs w:val="28"/>
          <w:lang w:eastAsia="ru-RU"/>
        </w:rPr>
        <w:t>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плоскости.</w:t>
      </w:r>
      <w:r w:rsidR="00954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обеспечивается гармоничное развитие логического и эмоционально-образного начала, формируются начальные знания об окружающем мире, развивается мелкая моторика. Повысился уровень профессиональн</w:t>
      </w:r>
      <w:r w:rsidR="00FF31E0">
        <w:rPr>
          <w:rFonts w:ascii="Times New Roman" w:eastAsia="Times New Roman" w:hAnsi="Times New Roman"/>
          <w:sz w:val="28"/>
          <w:szCs w:val="28"/>
          <w:lang w:eastAsia="ru-RU"/>
        </w:rPr>
        <w:t>ой компетентности воспитателей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удовлетворенности субъектов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-образовательного процесса жизнедеятельности в ДОУ (воспитанников, родителей и педагогов).</w:t>
      </w:r>
    </w:p>
    <w:p w:rsidR="00E9596A" w:rsidRDefault="00E9596A" w:rsidP="00E9596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 вопросу о преемственности. Достоинство данных развивающих игр  - широкий возрастной диапазон участников игр и их многофункциональность. С одной и той же игрой могут заниматься дети и трех, и семи лет, а иногда и ученики средней школы. Это возможно потому, что к простому физическому манипулированию присоединяется система постоянно усложняющихся развивающих вопросов и познавательных заданий.</w:t>
      </w:r>
    </w:p>
    <w:p w:rsidR="00E9596A" w:rsidRDefault="00E9596A" w:rsidP="00E9596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Итак, </w:t>
      </w:r>
      <w:r w:rsidR="00FF31E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результате</w:t>
      </w:r>
      <w:r w:rsidR="00FF31E0">
        <w:rPr>
          <w:rFonts w:ascii="Times New Roman" w:hAnsi="Times New Roman"/>
          <w:sz w:val="28"/>
          <w:szCs w:val="28"/>
        </w:rPr>
        <w:t xml:space="preserve"> проделанной</w:t>
      </w:r>
      <w:r>
        <w:rPr>
          <w:rFonts w:ascii="Times New Roman" w:hAnsi="Times New Roman"/>
          <w:sz w:val="28"/>
          <w:szCs w:val="28"/>
        </w:rPr>
        <w:t xml:space="preserve"> работы был накоплен методический опыт, первые пробы практики представлены на Краевых семинарах КИПК.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марте 2022г. презентовали опыт работы на XVI педагогической конференции г. Канска и группы восточных районов Красноярского края.</w:t>
      </w:r>
      <w:r>
        <w:rPr>
          <w:rFonts w:ascii="Times New Roman" w:hAnsi="Times New Roman"/>
          <w:sz w:val="28"/>
          <w:szCs w:val="28"/>
        </w:rPr>
        <w:tab/>
      </w:r>
    </w:p>
    <w:p w:rsidR="00E9596A" w:rsidRDefault="00E9596A" w:rsidP="00E959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Уважаемые коллеги! Закончить свое выступление хотела бы замечательным слоганом «Открыть однажды и навсегда». Именно так с нами и произошло, открыли волшебный ларчик под названием «Развивающие игры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>» и не можем налюбоваться россыпью «драгоценностей». У каждой игры столько граней, которые сверкают каждый день для детей по-новому.</w:t>
      </w:r>
    </w:p>
    <w:p w:rsidR="00E9596A" w:rsidRDefault="00E9596A" w:rsidP="00E959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Спасибо за внимание!</w:t>
      </w:r>
    </w:p>
    <w:sectPr w:rsidR="00E9596A" w:rsidSect="0016303D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DE"/>
    <w:rsid w:val="00071642"/>
    <w:rsid w:val="0016303D"/>
    <w:rsid w:val="003233DC"/>
    <w:rsid w:val="0078767A"/>
    <w:rsid w:val="008476F0"/>
    <w:rsid w:val="008C408D"/>
    <w:rsid w:val="00954B3A"/>
    <w:rsid w:val="00A55014"/>
    <w:rsid w:val="00C10793"/>
    <w:rsid w:val="00CA7DDE"/>
    <w:rsid w:val="00DC55DB"/>
    <w:rsid w:val="00E9596A"/>
    <w:rsid w:val="00F56FEE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</dc:creator>
  <cp:keywords/>
  <dc:description/>
  <cp:lastModifiedBy>Злата</cp:lastModifiedBy>
  <cp:revision>3</cp:revision>
  <cp:lastPrinted>2022-06-08T07:25:00Z</cp:lastPrinted>
  <dcterms:created xsi:type="dcterms:W3CDTF">2022-06-08T06:53:00Z</dcterms:created>
  <dcterms:modified xsi:type="dcterms:W3CDTF">2022-06-08T09:19:00Z</dcterms:modified>
</cp:coreProperties>
</file>