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4C" w:rsidRDefault="002F6B4C" w:rsidP="002F6B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Доклад МБОУ СОШ № 4</w:t>
      </w:r>
    </w:p>
    <w:p w:rsidR="000C3CD9" w:rsidRPr="002F6B4C" w:rsidRDefault="00000416" w:rsidP="002F6B4C">
      <w:pPr>
        <w:spacing w:line="240" w:lineRule="auto"/>
        <w:jc w:val="center"/>
        <w:rPr>
          <w:rFonts w:ascii="Times New Roman" w:hAnsi="Times New Roman" w:cs="Times New Roman"/>
          <w:b/>
          <w:sz w:val="24"/>
          <w:szCs w:val="24"/>
        </w:rPr>
      </w:pPr>
      <w:r w:rsidRPr="002F6B4C">
        <w:rPr>
          <w:rFonts w:ascii="Times New Roman" w:hAnsi="Times New Roman" w:cs="Times New Roman"/>
          <w:b/>
          <w:sz w:val="24"/>
          <w:szCs w:val="24"/>
        </w:rPr>
        <w:t>«</w:t>
      </w:r>
      <w:r w:rsidR="007A4C5D" w:rsidRPr="002F6B4C">
        <w:rPr>
          <w:rFonts w:ascii="Times New Roman" w:hAnsi="Times New Roman" w:cs="Times New Roman"/>
          <w:b/>
          <w:sz w:val="24"/>
          <w:szCs w:val="24"/>
        </w:rPr>
        <w:t>Формирование функциональной грамотности как основное условие интеграции учащихся в современном мире</w:t>
      </w:r>
      <w:r w:rsidRPr="002F6B4C">
        <w:rPr>
          <w:rFonts w:ascii="Times New Roman" w:hAnsi="Times New Roman" w:cs="Times New Roman"/>
          <w:b/>
          <w:sz w:val="24"/>
          <w:szCs w:val="24"/>
        </w:rPr>
        <w:t>».</w:t>
      </w:r>
    </w:p>
    <w:p w:rsidR="00000416" w:rsidRPr="002F6B4C" w:rsidRDefault="00000416" w:rsidP="002F6B4C">
      <w:pPr>
        <w:spacing w:line="240" w:lineRule="auto"/>
        <w:jc w:val="both"/>
        <w:rPr>
          <w:rFonts w:ascii="Times New Roman" w:hAnsi="Times New Roman" w:cs="Times New Roman"/>
          <w:sz w:val="24"/>
          <w:szCs w:val="24"/>
        </w:rPr>
      </w:pPr>
      <w:r w:rsidRPr="002F6B4C">
        <w:rPr>
          <w:rFonts w:ascii="Times New Roman" w:hAnsi="Times New Roman" w:cs="Times New Roman"/>
          <w:sz w:val="24"/>
          <w:szCs w:val="24"/>
        </w:rPr>
        <w:t>Функциональна грамотность – способность человека вступать в отношения с внешней средой и максимально быстро адаптироваться и функционировать в ней. О существовании функциональной грамотности мы узнаем, только столкнувшись с ее отсутствием. По этому, мы говорим</w:t>
      </w:r>
      <w:r w:rsidR="002F6B4C">
        <w:rPr>
          <w:rFonts w:ascii="Times New Roman" w:hAnsi="Times New Roman" w:cs="Times New Roman"/>
          <w:sz w:val="24"/>
          <w:szCs w:val="24"/>
        </w:rPr>
        <w:t xml:space="preserve"> не столько о ф.г. сколько функциональной </w:t>
      </w:r>
      <w:r w:rsidRPr="002F6B4C">
        <w:rPr>
          <w:rFonts w:ascii="Times New Roman" w:hAnsi="Times New Roman" w:cs="Times New Roman"/>
          <w:sz w:val="24"/>
          <w:szCs w:val="24"/>
        </w:rPr>
        <w:t xml:space="preserve">безграмотности, что является одним из определяющих факторов тормозящих развитие общественных отношений. </w:t>
      </w:r>
    </w:p>
    <w:p w:rsidR="00AE3842" w:rsidRPr="002F6B4C" w:rsidRDefault="00AE3842" w:rsidP="002F6B4C">
      <w:pPr>
        <w:spacing w:line="240" w:lineRule="auto"/>
        <w:jc w:val="both"/>
        <w:rPr>
          <w:rFonts w:ascii="Times New Roman" w:hAnsi="Times New Roman" w:cs="Times New Roman"/>
          <w:sz w:val="24"/>
          <w:szCs w:val="24"/>
        </w:rPr>
      </w:pPr>
      <w:r w:rsidRPr="002F6B4C">
        <w:rPr>
          <w:rFonts w:ascii="Times New Roman" w:hAnsi="Times New Roman" w:cs="Times New Roman"/>
          <w:sz w:val="24"/>
          <w:szCs w:val="24"/>
        </w:rPr>
        <w:t xml:space="preserve">При оценке </w:t>
      </w:r>
      <w:proofErr w:type="spellStart"/>
      <w:r w:rsidRPr="002F6B4C">
        <w:rPr>
          <w:rFonts w:ascii="Times New Roman" w:hAnsi="Times New Roman" w:cs="Times New Roman"/>
          <w:sz w:val="24"/>
          <w:szCs w:val="24"/>
        </w:rPr>
        <w:t>сформированности</w:t>
      </w:r>
      <w:proofErr w:type="spellEnd"/>
      <w:r w:rsidRPr="002F6B4C">
        <w:rPr>
          <w:rFonts w:ascii="Times New Roman" w:hAnsi="Times New Roman" w:cs="Times New Roman"/>
          <w:sz w:val="24"/>
          <w:szCs w:val="24"/>
        </w:rPr>
        <w:t xml:space="preserve"> предметных результатов по критерию </w:t>
      </w:r>
      <w:r w:rsidR="009A5376" w:rsidRPr="002F6B4C">
        <w:rPr>
          <w:rFonts w:ascii="Times New Roman" w:hAnsi="Times New Roman" w:cs="Times New Roman"/>
          <w:sz w:val="24"/>
          <w:szCs w:val="24"/>
        </w:rPr>
        <w:t>«</w:t>
      </w:r>
      <w:r w:rsidRPr="002F6B4C">
        <w:rPr>
          <w:rFonts w:ascii="Times New Roman" w:hAnsi="Times New Roman" w:cs="Times New Roman"/>
          <w:sz w:val="24"/>
          <w:szCs w:val="24"/>
        </w:rPr>
        <w:t xml:space="preserve">функциональность» важно понимать и разделять оценку </w:t>
      </w:r>
      <w:proofErr w:type="spellStart"/>
      <w:r w:rsidRPr="002F6B4C">
        <w:rPr>
          <w:rFonts w:ascii="Times New Roman" w:hAnsi="Times New Roman" w:cs="Times New Roman"/>
          <w:sz w:val="24"/>
          <w:szCs w:val="24"/>
        </w:rPr>
        <w:t>сформированности</w:t>
      </w:r>
      <w:proofErr w:type="spellEnd"/>
      <w:r w:rsidRPr="002F6B4C">
        <w:rPr>
          <w:rFonts w:ascii="Times New Roman" w:hAnsi="Times New Roman" w:cs="Times New Roman"/>
          <w:sz w:val="24"/>
          <w:szCs w:val="24"/>
        </w:rPr>
        <w:t xml:space="preserve"> отдельных элементов ф.г. в урочной и внеурочной деятельности, т.е. способности применять полученные знания и умения при решении нетипичных задач, связанных с </w:t>
      </w:r>
      <w:proofErr w:type="spellStart"/>
      <w:r w:rsidRPr="002F6B4C">
        <w:rPr>
          <w:rFonts w:ascii="Times New Roman" w:hAnsi="Times New Roman" w:cs="Times New Roman"/>
          <w:sz w:val="24"/>
          <w:szCs w:val="24"/>
        </w:rPr>
        <w:t>неучебными</w:t>
      </w:r>
      <w:proofErr w:type="spellEnd"/>
      <w:r w:rsidRPr="002F6B4C">
        <w:rPr>
          <w:rFonts w:ascii="Times New Roman" w:hAnsi="Times New Roman" w:cs="Times New Roman"/>
          <w:sz w:val="24"/>
          <w:szCs w:val="24"/>
        </w:rPr>
        <w:t xml:space="preserve"> ситуациями в которых нет явного указания на способ решения. Процедура оценивания строится на специальном инструментарии, не оперяющемся на </w:t>
      </w:r>
      <w:proofErr w:type="gramStart"/>
      <w:r w:rsidRPr="002F6B4C">
        <w:rPr>
          <w:rFonts w:ascii="Times New Roman" w:hAnsi="Times New Roman" w:cs="Times New Roman"/>
          <w:sz w:val="24"/>
          <w:szCs w:val="24"/>
        </w:rPr>
        <w:t>прямую</w:t>
      </w:r>
      <w:proofErr w:type="gramEnd"/>
      <w:r w:rsidRPr="002F6B4C">
        <w:rPr>
          <w:rFonts w:ascii="Times New Roman" w:hAnsi="Times New Roman" w:cs="Times New Roman"/>
          <w:sz w:val="24"/>
          <w:szCs w:val="24"/>
        </w:rPr>
        <w:t xml:space="preserve"> на изучаемый программный материал. Для формирования и оценки </w:t>
      </w:r>
      <w:proofErr w:type="spellStart"/>
      <w:r w:rsidRPr="002F6B4C">
        <w:rPr>
          <w:rFonts w:ascii="Times New Roman" w:hAnsi="Times New Roman" w:cs="Times New Roman"/>
          <w:sz w:val="24"/>
          <w:szCs w:val="24"/>
        </w:rPr>
        <w:t>сформированности</w:t>
      </w:r>
      <w:proofErr w:type="spellEnd"/>
      <w:r w:rsidRPr="002F6B4C">
        <w:rPr>
          <w:rFonts w:ascii="Times New Roman" w:hAnsi="Times New Roman" w:cs="Times New Roman"/>
          <w:sz w:val="24"/>
          <w:szCs w:val="24"/>
        </w:rPr>
        <w:t xml:space="preserve"> отдельных результатов в рамках </w:t>
      </w:r>
      <w:proofErr w:type="spellStart"/>
      <w:r w:rsidRPr="002F6B4C">
        <w:rPr>
          <w:rFonts w:ascii="Times New Roman" w:hAnsi="Times New Roman" w:cs="Times New Roman"/>
          <w:sz w:val="24"/>
          <w:szCs w:val="24"/>
        </w:rPr>
        <w:t>критериально-уровневого</w:t>
      </w:r>
      <w:proofErr w:type="spellEnd"/>
      <w:r w:rsidRPr="002F6B4C">
        <w:rPr>
          <w:rFonts w:ascii="Times New Roman" w:hAnsi="Times New Roman" w:cs="Times New Roman"/>
          <w:sz w:val="24"/>
          <w:szCs w:val="24"/>
        </w:rPr>
        <w:t xml:space="preserve"> оценивания используются задания трех уровней сложности: низкого, среднего и высокого. Эти процедуры мы проводим в рамках </w:t>
      </w:r>
      <w:proofErr w:type="spellStart"/>
      <w:r w:rsidRPr="002F6B4C">
        <w:rPr>
          <w:rFonts w:ascii="Times New Roman" w:hAnsi="Times New Roman" w:cs="Times New Roman"/>
          <w:sz w:val="24"/>
          <w:szCs w:val="24"/>
        </w:rPr>
        <w:t>внутришкольного</w:t>
      </w:r>
      <w:proofErr w:type="spellEnd"/>
      <w:r w:rsidRPr="002F6B4C">
        <w:rPr>
          <w:rFonts w:ascii="Times New Roman" w:hAnsi="Times New Roman" w:cs="Times New Roman"/>
          <w:sz w:val="24"/>
          <w:szCs w:val="24"/>
        </w:rPr>
        <w:t xml:space="preserve"> мониторинга. </w:t>
      </w:r>
    </w:p>
    <w:p w:rsidR="00775EF2" w:rsidRPr="002F6B4C" w:rsidRDefault="00775EF2" w:rsidP="002F6B4C">
      <w:pPr>
        <w:spacing w:line="240" w:lineRule="auto"/>
        <w:jc w:val="both"/>
        <w:rPr>
          <w:rFonts w:ascii="Times New Roman" w:hAnsi="Times New Roman" w:cs="Times New Roman"/>
          <w:sz w:val="24"/>
          <w:szCs w:val="24"/>
        </w:rPr>
      </w:pPr>
      <w:r w:rsidRPr="002F6B4C">
        <w:rPr>
          <w:rFonts w:ascii="Times New Roman" w:hAnsi="Times New Roman" w:cs="Times New Roman"/>
          <w:sz w:val="24"/>
          <w:szCs w:val="24"/>
        </w:rPr>
        <w:t xml:space="preserve">Для успешной работы в нашей школе разработана дорожная карта по формированию и оценке ф.г. </w:t>
      </w:r>
      <w:proofErr w:type="gramStart"/>
      <w:r w:rsidRPr="002F6B4C">
        <w:rPr>
          <w:rFonts w:ascii="Times New Roman" w:hAnsi="Times New Roman" w:cs="Times New Roman"/>
          <w:sz w:val="24"/>
          <w:szCs w:val="24"/>
        </w:rPr>
        <w:t>обучающихся</w:t>
      </w:r>
      <w:proofErr w:type="gramEnd"/>
      <w:r w:rsidRPr="002F6B4C">
        <w:rPr>
          <w:rFonts w:ascii="Times New Roman" w:hAnsi="Times New Roman" w:cs="Times New Roman"/>
          <w:sz w:val="24"/>
          <w:szCs w:val="24"/>
        </w:rPr>
        <w:t xml:space="preserve">. </w:t>
      </w:r>
      <w:proofErr w:type="gramStart"/>
      <w:r w:rsidR="00CE3075" w:rsidRPr="002F6B4C">
        <w:rPr>
          <w:rFonts w:ascii="Times New Roman" w:hAnsi="Times New Roman" w:cs="Times New Roman"/>
          <w:sz w:val="24"/>
          <w:szCs w:val="24"/>
        </w:rPr>
        <w:t>Состоящая</w:t>
      </w:r>
      <w:proofErr w:type="gramEnd"/>
      <w:r w:rsidR="00CE3075" w:rsidRPr="002F6B4C">
        <w:rPr>
          <w:rFonts w:ascii="Times New Roman" w:hAnsi="Times New Roman" w:cs="Times New Roman"/>
          <w:sz w:val="24"/>
          <w:szCs w:val="24"/>
        </w:rPr>
        <w:t xml:space="preserve"> из следующих разделов: </w:t>
      </w:r>
    </w:p>
    <w:p w:rsidR="001F20E6" w:rsidRPr="002F6B4C" w:rsidRDefault="00CE3075" w:rsidP="002F6B4C">
      <w:pPr>
        <w:pStyle w:val="a3"/>
        <w:numPr>
          <w:ilvl w:val="0"/>
          <w:numId w:val="1"/>
        </w:numPr>
        <w:spacing w:after="0" w:line="240" w:lineRule="auto"/>
        <w:ind w:left="0" w:firstLine="0"/>
        <w:jc w:val="both"/>
        <w:rPr>
          <w:rFonts w:ascii="Times New Roman" w:hAnsi="Times New Roman" w:cs="Times New Roman"/>
          <w:sz w:val="24"/>
          <w:szCs w:val="24"/>
        </w:rPr>
      </w:pPr>
      <w:r w:rsidRPr="002F6B4C">
        <w:rPr>
          <w:rFonts w:ascii="Times New Roman" w:hAnsi="Times New Roman" w:cs="Times New Roman"/>
          <w:sz w:val="24"/>
          <w:szCs w:val="24"/>
        </w:rPr>
        <w:t xml:space="preserve">Методическая работа. Включает в себя организацию участия учителей в </w:t>
      </w:r>
      <w:proofErr w:type="spellStart"/>
      <w:r w:rsidRPr="002F6B4C">
        <w:rPr>
          <w:rFonts w:ascii="Times New Roman" w:hAnsi="Times New Roman" w:cs="Times New Roman"/>
          <w:sz w:val="24"/>
          <w:szCs w:val="24"/>
        </w:rPr>
        <w:t>вебинарах</w:t>
      </w:r>
      <w:proofErr w:type="spellEnd"/>
      <w:r w:rsidRPr="002F6B4C">
        <w:rPr>
          <w:rFonts w:ascii="Times New Roman" w:hAnsi="Times New Roman" w:cs="Times New Roman"/>
          <w:sz w:val="24"/>
          <w:szCs w:val="24"/>
        </w:rPr>
        <w:t xml:space="preserve"> и </w:t>
      </w:r>
      <w:proofErr w:type="spellStart"/>
      <w:r w:rsidRPr="002F6B4C">
        <w:rPr>
          <w:rFonts w:ascii="Times New Roman" w:hAnsi="Times New Roman" w:cs="Times New Roman"/>
          <w:sz w:val="24"/>
          <w:szCs w:val="24"/>
        </w:rPr>
        <w:t>онлайн</w:t>
      </w:r>
      <w:proofErr w:type="spellEnd"/>
      <w:r w:rsidRPr="002F6B4C">
        <w:rPr>
          <w:rFonts w:ascii="Times New Roman" w:hAnsi="Times New Roman" w:cs="Times New Roman"/>
          <w:sz w:val="24"/>
          <w:szCs w:val="24"/>
        </w:rPr>
        <w:t xml:space="preserve"> встречах и ознакомление с вариантами заданий для формирования и оценки ф.г. в учебных занятиях. В рамках работы совещаний ШМО учителей предметников по анализу результатов ВПР</w:t>
      </w:r>
      <w:r w:rsidR="001F20E6" w:rsidRPr="002F6B4C">
        <w:rPr>
          <w:rFonts w:ascii="Times New Roman" w:hAnsi="Times New Roman" w:cs="Times New Roman"/>
          <w:sz w:val="24"/>
          <w:szCs w:val="24"/>
        </w:rPr>
        <w:t xml:space="preserve"> за 2020-2021 учебный год, был составлен плана работы на текущий учебный год с учетом корректировки учебных планов педагогов школы.</w:t>
      </w:r>
    </w:p>
    <w:p w:rsidR="001F20E6" w:rsidRPr="002F6B4C" w:rsidRDefault="001F20E6" w:rsidP="002F6B4C">
      <w:pPr>
        <w:shd w:val="clear" w:color="auto" w:fill="FFFFFF"/>
        <w:spacing w:after="0" w:line="240" w:lineRule="auto"/>
        <w:jc w:val="both"/>
        <w:rPr>
          <w:rFonts w:ascii="Times New Roman" w:eastAsia="Times New Roman" w:hAnsi="Times New Roman" w:cs="Times New Roman"/>
          <w:sz w:val="24"/>
          <w:szCs w:val="24"/>
        </w:rPr>
      </w:pPr>
      <w:r w:rsidRPr="002F6B4C">
        <w:rPr>
          <w:rFonts w:ascii="Times New Roman" w:hAnsi="Times New Roman" w:cs="Times New Roman"/>
          <w:sz w:val="24"/>
          <w:szCs w:val="24"/>
        </w:rPr>
        <w:t xml:space="preserve">Проведен разбор </w:t>
      </w:r>
      <w:r w:rsidR="00CE3075" w:rsidRPr="002F6B4C">
        <w:rPr>
          <w:rFonts w:ascii="Times New Roman" w:hAnsi="Times New Roman" w:cs="Times New Roman"/>
          <w:sz w:val="24"/>
          <w:szCs w:val="24"/>
        </w:rPr>
        <w:t>банка за</w:t>
      </w:r>
      <w:r w:rsidRPr="002F6B4C">
        <w:rPr>
          <w:rFonts w:ascii="Times New Roman" w:hAnsi="Times New Roman" w:cs="Times New Roman"/>
          <w:sz w:val="24"/>
          <w:szCs w:val="24"/>
        </w:rPr>
        <w:t xml:space="preserve">даний </w:t>
      </w:r>
      <w:r w:rsidR="00CE3075" w:rsidRPr="002F6B4C">
        <w:rPr>
          <w:rFonts w:ascii="Times New Roman" w:hAnsi="Times New Roman" w:cs="Times New Roman"/>
          <w:sz w:val="24"/>
          <w:szCs w:val="24"/>
        </w:rPr>
        <w:t xml:space="preserve">ОГЭ и ЕГЭ, выполнен разбор заданий направленных </w:t>
      </w:r>
      <w:r w:rsidRPr="002F6B4C">
        <w:rPr>
          <w:rFonts w:ascii="Times New Roman" w:hAnsi="Times New Roman" w:cs="Times New Roman"/>
          <w:sz w:val="24"/>
          <w:szCs w:val="24"/>
        </w:rPr>
        <w:t xml:space="preserve">на уровень </w:t>
      </w:r>
      <w:proofErr w:type="spellStart"/>
      <w:r w:rsidRPr="002F6B4C">
        <w:rPr>
          <w:rFonts w:ascii="Times New Roman" w:hAnsi="Times New Roman" w:cs="Times New Roman"/>
          <w:sz w:val="24"/>
          <w:szCs w:val="24"/>
        </w:rPr>
        <w:t>сформированности</w:t>
      </w:r>
      <w:proofErr w:type="spellEnd"/>
      <w:r w:rsidRPr="002F6B4C">
        <w:rPr>
          <w:rFonts w:ascii="Times New Roman" w:hAnsi="Times New Roman" w:cs="Times New Roman"/>
          <w:sz w:val="24"/>
          <w:szCs w:val="24"/>
        </w:rPr>
        <w:t xml:space="preserve"> ф.г.</w:t>
      </w:r>
      <w:r w:rsidR="00CE3075" w:rsidRPr="002F6B4C">
        <w:rPr>
          <w:rFonts w:ascii="Times New Roman" w:hAnsi="Times New Roman" w:cs="Times New Roman"/>
          <w:sz w:val="24"/>
          <w:szCs w:val="24"/>
        </w:rPr>
        <w:t xml:space="preserve"> </w:t>
      </w:r>
      <w:r w:rsidRPr="002F6B4C">
        <w:rPr>
          <w:rFonts w:ascii="Times New Roman" w:hAnsi="Times New Roman" w:cs="Times New Roman"/>
          <w:sz w:val="24"/>
          <w:szCs w:val="24"/>
        </w:rPr>
        <w:t xml:space="preserve"> Проведение недель по формированию функциональной грамотности по шести направлениям: </w:t>
      </w:r>
      <w:r w:rsidRPr="002F6B4C">
        <w:rPr>
          <w:rFonts w:ascii="Times New Roman" w:eastAsia="Times New Roman" w:hAnsi="Times New Roman" w:cs="Times New Roman"/>
          <w:sz w:val="24"/>
          <w:szCs w:val="24"/>
        </w:rPr>
        <w:t>·     </w:t>
      </w:r>
      <w:r w:rsidRPr="002F6B4C">
        <w:rPr>
          <w:rFonts w:ascii="Times New Roman" w:eastAsia="Times New Roman" w:hAnsi="Times New Roman" w:cs="Times New Roman"/>
          <w:sz w:val="24"/>
          <w:szCs w:val="24"/>
          <w:shd w:val="clear" w:color="auto" w:fill="FFFFFF"/>
        </w:rPr>
        <w:t xml:space="preserve">Читательская грамотность, </w:t>
      </w:r>
      <w:r w:rsidRPr="002F6B4C">
        <w:rPr>
          <w:rFonts w:ascii="Times New Roman" w:eastAsia="Times New Roman" w:hAnsi="Times New Roman" w:cs="Times New Roman"/>
          <w:sz w:val="24"/>
          <w:szCs w:val="24"/>
        </w:rPr>
        <w:t>   </w:t>
      </w:r>
      <w:r w:rsidRPr="002F6B4C">
        <w:rPr>
          <w:rFonts w:ascii="Times New Roman" w:eastAsia="Times New Roman" w:hAnsi="Times New Roman" w:cs="Times New Roman"/>
          <w:sz w:val="24"/>
          <w:szCs w:val="24"/>
          <w:shd w:val="clear" w:color="auto" w:fill="FFFFFF"/>
        </w:rPr>
        <w:t xml:space="preserve">Математическая грамотность, </w:t>
      </w:r>
      <w:r w:rsidRPr="002F6B4C">
        <w:rPr>
          <w:rFonts w:ascii="Times New Roman" w:eastAsia="Times New Roman" w:hAnsi="Times New Roman" w:cs="Times New Roman"/>
          <w:sz w:val="24"/>
          <w:szCs w:val="24"/>
        </w:rPr>
        <w:t>     </w:t>
      </w:r>
      <w:r w:rsidRPr="002F6B4C">
        <w:rPr>
          <w:rFonts w:ascii="Times New Roman" w:eastAsia="Times New Roman" w:hAnsi="Times New Roman" w:cs="Times New Roman"/>
          <w:sz w:val="24"/>
          <w:szCs w:val="24"/>
          <w:shd w:val="clear" w:color="auto" w:fill="FFFFFF"/>
        </w:rPr>
        <w:t xml:space="preserve">Естественнонаучная грамотность, </w:t>
      </w:r>
      <w:r w:rsidRPr="002F6B4C">
        <w:rPr>
          <w:rFonts w:ascii="Times New Roman" w:eastAsia="Times New Roman" w:hAnsi="Times New Roman" w:cs="Times New Roman"/>
          <w:sz w:val="24"/>
          <w:szCs w:val="24"/>
        </w:rPr>
        <w:t>  </w:t>
      </w:r>
      <w:r w:rsidRPr="002F6B4C">
        <w:rPr>
          <w:rFonts w:ascii="Times New Roman" w:eastAsia="Times New Roman" w:hAnsi="Times New Roman" w:cs="Times New Roman"/>
          <w:sz w:val="24"/>
          <w:szCs w:val="24"/>
          <w:shd w:val="clear" w:color="auto" w:fill="FFFFFF"/>
        </w:rPr>
        <w:t>Финансовая грамотность</w:t>
      </w:r>
      <w:r w:rsidRPr="002F6B4C">
        <w:rPr>
          <w:rFonts w:ascii="Times New Roman" w:eastAsia="Times New Roman" w:hAnsi="Times New Roman" w:cs="Times New Roman"/>
          <w:sz w:val="24"/>
          <w:szCs w:val="24"/>
        </w:rPr>
        <w:t>     </w:t>
      </w:r>
      <w:r w:rsidRPr="002F6B4C">
        <w:rPr>
          <w:rFonts w:ascii="Times New Roman" w:eastAsia="Times New Roman" w:hAnsi="Times New Roman" w:cs="Times New Roman"/>
          <w:sz w:val="24"/>
          <w:szCs w:val="24"/>
          <w:shd w:val="clear" w:color="auto" w:fill="FFFFFF"/>
        </w:rPr>
        <w:t>Глобальные компетенции</w:t>
      </w:r>
      <w:r w:rsidRPr="002F6B4C">
        <w:rPr>
          <w:rFonts w:ascii="Times New Roman" w:eastAsia="Times New Roman" w:hAnsi="Times New Roman" w:cs="Times New Roman"/>
          <w:sz w:val="24"/>
          <w:szCs w:val="24"/>
        </w:rPr>
        <w:t>     </w:t>
      </w:r>
      <w:proofErr w:type="spellStart"/>
      <w:r w:rsidRPr="002F6B4C">
        <w:rPr>
          <w:rFonts w:ascii="Times New Roman" w:eastAsia="Times New Roman" w:hAnsi="Times New Roman" w:cs="Times New Roman"/>
          <w:sz w:val="24"/>
          <w:szCs w:val="24"/>
          <w:shd w:val="clear" w:color="auto" w:fill="FFFFFF"/>
        </w:rPr>
        <w:t>Креативное</w:t>
      </w:r>
      <w:proofErr w:type="spellEnd"/>
      <w:r w:rsidRPr="002F6B4C">
        <w:rPr>
          <w:rFonts w:ascii="Times New Roman" w:eastAsia="Times New Roman" w:hAnsi="Times New Roman" w:cs="Times New Roman"/>
          <w:sz w:val="24"/>
          <w:szCs w:val="24"/>
          <w:shd w:val="clear" w:color="auto" w:fill="FFFFFF"/>
        </w:rPr>
        <w:t xml:space="preserve"> мышление</w:t>
      </w:r>
    </w:p>
    <w:p w:rsidR="00AD78D1" w:rsidRPr="002F6B4C" w:rsidRDefault="001F20E6" w:rsidP="002F6B4C">
      <w:pPr>
        <w:pStyle w:val="1"/>
        <w:numPr>
          <w:ilvl w:val="0"/>
          <w:numId w:val="1"/>
        </w:numPr>
        <w:shd w:val="clear" w:color="auto" w:fill="FFFFFF"/>
        <w:spacing w:before="34" w:after="113" w:line="240" w:lineRule="auto"/>
        <w:ind w:left="0" w:firstLine="0"/>
        <w:jc w:val="both"/>
        <w:textAlignment w:val="baseline"/>
        <w:rPr>
          <w:rFonts w:ascii="Times New Roman" w:eastAsiaTheme="minorEastAsia" w:hAnsi="Times New Roman" w:cs="Times New Roman"/>
          <w:b w:val="0"/>
          <w:bCs w:val="0"/>
          <w:color w:val="auto"/>
          <w:sz w:val="24"/>
          <w:szCs w:val="24"/>
        </w:rPr>
      </w:pPr>
      <w:r w:rsidRPr="002F6B4C">
        <w:rPr>
          <w:rFonts w:ascii="Times New Roman" w:eastAsiaTheme="minorEastAsia" w:hAnsi="Times New Roman" w:cs="Times New Roman"/>
          <w:b w:val="0"/>
          <w:bCs w:val="0"/>
          <w:color w:val="auto"/>
          <w:sz w:val="24"/>
          <w:szCs w:val="24"/>
        </w:rPr>
        <w:t xml:space="preserve">Повышение квалификации. В рамках данного пункта учителя школы приняли участи в цикле семинаров, </w:t>
      </w:r>
      <w:proofErr w:type="spellStart"/>
      <w:r w:rsidRPr="002F6B4C">
        <w:rPr>
          <w:rFonts w:ascii="Times New Roman" w:eastAsiaTheme="minorEastAsia" w:hAnsi="Times New Roman" w:cs="Times New Roman"/>
          <w:b w:val="0"/>
          <w:bCs w:val="0"/>
          <w:color w:val="auto"/>
          <w:sz w:val="24"/>
          <w:szCs w:val="24"/>
        </w:rPr>
        <w:t>вебинар</w:t>
      </w:r>
      <w:r w:rsidR="00AD78D1" w:rsidRPr="002F6B4C">
        <w:rPr>
          <w:rFonts w:ascii="Times New Roman" w:eastAsiaTheme="minorEastAsia" w:hAnsi="Times New Roman" w:cs="Times New Roman"/>
          <w:b w:val="0"/>
          <w:bCs w:val="0"/>
          <w:color w:val="auto"/>
          <w:sz w:val="24"/>
          <w:szCs w:val="24"/>
        </w:rPr>
        <w:t>ов</w:t>
      </w:r>
      <w:proofErr w:type="spellEnd"/>
      <w:r w:rsidR="00AD78D1" w:rsidRPr="002F6B4C">
        <w:rPr>
          <w:rFonts w:ascii="Times New Roman" w:eastAsiaTheme="minorEastAsia" w:hAnsi="Times New Roman" w:cs="Times New Roman"/>
          <w:b w:val="0"/>
          <w:bCs w:val="0"/>
          <w:color w:val="auto"/>
          <w:sz w:val="24"/>
          <w:szCs w:val="24"/>
        </w:rPr>
        <w:t>, консультаций Красноярского краевого ИПК</w:t>
      </w:r>
      <w:proofErr w:type="gramStart"/>
      <w:r w:rsidR="00AD78D1" w:rsidRPr="002F6B4C">
        <w:rPr>
          <w:rFonts w:ascii="Times New Roman" w:eastAsiaTheme="minorEastAsia" w:hAnsi="Times New Roman" w:cs="Times New Roman"/>
          <w:b w:val="0"/>
          <w:bCs w:val="0"/>
          <w:color w:val="auto"/>
          <w:sz w:val="24"/>
          <w:szCs w:val="24"/>
        </w:rPr>
        <w:t> </w:t>
      </w:r>
      <w:r w:rsidRPr="002F6B4C">
        <w:rPr>
          <w:rFonts w:ascii="Times New Roman" w:eastAsiaTheme="minorEastAsia" w:hAnsi="Times New Roman" w:cs="Times New Roman"/>
          <w:b w:val="0"/>
          <w:bCs w:val="0"/>
          <w:color w:val="auto"/>
          <w:sz w:val="24"/>
          <w:szCs w:val="24"/>
        </w:rPr>
        <w:t>,</w:t>
      </w:r>
      <w:proofErr w:type="gramEnd"/>
      <w:r w:rsidRPr="002F6B4C">
        <w:rPr>
          <w:rFonts w:ascii="Times New Roman" w:eastAsiaTheme="minorEastAsia" w:hAnsi="Times New Roman" w:cs="Times New Roman"/>
          <w:b w:val="0"/>
          <w:bCs w:val="0"/>
          <w:color w:val="auto"/>
          <w:sz w:val="24"/>
          <w:szCs w:val="24"/>
        </w:rPr>
        <w:t xml:space="preserve"> и ознакомились с вариантами включений заданий для оценки функциональной грамотности в учебное занятие.</w:t>
      </w:r>
      <w:r w:rsidR="00AD78D1" w:rsidRPr="002F6B4C">
        <w:rPr>
          <w:rFonts w:ascii="Times New Roman" w:eastAsiaTheme="minorEastAsia" w:hAnsi="Times New Roman" w:cs="Times New Roman"/>
          <w:b w:val="0"/>
          <w:bCs w:val="0"/>
          <w:color w:val="auto"/>
          <w:sz w:val="24"/>
          <w:szCs w:val="24"/>
        </w:rPr>
        <w:t xml:space="preserve"> Так же 43% педагогов прошли </w:t>
      </w:r>
      <w:proofErr w:type="gramStart"/>
      <w:r w:rsidR="00AD78D1" w:rsidRPr="002F6B4C">
        <w:rPr>
          <w:rFonts w:ascii="Times New Roman" w:eastAsiaTheme="minorEastAsia" w:hAnsi="Times New Roman" w:cs="Times New Roman"/>
          <w:b w:val="0"/>
          <w:bCs w:val="0"/>
          <w:color w:val="auto"/>
          <w:sz w:val="24"/>
          <w:szCs w:val="24"/>
        </w:rPr>
        <w:t>обучение по трекам</w:t>
      </w:r>
      <w:proofErr w:type="gramEnd"/>
      <w:r w:rsidR="00AD78D1" w:rsidRPr="002F6B4C">
        <w:rPr>
          <w:rFonts w:ascii="Times New Roman" w:eastAsiaTheme="minorEastAsia" w:hAnsi="Times New Roman" w:cs="Times New Roman"/>
          <w:b w:val="0"/>
          <w:bCs w:val="0"/>
          <w:color w:val="auto"/>
          <w:sz w:val="24"/>
          <w:szCs w:val="24"/>
        </w:rPr>
        <w:t xml:space="preserve"> по различным направлениям  функциональной грамотности.</w:t>
      </w:r>
    </w:p>
    <w:p w:rsidR="00512701" w:rsidRPr="002F6B4C" w:rsidRDefault="00202BE3" w:rsidP="002F6B4C">
      <w:pPr>
        <w:pStyle w:val="3"/>
        <w:numPr>
          <w:ilvl w:val="0"/>
          <w:numId w:val="1"/>
        </w:numPr>
        <w:shd w:val="clear" w:color="auto" w:fill="FFFFFF"/>
        <w:spacing w:before="34" w:beforeAutospacing="0" w:after="113" w:afterAutospacing="0"/>
        <w:ind w:left="0" w:firstLine="0"/>
        <w:jc w:val="both"/>
        <w:rPr>
          <w:rFonts w:eastAsiaTheme="minorEastAsia"/>
          <w:b w:val="0"/>
          <w:bCs w:val="0"/>
          <w:sz w:val="24"/>
          <w:szCs w:val="24"/>
        </w:rPr>
      </w:pPr>
      <w:r w:rsidRPr="002F6B4C">
        <w:rPr>
          <w:rFonts w:eastAsiaTheme="minorEastAsia"/>
          <w:b w:val="0"/>
          <w:bCs w:val="0"/>
          <w:sz w:val="24"/>
          <w:szCs w:val="24"/>
        </w:rPr>
        <w:t>Форми</w:t>
      </w:r>
      <w:r w:rsidR="00AD78D1" w:rsidRPr="002F6B4C">
        <w:rPr>
          <w:rFonts w:eastAsiaTheme="minorEastAsia"/>
          <w:b w:val="0"/>
          <w:bCs w:val="0"/>
          <w:sz w:val="24"/>
          <w:szCs w:val="24"/>
        </w:rPr>
        <w:t xml:space="preserve">рование и оценка функциональной грамотности </w:t>
      </w:r>
      <w:proofErr w:type="gramStart"/>
      <w:r w:rsidR="00AD78D1" w:rsidRPr="002F6B4C">
        <w:rPr>
          <w:rFonts w:eastAsiaTheme="minorEastAsia"/>
          <w:b w:val="0"/>
          <w:bCs w:val="0"/>
          <w:sz w:val="24"/>
          <w:szCs w:val="24"/>
        </w:rPr>
        <w:t>обучающихся</w:t>
      </w:r>
      <w:proofErr w:type="gramEnd"/>
      <w:r w:rsidR="00AD78D1" w:rsidRPr="002F6B4C">
        <w:rPr>
          <w:rFonts w:eastAsiaTheme="minorEastAsia"/>
          <w:b w:val="0"/>
          <w:bCs w:val="0"/>
          <w:sz w:val="24"/>
          <w:szCs w:val="24"/>
        </w:rPr>
        <w:t xml:space="preserve">. В рамках мониторинга  в седьмых классах </w:t>
      </w:r>
      <w:proofErr w:type="gramStart"/>
      <w:r w:rsidR="00AD78D1" w:rsidRPr="002F6B4C">
        <w:rPr>
          <w:rFonts w:eastAsiaTheme="minorEastAsia"/>
          <w:b w:val="0"/>
          <w:bCs w:val="0"/>
          <w:sz w:val="24"/>
          <w:szCs w:val="24"/>
        </w:rPr>
        <w:t>проведена</w:t>
      </w:r>
      <w:proofErr w:type="gramEnd"/>
      <w:r w:rsidR="00AD78D1" w:rsidRPr="002F6B4C">
        <w:rPr>
          <w:rFonts w:eastAsiaTheme="minorEastAsia"/>
          <w:b w:val="0"/>
          <w:bCs w:val="0"/>
          <w:sz w:val="24"/>
          <w:szCs w:val="24"/>
        </w:rPr>
        <w:t xml:space="preserve"> КДР по математической грамотности</w:t>
      </w:r>
      <w:r w:rsidR="00DD5F89" w:rsidRPr="002F6B4C">
        <w:rPr>
          <w:rFonts w:eastAsiaTheme="minorEastAsia"/>
          <w:b w:val="0"/>
          <w:bCs w:val="0"/>
          <w:sz w:val="24"/>
          <w:szCs w:val="24"/>
        </w:rPr>
        <w:t xml:space="preserve">, в восьмых классах естественнонаучной грамотности, и в шестых по читательской </w:t>
      </w:r>
      <w:proofErr w:type="spellStart"/>
      <w:r w:rsidR="00DD5F89" w:rsidRPr="002F6B4C">
        <w:rPr>
          <w:rFonts w:eastAsiaTheme="minorEastAsia"/>
          <w:b w:val="0"/>
          <w:bCs w:val="0"/>
          <w:sz w:val="24"/>
          <w:szCs w:val="24"/>
        </w:rPr>
        <w:t>граммотности</w:t>
      </w:r>
      <w:proofErr w:type="spellEnd"/>
      <w:r w:rsidR="00AD78D1" w:rsidRPr="002F6B4C">
        <w:rPr>
          <w:rFonts w:eastAsiaTheme="minorEastAsia"/>
          <w:b w:val="0"/>
          <w:bCs w:val="0"/>
          <w:sz w:val="24"/>
          <w:szCs w:val="24"/>
        </w:rPr>
        <w:t xml:space="preserve">, </w:t>
      </w:r>
      <w:proofErr w:type="spellStart"/>
      <w:r w:rsidR="00AD78D1" w:rsidRPr="002F6B4C">
        <w:rPr>
          <w:rFonts w:eastAsiaTheme="minorEastAsia"/>
          <w:b w:val="0"/>
          <w:bCs w:val="0"/>
          <w:sz w:val="24"/>
          <w:szCs w:val="24"/>
        </w:rPr>
        <w:t>полученны</w:t>
      </w:r>
      <w:proofErr w:type="spellEnd"/>
      <w:r w:rsidR="00AD78D1" w:rsidRPr="002F6B4C">
        <w:rPr>
          <w:rFonts w:eastAsiaTheme="minorEastAsia"/>
          <w:b w:val="0"/>
          <w:bCs w:val="0"/>
          <w:sz w:val="24"/>
          <w:szCs w:val="24"/>
        </w:rPr>
        <w:t xml:space="preserve"> данные об уровне </w:t>
      </w:r>
      <w:proofErr w:type="spellStart"/>
      <w:r w:rsidR="00DD5F89" w:rsidRPr="002F6B4C">
        <w:rPr>
          <w:rFonts w:eastAsiaTheme="minorEastAsia"/>
          <w:b w:val="0"/>
          <w:bCs w:val="0"/>
          <w:sz w:val="24"/>
          <w:szCs w:val="24"/>
        </w:rPr>
        <w:t>сформированности</w:t>
      </w:r>
      <w:proofErr w:type="spellEnd"/>
      <w:r w:rsidR="00DD5F89" w:rsidRPr="002F6B4C">
        <w:rPr>
          <w:rFonts w:eastAsiaTheme="minorEastAsia"/>
          <w:b w:val="0"/>
          <w:bCs w:val="0"/>
          <w:sz w:val="24"/>
          <w:szCs w:val="24"/>
        </w:rPr>
        <w:t xml:space="preserve"> </w:t>
      </w:r>
      <w:r w:rsidR="00AD78D1" w:rsidRPr="002F6B4C">
        <w:rPr>
          <w:rFonts w:eastAsiaTheme="minorEastAsia"/>
          <w:b w:val="0"/>
          <w:bCs w:val="0"/>
          <w:sz w:val="24"/>
          <w:szCs w:val="24"/>
        </w:rPr>
        <w:t>освоения основных групп умений, достижениях и дефицитов для каждого ученика, класса и школы в целом.</w:t>
      </w:r>
      <w:r w:rsidR="00DD5F89" w:rsidRPr="002F6B4C">
        <w:rPr>
          <w:rFonts w:eastAsiaTheme="minorEastAsia"/>
          <w:b w:val="0"/>
          <w:bCs w:val="0"/>
          <w:sz w:val="24"/>
          <w:szCs w:val="24"/>
        </w:rPr>
        <w:t xml:space="preserve"> Проведен анализ результатов и составлен план индивидуальной работы с каждым </w:t>
      </w:r>
      <w:proofErr w:type="gramStart"/>
      <w:r w:rsidR="00DD5F89" w:rsidRPr="002F6B4C">
        <w:rPr>
          <w:rFonts w:eastAsiaTheme="minorEastAsia"/>
          <w:b w:val="0"/>
          <w:bCs w:val="0"/>
          <w:sz w:val="24"/>
          <w:szCs w:val="24"/>
        </w:rPr>
        <w:t>ребенком</w:t>
      </w:r>
      <w:proofErr w:type="gramEnd"/>
      <w:r w:rsidR="00DD5F89" w:rsidRPr="002F6B4C">
        <w:rPr>
          <w:rFonts w:eastAsiaTheme="minorEastAsia"/>
          <w:b w:val="0"/>
          <w:bCs w:val="0"/>
          <w:sz w:val="24"/>
          <w:szCs w:val="24"/>
        </w:rPr>
        <w:t xml:space="preserve"> имеющим низкий уровень </w:t>
      </w:r>
      <w:proofErr w:type="spellStart"/>
      <w:r w:rsidR="00DD5F89" w:rsidRPr="002F6B4C">
        <w:rPr>
          <w:rFonts w:eastAsiaTheme="minorEastAsia"/>
          <w:b w:val="0"/>
          <w:bCs w:val="0"/>
          <w:sz w:val="24"/>
          <w:szCs w:val="24"/>
        </w:rPr>
        <w:t>сформированности</w:t>
      </w:r>
      <w:proofErr w:type="spellEnd"/>
      <w:r w:rsidR="00DD5F89" w:rsidRPr="002F6B4C">
        <w:rPr>
          <w:rFonts w:eastAsiaTheme="minorEastAsia"/>
          <w:b w:val="0"/>
          <w:bCs w:val="0"/>
          <w:sz w:val="24"/>
          <w:szCs w:val="24"/>
        </w:rPr>
        <w:t xml:space="preserve"> функциональной грамотности. В рамках своей повседневной работы учителя-предметники используют банк заданий по фо</w:t>
      </w:r>
      <w:r w:rsidR="00512701" w:rsidRPr="002F6B4C">
        <w:rPr>
          <w:rFonts w:eastAsiaTheme="minorEastAsia"/>
          <w:b w:val="0"/>
          <w:bCs w:val="0"/>
          <w:sz w:val="24"/>
          <w:szCs w:val="24"/>
        </w:rPr>
        <w:t xml:space="preserve">рмированию и оценке ф.г. с </w:t>
      </w:r>
      <w:r w:rsidR="00DD5F89" w:rsidRPr="002F6B4C">
        <w:rPr>
          <w:rFonts w:eastAsiaTheme="minorEastAsia"/>
          <w:b w:val="0"/>
          <w:bCs w:val="0"/>
          <w:sz w:val="24"/>
          <w:szCs w:val="24"/>
        </w:rPr>
        <w:t xml:space="preserve"> сай</w:t>
      </w:r>
      <w:r w:rsidR="00512701" w:rsidRPr="002F6B4C">
        <w:rPr>
          <w:rFonts w:eastAsiaTheme="minorEastAsia"/>
          <w:b w:val="0"/>
          <w:bCs w:val="0"/>
          <w:sz w:val="24"/>
          <w:szCs w:val="24"/>
        </w:rPr>
        <w:t>та</w:t>
      </w:r>
      <w:r w:rsidR="00DD5F89" w:rsidRPr="002F6B4C">
        <w:rPr>
          <w:rFonts w:eastAsiaTheme="minorEastAsia"/>
          <w:b w:val="0"/>
          <w:bCs w:val="0"/>
          <w:sz w:val="24"/>
          <w:szCs w:val="24"/>
        </w:rPr>
        <w:t xml:space="preserve"> ФИПИ, </w:t>
      </w:r>
      <w:proofErr w:type="spellStart"/>
      <w:r w:rsidR="00DD5F89" w:rsidRPr="002F6B4C">
        <w:rPr>
          <w:rFonts w:eastAsiaTheme="minorEastAsia"/>
          <w:b w:val="0"/>
          <w:bCs w:val="0"/>
          <w:sz w:val="24"/>
          <w:szCs w:val="24"/>
        </w:rPr>
        <w:t>СтатГрад</w:t>
      </w:r>
      <w:proofErr w:type="spellEnd"/>
      <w:r w:rsidR="00512701" w:rsidRPr="002F6B4C">
        <w:rPr>
          <w:rFonts w:eastAsiaTheme="minorEastAsia"/>
          <w:b w:val="0"/>
          <w:bCs w:val="0"/>
          <w:sz w:val="24"/>
          <w:szCs w:val="24"/>
        </w:rPr>
        <w:t xml:space="preserve">, РЭШ и </w:t>
      </w:r>
      <w:proofErr w:type="spellStart"/>
      <w:r w:rsidR="00512701" w:rsidRPr="002F6B4C">
        <w:rPr>
          <w:rFonts w:eastAsiaTheme="minorEastAsia"/>
          <w:b w:val="0"/>
          <w:bCs w:val="0"/>
          <w:sz w:val="24"/>
          <w:szCs w:val="24"/>
        </w:rPr>
        <w:t>Учи</w:t>
      </w:r>
      <w:proofErr w:type="gramStart"/>
      <w:r w:rsidR="00512701" w:rsidRPr="002F6B4C">
        <w:rPr>
          <w:rFonts w:eastAsiaTheme="minorEastAsia"/>
          <w:b w:val="0"/>
          <w:bCs w:val="0"/>
          <w:sz w:val="24"/>
          <w:szCs w:val="24"/>
        </w:rPr>
        <w:t>.р</w:t>
      </w:r>
      <w:proofErr w:type="gramEnd"/>
      <w:r w:rsidR="00512701" w:rsidRPr="002F6B4C">
        <w:rPr>
          <w:rFonts w:eastAsiaTheme="minorEastAsia"/>
          <w:b w:val="0"/>
          <w:bCs w:val="0"/>
          <w:sz w:val="24"/>
          <w:szCs w:val="24"/>
        </w:rPr>
        <w:t>у</w:t>
      </w:r>
      <w:proofErr w:type="spellEnd"/>
      <w:r w:rsidR="00512701" w:rsidRPr="002F6B4C">
        <w:rPr>
          <w:rFonts w:eastAsiaTheme="minorEastAsia"/>
          <w:b w:val="0"/>
          <w:bCs w:val="0"/>
          <w:sz w:val="24"/>
          <w:szCs w:val="24"/>
        </w:rPr>
        <w:t>.</w:t>
      </w:r>
    </w:p>
    <w:p w:rsidR="007A4C5D" w:rsidRPr="002F6B4C" w:rsidRDefault="00512701" w:rsidP="002F6B4C">
      <w:pPr>
        <w:pStyle w:val="3"/>
        <w:shd w:val="clear" w:color="auto" w:fill="FFFFFF"/>
        <w:spacing w:before="34" w:beforeAutospacing="0" w:after="113" w:afterAutospacing="0"/>
        <w:jc w:val="both"/>
        <w:rPr>
          <w:rFonts w:eastAsiaTheme="minorEastAsia"/>
          <w:b w:val="0"/>
          <w:bCs w:val="0"/>
          <w:sz w:val="24"/>
          <w:szCs w:val="24"/>
        </w:rPr>
      </w:pPr>
      <w:r w:rsidRPr="002F6B4C">
        <w:rPr>
          <w:rFonts w:eastAsiaTheme="minorEastAsia"/>
          <w:b w:val="0"/>
          <w:bCs w:val="0"/>
          <w:sz w:val="24"/>
          <w:szCs w:val="24"/>
        </w:rPr>
        <w:t xml:space="preserve">На протяжении 2021-2022 </w:t>
      </w:r>
      <w:proofErr w:type="spellStart"/>
      <w:r w:rsidRPr="002F6B4C">
        <w:rPr>
          <w:rFonts w:eastAsiaTheme="minorEastAsia"/>
          <w:b w:val="0"/>
          <w:bCs w:val="0"/>
          <w:sz w:val="24"/>
          <w:szCs w:val="24"/>
        </w:rPr>
        <w:t>уч</w:t>
      </w:r>
      <w:proofErr w:type="gramStart"/>
      <w:r w:rsidRPr="002F6B4C">
        <w:rPr>
          <w:rFonts w:eastAsiaTheme="minorEastAsia"/>
          <w:b w:val="0"/>
          <w:bCs w:val="0"/>
          <w:sz w:val="24"/>
          <w:szCs w:val="24"/>
        </w:rPr>
        <w:t>.г</w:t>
      </w:r>
      <w:proofErr w:type="gramEnd"/>
      <w:r w:rsidRPr="002F6B4C">
        <w:rPr>
          <w:rFonts w:eastAsiaTheme="minorEastAsia"/>
          <w:b w:val="0"/>
          <w:bCs w:val="0"/>
          <w:sz w:val="24"/>
          <w:szCs w:val="24"/>
        </w:rPr>
        <w:t>ода</w:t>
      </w:r>
      <w:proofErr w:type="spellEnd"/>
      <w:r w:rsidRPr="002F6B4C">
        <w:rPr>
          <w:rFonts w:eastAsiaTheme="minorEastAsia"/>
          <w:b w:val="0"/>
          <w:bCs w:val="0"/>
          <w:sz w:val="24"/>
          <w:szCs w:val="24"/>
        </w:rPr>
        <w:t xml:space="preserve"> наша школа работала </w:t>
      </w:r>
      <w:r w:rsidR="007A4C5D" w:rsidRPr="002F6B4C">
        <w:rPr>
          <w:rFonts w:eastAsiaTheme="minorEastAsia"/>
          <w:b w:val="0"/>
          <w:bCs w:val="0"/>
          <w:sz w:val="24"/>
          <w:szCs w:val="24"/>
        </w:rPr>
        <w:t xml:space="preserve">по шести направлениям </w:t>
      </w:r>
      <w:r w:rsidRPr="002F6B4C">
        <w:rPr>
          <w:rFonts w:eastAsiaTheme="minorEastAsia"/>
          <w:b w:val="0"/>
          <w:bCs w:val="0"/>
          <w:sz w:val="24"/>
          <w:szCs w:val="24"/>
        </w:rPr>
        <w:t xml:space="preserve"> </w:t>
      </w:r>
      <w:r w:rsidR="007A4C5D" w:rsidRPr="002F6B4C">
        <w:rPr>
          <w:rFonts w:eastAsiaTheme="minorEastAsia"/>
          <w:b w:val="0"/>
          <w:bCs w:val="0"/>
          <w:sz w:val="24"/>
          <w:szCs w:val="24"/>
        </w:rPr>
        <w:t xml:space="preserve">функциональной грамотности. </w:t>
      </w:r>
    </w:p>
    <w:p w:rsidR="00CC2888" w:rsidRPr="002F6B4C" w:rsidRDefault="007A4C5D" w:rsidP="002F6B4C">
      <w:pPr>
        <w:pStyle w:val="3"/>
        <w:numPr>
          <w:ilvl w:val="0"/>
          <w:numId w:val="2"/>
        </w:numPr>
        <w:shd w:val="clear" w:color="auto" w:fill="FFFFFF"/>
        <w:spacing w:before="34" w:beforeAutospacing="0" w:after="113" w:afterAutospacing="0"/>
        <w:jc w:val="both"/>
        <w:rPr>
          <w:rFonts w:eastAsiaTheme="minorEastAsia"/>
          <w:b w:val="0"/>
          <w:bCs w:val="0"/>
          <w:sz w:val="24"/>
          <w:szCs w:val="24"/>
        </w:rPr>
      </w:pPr>
      <w:r w:rsidRPr="002F6B4C">
        <w:rPr>
          <w:rFonts w:eastAsiaTheme="minorEastAsia"/>
          <w:b w:val="0"/>
          <w:bCs w:val="0"/>
          <w:sz w:val="24"/>
          <w:szCs w:val="24"/>
        </w:rPr>
        <w:t xml:space="preserve">Математическая грамотность. </w:t>
      </w:r>
    </w:p>
    <w:p w:rsidR="00241372" w:rsidRPr="002F6B4C" w:rsidRDefault="00CC2888" w:rsidP="002F6B4C">
      <w:pPr>
        <w:pStyle w:val="3"/>
        <w:shd w:val="clear" w:color="auto" w:fill="FFFFFF"/>
        <w:spacing w:before="34" w:beforeAutospacing="0" w:after="113" w:afterAutospacing="0"/>
        <w:jc w:val="both"/>
        <w:rPr>
          <w:rFonts w:eastAsiaTheme="minorEastAsia"/>
          <w:b w:val="0"/>
          <w:bCs w:val="0"/>
          <w:sz w:val="24"/>
          <w:szCs w:val="24"/>
        </w:rPr>
      </w:pPr>
      <w:r w:rsidRPr="002F6B4C">
        <w:rPr>
          <w:rFonts w:eastAsiaTheme="minorEastAsia"/>
          <w:b w:val="0"/>
          <w:bCs w:val="0"/>
          <w:sz w:val="24"/>
          <w:szCs w:val="24"/>
        </w:rPr>
        <w:lastRenderedPageBreak/>
        <w:t xml:space="preserve">Под  математической грамотностью понимается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r w:rsidR="00241372" w:rsidRPr="002F6B4C">
        <w:rPr>
          <w:rFonts w:eastAsiaTheme="minorEastAsia"/>
          <w:b w:val="0"/>
          <w:bCs w:val="0"/>
          <w:sz w:val="24"/>
          <w:szCs w:val="24"/>
        </w:rPr>
        <w:t>Важнейшей задачей математического образования является вооружение учащихся общими приемами мышления, пространственного воображения, развитие способности понимать смысл поставленной задачи, умение логично рассуждать, усвоить навыки алгоритмического мышления. Каждому важно научиться анализировать, отличать гипотезу от факта, отчетливо выражать свои мысли, а с другой стороны - развить воображение и интуицию (пространственное представление, способность предвидеть результат и предугадать путь решения). </w:t>
      </w:r>
    </w:p>
    <w:p w:rsidR="00CC2888" w:rsidRPr="002F6B4C" w:rsidRDefault="00241372" w:rsidP="002F6B4C">
      <w:pPr>
        <w:pStyle w:val="3"/>
        <w:shd w:val="clear" w:color="auto" w:fill="FFFFFF"/>
        <w:spacing w:before="34" w:beforeAutospacing="0" w:after="113" w:afterAutospacing="0"/>
        <w:jc w:val="both"/>
        <w:rPr>
          <w:rFonts w:eastAsiaTheme="minorEastAsia"/>
          <w:b w:val="0"/>
          <w:bCs w:val="0"/>
          <w:sz w:val="24"/>
          <w:szCs w:val="24"/>
        </w:rPr>
      </w:pPr>
      <w:r w:rsidRPr="002F6B4C">
        <w:rPr>
          <w:rFonts w:eastAsiaTheme="minorEastAsia"/>
          <w:b w:val="0"/>
          <w:bCs w:val="0"/>
          <w:sz w:val="24"/>
          <w:szCs w:val="24"/>
        </w:rPr>
        <w:t>В начальной школе, на уроках математики используются приемы устного счета, математический диктант, а так же задания</w:t>
      </w:r>
      <w:r w:rsidR="006F3478" w:rsidRPr="002F6B4C">
        <w:rPr>
          <w:rFonts w:eastAsiaTheme="minorEastAsia"/>
          <w:b w:val="0"/>
          <w:bCs w:val="0"/>
          <w:sz w:val="24"/>
          <w:szCs w:val="24"/>
        </w:rPr>
        <w:t>,</w:t>
      </w:r>
      <w:r w:rsidRPr="002F6B4C">
        <w:rPr>
          <w:rFonts w:eastAsiaTheme="minorEastAsia"/>
          <w:b w:val="0"/>
          <w:bCs w:val="0"/>
          <w:sz w:val="24"/>
          <w:szCs w:val="24"/>
        </w:rPr>
        <w:t xml:space="preserve"> развивающие логическое мышление и формирующие алгоритм действий. Педагоги составляют задания исходя из возрастных особенностей детей.  Например, для первоклассников задания включают в себя яркие иллюстрации  и героев сказок.  </w:t>
      </w:r>
    </w:p>
    <w:p w:rsidR="00241372" w:rsidRPr="002F6B4C" w:rsidRDefault="007A4C5D" w:rsidP="002F6B4C">
      <w:pPr>
        <w:pStyle w:val="3"/>
        <w:shd w:val="clear" w:color="auto" w:fill="FFFFFF"/>
        <w:spacing w:before="34" w:beforeAutospacing="0" w:after="113" w:afterAutospacing="0"/>
        <w:jc w:val="both"/>
        <w:rPr>
          <w:rFonts w:eastAsiaTheme="minorEastAsia"/>
          <w:b w:val="0"/>
          <w:bCs w:val="0"/>
          <w:sz w:val="24"/>
          <w:szCs w:val="24"/>
        </w:rPr>
      </w:pPr>
      <w:r w:rsidRPr="002F6B4C">
        <w:rPr>
          <w:rFonts w:eastAsiaTheme="minorEastAsia"/>
          <w:b w:val="0"/>
          <w:bCs w:val="0"/>
          <w:sz w:val="24"/>
          <w:szCs w:val="24"/>
        </w:rPr>
        <w:t>В основном и среднем звене</w:t>
      </w:r>
      <w:r w:rsidR="00CC2888" w:rsidRPr="002F6B4C">
        <w:rPr>
          <w:rFonts w:eastAsiaTheme="minorEastAsia"/>
          <w:b w:val="0"/>
          <w:bCs w:val="0"/>
          <w:sz w:val="24"/>
          <w:szCs w:val="24"/>
        </w:rPr>
        <w:t xml:space="preserve"> для успешного формирования </w:t>
      </w:r>
      <w:r w:rsidRPr="002F6B4C">
        <w:rPr>
          <w:rFonts w:eastAsiaTheme="minorEastAsia"/>
          <w:b w:val="0"/>
          <w:bCs w:val="0"/>
          <w:sz w:val="24"/>
          <w:szCs w:val="24"/>
        </w:rPr>
        <w:t xml:space="preserve">математической грамотности, </w:t>
      </w:r>
      <w:proofErr w:type="gramStart"/>
      <w:r w:rsidRPr="002F6B4C">
        <w:rPr>
          <w:rFonts w:eastAsiaTheme="minorEastAsia"/>
          <w:b w:val="0"/>
          <w:bCs w:val="0"/>
          <w:sz w:val="24"/>
          <w:szCs w:val="24"/>
        </w:rPr>
        <w:t>по</w:t>
      </w:r>
      <w:proofErr w:type="gramEnd"/>
      <w:r w:rsidRPr="002F6B4C">
        <w:rPr>
          <w:rFonts w:eastAsiaTheme="minorEastAsia"/>
          <w:b w:val="0"/>
          <w:bCs w:val="0"/>
          <w:sz w:val="24"/>
          <w:szCs w:val="24"/>
        </w:rPr>
        <w:t xml:space="preserve"> мимо </w:t>
      </w:r>
      <w:proofErr w:type="gramStart"/>
      <w:r w:rsidRPr="002F6B4C">
        <w:rPr>
          <w:rFonts w:eastAsiaTheme="minorEastAsia"/>
          <w:b w:val="0"/>
          <w:bCs w:val="0"/>
          <w:sz w:val="24"/>
          <w:szCs w:val="24"/>
        </w:rPr>
        <w:t>урочного</w:t>
      </w:r>
      <w:proofErr w:type="gramEnd"/>
      <w:r w:rsidRPr="002F6B4C">
        <w:rPr>
          <w:rFonts w:eastAsiaTheme="minorEastAsia"/>
          <w:b w:val="0"/>
          <w:bCs w:val="0"/>
          <w:sz w:val="24"/>
          <w:szCs w:val="24"/>
        </w:rPr>
        <w:t xml:space="preserve"> времени, разработаны и ведутся курсы по выбору, где основной уклон сделан на работу с заданиями </w:t>
      </w:r>
      <w:r w:rsidR="00CC2888" w:rsidRPr="002F6B4C">
        <w:rPr>
          <w:rFonts w:eastAsiaTheme="minorEastAsia"/>
          <w:b w:val="0"/>
          <w:bCs w:val="0"/>
          <w:sz w:val="24"/>
          <w:szCs w:val="24"/>
        </w:rPr>
        <w:t xml:space="preserve">с нестандартным типом решения. </w:t>
      </w:r>
    </w:p>
    <w:p w:rsidR="00241372" w:rsidRPr="002F6B4C" w:rsidRDefault="00241372" w:rsidP="002F6B4C">
      <w:pPr>
        <w:pStyle w:val="3"/>
        <w:shd w:val="clear" w:color="auto" w:fill="FFFFFF"/>
        <w:spacing w:before="34" w:beforeAutospacing="0" w:after="113" w:afterAutospacing="0"/>
        <w:ind w:firstLine="567"/>
        <w:jc w:val="both"/>
        <w:rPr>
          <w:rFonts w:eastAsiaTheme="minorEastAsia"/>
          <w:b w:val="0"/>
          <w:bCs w:val="0"/>
          <w:sz w:val="24"/>
          <w:szCs w:val="24"/>
        </w:rPr>
      </w:pPr>
      <w:r w:rsidRPr="002F6B4C">
        <w:rPr>
          <w:rFonts w:eastAsiaTheme="minorEastAsia"/>
          <w:b w:val="0"/>
          <w:bCs w:val="0"/>
          <w:sz w:val="24"/>
          <w:szCs w:val="24"/>
        </w:rPr>
        <w:t xml:space="preserve">На уровне дополнительного образования, функционирует </w:t>
      </w:r>
      <w:r w:rsidR="006F3478" w:rsidRPr="002F6B4C">
        <w:rPr>
          <w:rFonts w:eastAsiaTheme="minorEastAsia"/>
          <w:b w:val="0"/>
          <w:bCs w:val="0"/>
          <w:sz w:val="24"/>
          <w:szCs w:val="24"/>
        </w:rPr>
        <w:t>секция по шахматам и шашкам. На занятиях педагог учит детей выстраивать правильную логическую последовательность ходов, что так же помогает формировать математические способности.</w:t>
      </w:r>
    </w:p>
    <w:p w:rsidR="00C3529B" w:rsidRPr="002F6B4C" w:rsidRDefault="00C3529B" w:rsidP="002F6B4C">
      <w:pPr>
        <w:pStyle w:val="3"/>
        <w:shd w:val="clear" w:color="auto" w:fill="FFFFFF"/>
        <w:spacing w:before="0" w:beforeAutospacing="0" w:after="0" w:afterAutospacing="0"/>
        <w:ind w:firstLine="567"/>
        <w:jc w:val="both"/>
        <w:rPr>
          <w:rFonts w:eastAsiaTheme="minorEastAsia"/>
          <w:b w:val="0"/>
          <w:bCs w:val="0"/>
          <w:sz w:val="24"/>
          <w:szCs w:val="24"/>
        </w:rPr>
      </w:pPr>
      <w:r w:rsidRPr="002F6B4C">
        <w:rPr>
          <w:rFonts w:eastAsiaTheme="minorEastAsia"/>
          <w:b w:val="0"/>
          <w:bCs w:val="0"/>
          <w:sz w:val="24"/>
          <w:szCs w:val="24"/>
        </w:rPr>
        <w:t>2.  Читательская грамотность.</w:t>
      </w:r>
    </w:p>
    <w:p w:rsidR="00C3529B" w:rsidRPr="002F6B4C" w:rsidRDefault="00C3529B" w:rsidP="002F6B4C">
      <w:pPr>
        <w:shd w:val="clear" w:color="auto" w:fill="FFFFFF"/>
        <w:spacing w:after="0" w:line="240" w:lineRule="auto"/>
        <w:ind w:firstLine="567"/>
        <w:rPr>
          <w:rFonts w:ascii="Times New Roman" w:hAnsi="Times New Roman" w:cs="Times New Roman"/>
          <w:sz w:val="24"/>
          <w:szCs w:val="24"/>
        </w:rPr>
      </w:pPr>
      <w:r w:rsidRPr="002F6B4C">
        <w:rPr>
          <w:rFonts w:ascii="Times New Roman" w:hAnsi="Times New Roman" w:cs="Times New Roman"/>
          <w:sz w:val="24"/>
          <w:szCs w:val="24"/>
        </w:rPr>
        <w:t xml:space="preserve">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Для формирования читательской грамотности очень важно организовать «читательское пространство». </w:t>
      </w:r>
    </w:p>
    <w:p w:rsidR="00C3529B" w:rsidRPr="002F6B4C" w:rsidRDefault="00C3529B" w:rsidP="002F6B4C">
      <w:pPr>
        <w:shd w:val="clear" w:color="auto" w:fill="FFFFFF"/>
        <w:spacing w:after="0" w:line="240" w:lineRule="auto"/>
        <w:ind w:firstLine="567"/>
        <w:rPr>
          <w:rFonts w:ascii="Times New Roman" w:hAnsi="Times New Roman" w:cs="Times New Roman"/>
          <w:sz w:val="24"/>
          <w:szCs w:val="24"/>
        </w:rPr>
      </w:pPr>
      <w:r w:rsidRPr="002F6B4C">
        <w:rPr>
          <w:rFonts w:ascii="Times New Roman" w:hAnsi="Times New Roman" w:cs="Times New Roman"/>
          <w:sz w:val="24"/>
          <w:szCs w:val="24"/>
        </w:rPr>
        <w:t>-Пробно-поисковые ситуации;</w:t>
      </w:r>
    </w:p>
    <w:p w:rsidR="00C3529B" w:rsidRPr="002F6B4C" w:rsidRDefault="00C3529B" w:rsidP="002F6B4C">
      <w:pPr>
        <w:shd w:val="clear" w:color="auto" w:fill="FFFFFF"/>
        <w:spacing w:after="0" w:line="240" w:lineRule="auto"/>
        <w:ind w:firstLine="567"/>
        <w:rPr>
          <w:rFonts w:ascii="Times New Roman" w:hAnsi="Times New Roman" w:cs="Times New Roman"/>
          <w:sz w:val="24"/>
          <w:szCs w:val="24"/>
        </w:rPr>
      </w:pPr>
      <w:r w:rsidRPr="002F6B4C">
        <w:rPr>
          <w:rFonts w:ascii="Times New Roman" w:hAnsi="Times New Roman" w:cs="Times New Roman"/>
          <w:sz w:val="24"/>
          <w:szCs w:val="24"/>
        </w:rPr>
        <w:t>-Беседы-дискуссии;</w:t>
      </w:r>
    </w:p>
    <w:p w:rsidR="00C3529B" w:rsidRPr="002F6B4C" w:rsidRDefault="00C3529B" w:rsidP="002F6B4C">
      <w:pPr>
        <w:shd w:val="clear" w:color="auto" w:fill="FFFFFF"/>
        <w:spacing w:after="0" w:line="240" w:lineRule="auto"/>
        <w:ind w:firstLine="567"/>
        <w:rPr>
          <w:rFonts w:ascii="Times New Roman" w:hAnsi="Times New Roman" w:cs="Times New Roman"/>
          <w:sz w:val="24"/>
          <w:szCs w:val="24"/>
        </w:rPr>
      </w:pPr>
      <w:r w:rsidRPr="002F6B4C">
        <w:rPr>
          <w:rFonts w:ascii="Times New Roman" w:hAnsi="Times New Roman" w:cs="Times New Roman"/>
          <w:sz w:val="24"/>
          <w:szCs w:val="24"/>
        </w:rPr>
        <w:t>-Сам задай вопрос;</w:t>
      </w:r>
    </w:p>
    <w:p w:rsidR="00C3529B" w:rsidRPr="002F6B4C" w:rsidRDefault="00C3529B" w:rsidP="002F6B4C">
      <w:pPr>
        <w:shd w:val="clear" w:color="auto" w:fill="FFFFFF"/>
        <w:spacing w:after="0" w:line="240" w:lineRule="auto"/>
        <w:ind w:firstLine="567"/>
        <w:rPr>
          <w:rFonts w:ascii="Times New Roman" w:hAnsi="Times New Roman" w:cs="Times New Roman"/>
          <w:sz w:val="24"/>
          <w:szCs w:val="24"/>
        </w:rPr>
      </w:pPr>
      <w:r w:rsidRPr="002F6B4C">
        <w:rPr>
          <w:rFonts w:ascii="Times New Roman" w:hAnsi="Times New Roman" w:cs="Times New Roman"/>
          <w:sz w:val="24"/>
          <w:szCs w:val="24"/>
        </w:rPr>
        <w:t>-Личный пример учителя;</w:t>
      </w:r>
    </w:p>
    <w:p w:rsidR="00C3529B" w:rsidRPr="002F6B4C" w:rsidRDefault="00C3529B" w:rsidP="002F6B4C">
      <w:pPr>
        <w:shd w:val="clear" w:color="auto" w:fill="FFFFFF"/>
        <w:spacing w:after="0" w:line="240" w:lineRule="auto"/>
        <w:ind w:firstLine="567"/>
        <w:rPr>
          <w:rFonts w:ascii="Times New Roman" w:hAnsi="Times New Roman" w:cs="Times New Roman"/>
          <w:sz w:val="24"/>
          <w:szCs w:val="24"/>
        </w:rPr>
      </w:pPr>
      <w:r w:rsidRPr="002F6B4C">
        <w:rPr>
          <w:rFonts w:ascii="Times New Roman" w:hAnsi="Times New Roman" w:cs="Times New Roman"/>
          <w:sz w:val="24"/>
          <w:szCs w:val="24"/>
        </w:rPr>
        <w:t>-Приём устного словесного рисования;</w:t>
      </w:r>
    </w:p>
    <w:p w:rsidR="00C3529B" w:rsidRPr="002F6B4C" w:rsidRDefault="00C3529B" w:rsidP="002F6B4C">
      <w:pPr>
        <w:shd w:val="clear" w:color="auto" w:fill="FFFFFF"/>
        <w:spacing w:after="0" w:line="240" w:lineRule="auto"/>
        <w:ind w:firstLine="567"/>
        <w:rPr>
          <w:rFonts w:ascii="Times New Roman" w:hAnsi="Times New Roman" w:cs="Times New Roman"/>
          <w:sz w:val="24"/>
          <w:szCs w:val="24"/>
        </w:rPr>
      </w:pPr>
      <w:r w:rsidRPr="002F6B4C">
        <w:rPr>
          <w:rFonts w:ascii="Times New Roman" w:hAnsi="Times New Roman" w:cs="Times New Roman"/>
          <w:sz w:val="24"/>
          <w:szCs w:val="24"/>
        </w:rPr>
        <w:t>-Словарно-стилистическая работа;</w:t>
      </w:r>
    </w:p>
    <w:p w:rsidR="00C3529B" w:rsidRPr="002F6B4C" w:rsidRDefault="00C3529B" w:rsidP="002F6B4C">
      <w:pPr>
        <w:shd w:val="clear" w:color="auto" w:fill="FFFFFF"/>
        <w:spacing w:after="0" w:line="240" w:lineRule="auto"/>
        <w:ind w:firstLine="567"/>
        <w:rPr>
          <w:rFonts w:ascii="Times New Roman" w:hAnsi="Times New Roman" w:cs="Times New Roman"/>
          <w:sz w:val="24"/>
          <w:szCs w:val="24"/>
        </w:rPr>
      </w:pPr>
      <w:r w:rsidRPr="002F6B4C">
        <w:rPr>
          <w:rFonts w:ascii="Times New Roman" w:hAnsi="Times New Roman" w:cs="Times New Roman"/>
          <w:sz w:val="24"/>
          <w:szCs w:val="24"/>
        </w:rPr>
        <w:t>-Элементы драматизации;</w:t>
      </w:r>
    </w:p>
    <w:p w:rsidR="00C3529B" w:rsidRPr="002F6B4C" w:rsidRDefault="00C3529B" w:rsidP="002F6B4C">
      <w:pPr>
        <w:shd w:val="clear" w:color="auto" w:fill="FFFFFF"/>
        <w:spacing w:after="0" w:line="240" w:lineRule="auto"/>
        <w:ind w:firstLine="567"/>
        <w:rPr>
          <w:rFonts w:ascii="Times New Roman" w:hAnsi="Times New Roman" w:cs="Times New Roman"/>
          <w:sz w:val="24"/>
          <w:szCs w:val="24"/>
          <w:shd w:val="clear" w:color="auto" w:fill="FFFFFF"/>
        </w:rPr>
      </w:pPr>
      <w:r w:rsidRPr="002F6B4C">
        <w:rPr>
          <w:rFonts w:ascii="Times New Roman" w:hAnsi="Times New Roman" w:cs="Times New Roman"/>
          <w:sz w:val="24"/>
          <w:szCs w:val="24"/>
        </w:rPr>
        <w:t xml:space="preserve">Задания на формирования читательской грамотности, используются педагогами нашей школы на всех предметах учебного цикла. Так же реализуются программа дополнительного образования «Журналистика». </w:t>
      </w:r>
      <w:r w:rsidRPr="002F6B4C">
        <w:rPr>
          <w:rFonts w:ascii="Times New Roman" w:hAnsi="Times New Roman" w:cs="Times New Roman"/>
          <w:sz w:val="24"/>
          <w:szCs w:val="24"/>
          <w:shd w:val="clear" w:color="auto" w:fill="FFFFFF"/>
        </w:rPr>
        <w:t xml:space="preserve">Она направлена на развитие и становление личности </w:t>
      </w:r>
      <w:proofErr w:type="gramStart"/>
      <w:r w:rsidRPr="002F6B4C">
        <w:rPr>
          <w:rFonts w:ascii="Times New Roman" w:hAnsi="Times New Roman" w:cs="Times New Roman"/>
          <w:sz w:val="24"/>
          <w:szCs w:val="24"/>
          <w:shd w:val="clear" w:color="auto" w:fill="FFFFFF"/>
        </w:rPr>
        <w:t>обучающихся</w:t>
      </w:r>
      <w:proofErr w:type="gramEnd"/>
      <w:r w:rsidRPr="002F6B4C">
        <w:rPr>
          <w:rFonts w:ascii="Times New Roman" w:hAnsi="Times New Roman" w:cs="Times New Roman"/>
          <w:sz w:val="24"/>
          <w:szCs w:val="24"/>
          <w:shd w:val="clear" w:color="auto" w:fill="FFFFFF"/>
        </w:rPr>
        <w:t>, его самореализацию и свободное самовыражение, раскрытие литературного таланта, способствуют экспериментальному поиску, развитию фантазии, нестандартного мышления и способности мыслить гибко и четко, реализации потребности в коллективном творчестве.</w:t>
      </w:r>
    </w:p>
    <w:p w:rsidR="006F3478" w:rsidRPr="002F6B4C" w:rsidRDefault="00C3529B" w:rsidP="002F6B4C">
      <w:pPr>
        <w:pStyle w:val="3"/>
        <w:shd w:val="clear" w:color="auto" w:fill="FFFFFF"/>
        <w:spacing w:before="0" w:beforeAutospacing="0" w:after="0" w:afterAutospacing="0"/>
        <w:ind w:left="851"/>
        <w:jc w:val="both"/>
        <w:rPr>
          <w:rFonts w:eastAsiaTheme="minorEastAsia"/>
          <w:b w:val="0"/>
          <w:bCs w:val="0"/>
          <w:sz w:val="24"/>
          <w:szCs w:val="24"/>
        </w:rPr>
      </w:pPr>
      <w:r w:rsidRPr="002F6B4C">
        <w:rPr>
          <w:rFonts w:eastAsiaTheme="minorEastAsia"/>
          <w:b w:val="0"/>
          <w:bCs w:val="0"/>
          <w:sz w:val="24"/>
          <w:szCs w:val="24"/>
        </w:rPr>
        <w:t xml:space="preserve">3. </w:t>
      </w:r>
      <w:r w:rsidR="006F3478" w:rsidRPr="002F6B4C">
        <w:rPr>
          <w:rFonts w:eastAsiaTheme="minorEastAsia"/>
          <w:b w:val="0"/>
          <w:bCs w:val="0"/>
          <w:sz w:val="24"/>
          <w:szCs w:val="24"/>
        </w:rPr>
        <w:t xml:space="preserve">Естественнонаучная грамотность. Е.Н.Г. определяет три основные компетенции </w:t>
      </w:r>
    </w:p>
    <w:p w:rsidR="006F3478" w:rsidRPr="002F6B4C" w:rsidRDefault="006F3478" w:rsidP="002F6B4C">
      <w:pPr>
        <w:pStyle w:val="3"/>
        <w:numPr>
          <w:ilvl w:val="0"/>
          <w:numId w:val="3"/>
        </w:numPr>
        <w:shd w:val="clear" w:color="auto" w:fill="FFFFFF"/>
        <w:spacing w:before="0" w:beforeAutospacing="0" w:after="0" w:afterAutospacing="0"/>
        <w:ind w:left="0" w:firstLine="851"/>
        <w:jc w:val="both"/>
        <w:rPr>
          <w:rFonts w:eastAsiaTheme="minorEastAsia"/>
          <w:b w:val="0"/>
          <w:bCs w:val="0"/>
          <w:sz w:val="24"/>
          <w:szCs w:val="24"/>
        </w:rPr>
      </w:pPr>
      <w:r w:rsidRPr="002F6B4C">
        <w:rPr>
          <w:rFonts w:eastAsiaTheme="minorEastAsia"/>
          <w:b w:val="0"/>
          <w:bCs w:val="0"/>
          <w:sz w:val="24"/>
          <w:szCs w:val="24"/>
        </w:rPr>
        <w:t>Научное объяснение явлений</w:t>
      </w:r>
    </w:p>
    <w:p w:rsidR="006F3478" w:rsidRPr="002F6B4C" w:rsidRDefault="006F3478" w:rsidP="002F6B4C">
      <w:pPr>
        <w:pStyle w:val="3"/>
        <w:numPr>
          <w:ilvl w:val="0"/>
          <w:numId w:val="3"/>
        </w:numPr>
        <w:shd w:val="clear" w:color="auto" w:fill="FFFFFF"/>
        <w:spacing w:before="0" w:beforeAutospacing="0" w:after="0" w:afterAutospacing="0"/>
        <w:ind w:left="0" w:firstLine="851"/>
        <w:jc w:val="both"/>
        <w:rPr>
          <w:rFonts w:eastAsiaTheme="minorEastAsia"/>
          <w:b w:val="0"/>
          <w:bCs w:val="0"/>
          <w:sz w:val="24"/>
          <w:szCs w:val="24"/>
        </w:rPr>
      </w:pPr>
      <w:r w:rsidRPr="002F6B4C">
        <w:rPr>
          <w:rFonts w:eastAsiaTheme="minorEastAsia"/>
          <w:b w:val="0"/>
          <w:bCs w:val="0"/>
          <w:sz w:val="24"/>
          <w:szCs w:val="24"/>
        </w:rPr>
        <w:t>Применение естественнонаучных методов исследования</w:t>
      </w:r>
    </w:p>
    <w:p w:rsidR="006F3478" w:rsidRPr="002F6B4C" w:rsidRDefault="006F3478" w:rsidP="002F6B4C">
      <w:pPr>
        <w:pStyle w:val="3"/>
        <w:numPr>
          <w:ilvl w:val="0"/>
          <w:numId w:val="3"/>
        </w:numPr>
        <w:shd w:val="clear" w:color="auto" w:fill="FFFFFF"/>
        <w:spacing w:before="0" w:beforeAutospacing="0" w:after="0" w:afterAutospacing="0"/>
        <w:ind w:left="0" w:firstLine="851"/>
        <w:jc w:val="both"/>
        <w:rPr>
          <w:rFonts w:eastAsiaTheme="minorEastAsia"/>
          <w:b w:val="0"/>
          <w:bCs w:val="0"/>
          <w:sz w:val="24"/>
          <w:szCs w:val="24"/>
        </w:rPr>
      </w:pPr>
      <w:r w:rsidRPr="002F6B4C">
        <w:rPr>
          <w:rFonts w:eastAsiaTheme="minorEastAsia"/>
          <w:b w:val="0"/>
          <w:bCs w:val="0"/>
          <w:sz w:val="24"/>
          <w:szCs w:val="24"/>
        </w:rPr>
        <w:t>Интерпретация данных и использование научных доказатель</w:t>
      </w:r>
      <w:proofErr w:type="gramStart"/>
      <w:r w:rsidRPr="002F6B4C">
        <w:rPr>
          <w:rFonts w:eastAsiaTheme="minorEastAsia"/>
          <w:b w:val="0"/>
          <w:bCs w:val="0"/>
          <w:sz w:val="24"/>
          <w:szCs w:val="24"/>
        </w:rPr>
        <w:t>ств дл</w:t>
      </w:r>
      <w:proofErr w:type="gramEnd"/>
      <w:r w:rsidRPr="002F6B4C">
        <w:rPr>
          <w:rFonts w:eastAsiaTheme="minorEastAsia"/>
          <w:b w:val="0"/>
          <w:bCs w:val="0"/>
          <w:sz w:val="24"/>
          <w:szCs w:val="24"/>
        </w:rPr>
        <w:t>я получения выводов</w:t>
      </w:r>
      <w:r w:rsidR="00143DED" w:rsidRPr="002F6B4C">
        <w:rPr>
          <w:rFonts w:eastAsiaTheme="minorEastAsia"/>
          <w:b w:val="0"/>
          <w:bCs w:val="0"/>
          <w:sz w:val="24"/>
          <w:szCs w:val="24"/>
        </w:rPr>
        <w:t>.</w:t>
      </w:r>
    </w:p>
    <w:p w:rsidR="00143DED" w:rsidRPr="002F6B4C" w:rsidRDefault="00143DED" w:rsidP="002F6B4C">
      <w:pPr>
        <w:pStyle w:val="3"/>
        <w:shd w:val="clear" w:color="auto" w:fill="FFFFFF"/>
        <w:spacing w:before="0" w:beforeAutospacing="0" w:after="0" w:afterAutospacing="0"/>
        <w:ind w:firstLine="851"/>
        <w:jc w:val="both"/>
        <w:rPr>
          <w:rFonts w:eastAsiaTheme="minorEastAsia"/>
          <w:b w:val="0"/>
          <w:bCs w:val="0"/>
          <w:sz w:val="24"/>
          <w:szCs w:val="24"/>
        </w:rPr>
      </w:pPr>
      <w:proofErr w:type="gramStart"/>
      <w:r w:rsidRPr="002F6B4C">
        <w:rPr>
          <w:rFonts w:eastAsiaTheme="minorEastAsia"/>
          <w:b w:val="0"/>
          <w:bCs w:val="0"/>
          <w:sz w:val="24"/>
          <w:szCs w:val="24"/>
        </w:rPr>
        <w:t xml:space="preserve">Принятое определение </w:t>
      </w:r>
      <w:proofErr w:type="spellStart"/>
      <w:r w:rsidRPr="002F6B4C">
        <w:rPr>
          <w:rFonts w:eastAsiaTheme="minorEastAsia"/>
          <w:b w:val="0"/>
          <w:bCs w:val="0"/>
          <w:sz w:val="24"/>
          <w:szCs w:val="24"/>
        </w:rPr>
        <w:t>енг</w:t>
      </w:r>
      <w:proofErr w:type="spellEnd"/>
      <w:r w:rsidRPr="002F6B4C">
        <w:rPr>
          <w:rFonts w:eastAsiaTheme="minorEastAsia"/>
          <w:b w:val="0"/>
          <w:bCs w:val="0"/>
          <w:sz w:val="24"/>
          <w:szCs w:val="24"/>
        </w:rPr>
        <w:t xml:space="preserve"> и составляющих ее компетенций повлекло за собой разработку особого инструментария исследования: учащимся предлагаются не типичные учебные задачи характерные для традиционных систем изучения и мониторинговых </w:t>
      </w:r>
      <w:r w:rsidRPr="002F6B4C">
        <w:rPr>
          <w:rFonts w:eastAsiaTheme="minorEastAsia"/>
          <w:b w:val="0"/>
          <w:bCs w:val="0"/>
          <w:sz w:val="24"/>
          <w:szCs w:val="24"/>
        </w:rPr>
        <w:lastRenderedPageBreak/>
        <w:t xml:space="preserve">исследований естественнонаучной подготовки, а близкие к реальным проблемные ситуации, представленные в некотором контексте и разрешаемые доступными учащемуся средствами естественнонаучных предметов. </w:t>
      </w:r>
      <w:proofErr w:type="gramEnd"/>
    </w:p>
    <w:p w:rsidR="002061FD" w:rsidRPr="002F6B4C" w:rsidRDefault="00143DED" w:rsidP="002F6B4C">
      <w:pPr>
        <w:pStyle w:val="3"/>
        <w:shd w:val="clear" w:color="auto" w:fill="FFFFFF"/>
        <w:spacing w:before="0" w:beforeAutospacing="0" w:after="0" w:afterAutospacing="0"/>
        <w:ind w:firstLine="851"/>
        <w:jc w:val="both"/>
        <w:rPr>
          <w:rFonts w:eastAsiaTheme="minorEastAsia"/>
          <w:b w:val="0"/>
          <w:bCs w:val="0"/>
          <w:sz w:val="24"/>
          <w:szCs w:val="24"/>
        </w:rPr>
      </w:pPr>
      <w:r w:rsidRPr="002F6B4C">
        <w:rPr>
          <w:rFonts w:eastAsiaTheme="minorEastAsia"/>
          <w:b w:val="0"/>
          <w:bCs w:val="0"/>
          <w:sz w:val="24"/>
          <w:szCs w:val="24"/>
        </w:rPr>
        <w:t>1 сентября 2021 года</w:t>
      </w:r>
      <w:r w:rsidR="0094615A" w:rsidRPr="002F6B4C">
        <w:rPr>
          <w:rFonts w:eastAsiaTheme="minorEastAsia"/>
          <w:b w:val="0"/>
          <w:bCs w:val="0"/>
          <w:sz w:val="24"/>
          <w:szCs w:val="24"/>
        </w:rPr>
        <w:t xml:space="preserve"> в </w:t>
      </w:r>
      <w:r w:rsidRPr="002F6B4C">
        <w:rPr>
          <w:rFonts w:eastAsiaTheme="minorEastAsia"/>
          <w:b w:val="0"/>
          <w:bCs w:val="0"/>
          <w:sz w:val="24"/>
          <w:szCs w:val="24"/>
        </w:rPr>
        <w:t xml:space="preserve">школы был открыт центр естественно научной и технологической направленности «Точка роста», </w:t>
      </w:r>
      <w:r w:rsidR="0094615A" w:rsidRPr="002F6B4C">
        <w:rPr>
          <w:rFonts w:eastAsiaTheme="minorEastAsia"/>
          <w:b w:val="0"/>
          <w:bCs w:val="0"/>
          <w:sz w:val="24"/>
          <w:szCs w:val="24"/>
        </w:rPr>
        <w:t xml:space="preserve">который создан в целях развития и реализации основных и дополнительных общеобразовательных программ. Основной целью деятельности центра «Точка роста», является </w:t>
      </w:r>
      <w:proofErr w:type="spellStart"/>
      <w:r w:rsidR="0094615A" w:rsidRPr="002F6B4C">
        <w:rPr>
          <w:rFonts w:eastAsiaTheme="minorEastAsia"/>
          <w:b w:val="0"/>
          <w:bCs w:val="0"/>
          <w:sz w:val="24"/>
          <w:szCs w:val="24"/>
        </w:rPr>
        <w:t>совершенствовавние</w:t>
      </w:r>
      <w:proofErr w:type="spellEnd"/>
      <w:r w:rsidR="0094615A" w:rsidRPr="002F6B4C">
        <w:rPr>
          <w:rFonts w:eastAsiaTheme="minorEastAsia"/>
          <w:b w:val="0"/>
          <w:bCs w:val="0"/>
          <w:sz w:val="24"/>
          <w:szCs w:val="24"/>
        </w:rPr>
        <w:t xml:space="preserve"> условий для повышения качества образования, расширение возможности обучающихся в освоении учебных предметов, таких как биология, химия, физика. На базе центра, который расположен в двух кабинетах, проводятся не только уроки </w:t>
      </w:r>
      <w:proofErr w:type="spellStart"/>
      <w:r w:rsidR="0094615A" w:rsidRPr="002F6B4C">
        <w:rPr>
          <w:rFonts w:eastAsiaTheme="minorEastAsia"/>
          <w:b w:val="0"/>
          <w:bCs w:val="0"/>
          <w:sz w:val="24"/>
          <w:szCs w:val="24"/>
        </w:rPr>
        <w:t>предмедметного</w:t>
      </w:r>
      <w:proofErr w:type="spellEnd"/>
      <w:r w:rsidR="0094615A" w:rsidRPr="002F6B4C">
        <w:rPr>
          <w:rFonts w:eastAsiaTheme="minorEastAsia"/>
          <w:b w:val="0"/>
          <w:bCs w:val="0"/>
          <w:sz w:val="24"/>
          <w:szCs w:val="24"/>
        </w:rPr>
        <w:t xml:space="preserve"> содержания, но и </w:t>
      </w:r>
      <w:r w:rsidR="00D13395" w:rsidRPr="002F6B4C">
        <w:rPr>
          <w:rFonts w:eastAsiaTheme="minorEastAsia"/>
          <w:b w:val="0"/>
          <w:bCs w:val="0"/>
          <w:sz w:val="24"/>
          <w:szCs w:val="24"/>
        </w:rPr>
        <w:t xml:space="preserve">занятия внеурочной и проектной деятельности. А также разработаны </w:t>
      </w:r>
      <w:proofErr w:type="spellStart"/>
      <w:r w:rsidR="00D13395" w:rsidRPr="002F6B4C">
        <w:rPr>
          <w:rFonts w:eastAsiaTheme="minorEastAsia"/>
          <w:b w:val="0"/>
          <w:bCs w:val="0"/>
          <w:sz w:val="24"/>
          <w:szCs w:val="24"/>
        </w:rPr>
        <w:t>разноуровневые</w:t>
      </w:r>
      <w:proofErr w:type="spellEnd"/>
      <w:r w:rsidR="00D13395" w:rsidRPr="002F6B4C">
        <w:rPr>
          <w:rFonts w:eastAsiaTheme="minorEastAsia"/>
          <w:b w:val="0"/>
          <w:bCs w:val="0"/>
          <w:sz w:val="24"/>
          <w:szCs w:val="24"/>
        </w:rPr>
        <w:t xml:space="preserve"> общеобразовательные программы дополнительного образования.</w:t>
      </w:r>
      <w:r w:rsidR="002061FD" w:rsidRPr="002F6B4C">
        <w:rPr>
          <w:rFonts w:eastAsiaTheme="minorEastAsia"/>
          <w:b w:val="0"/>
          <w:bCs w:val="0"/>
          <w:sz w:val="24"/>
          <w:szCs w:val="24"/>
        </w:rPr>
        <w:t xml:space="preserve"> </w:t>
      </w:r>
    </w:p>
    <w:p w:rsidR="00143DED" w:rsidRPr="002F6B4C" w:rsidRDefault="002061FD" w:rsidP="002F6B4C">
      <w:pPr>
        <w:pStyle w:val="3"/>
        <w:shd w:val="clear" w:color="auto" w:fill="FFFFFF"/>
        <w:spacing w:before="0" w:beforeAutospacing="0" w:after="0" w:afterAutospacing="0"/>
        <w:ind w:firstLine="851"/>
        <w:jc w:val="both"/>
        <w:rPr>
          <w:rFonts w:eastAsiaTheme="minorEastAsia"/>
          <w:b w:val="0"/>
          <w:bCs w:val="0"/>
          <w:sz w:val="24"/>
          <w:szCs w:val="24"/>
        </w:rPr>
      </w:pPr>
      <w:r w:rsidRPr="002F6B4C">
        <w:rPr>
          <w:rFonts w:eastAsiaTheme="minorEastAsia"/>
          <w:b w:val="0"/>
          <w:bCs w:val="0"/>
          <w:sz w:val="24"/>
          <w:szCs w:val="24"/>
        </w:rPr>
        <w:t>В практических занятиях на уроках физики, химии и  биологии, дополнительно используется оборудование центра «Точка роста», для развития</w:t>
      </w:r>
      <w:r w:rsidR="00DE1E9C" w:rsidRPr="002F6B4C">
        <w:rPr>
          <w:rFonts w:eastAsiaTheme="minorEastAsia"/>
          <w:b w:val="0"/>
          <w:bCs w:val="0"/>
          <w:sz w:val="24"/>
          <w:szCs w:val="24"/>
        </w:rPr>
        <w:t xml:space="preserve"> практических умений и навыков. </w:t>
      </w:r>
    </w:p>
    <w:p w:rsidR="00980553" w:rsidRPr="002F6B4C" w:rsidRDefault="00980553" w:rsidP="002F6B4C">
      <w:pPr>
        <w:pStyle w:val="a3"/>
        <w:numPr>
          <w:ilvl w:val="0"/>
          <w:numId w:val="3"/>
        </w:numPr>
        <w:shd w:val="clear" w:color="auto" w:fill="FFFFFF"/>
        <w:spacing w:line="240" w:lineRule="auto"/>
        <w:rPr>
          <w:rFonts w:ascii="Times New Roman" w:hAnsi="Times New Roman" w:cs="Times New Roman"/>
          <w:sz w:val="24"/>
          <w:szCs w:val="24"/>
        </w:rPr>
      </w:pPr>
      <w:r w:rsidRPr="002F6B4C">
        <w:rPr>
          <w:rFonts w:ascii="Times New Roman" w:hAnsi="Times New Roman" w:cs="Times New Roman"/>
          <w:sz w:val="24"/>
          <w:szCs w:val="24"/>
        </w:rPr>
        <w:t>Финансовая грамотность.</w:t>
      </w:r>
    </w:p>
    <w:p w:rsidR="00980553" w:rsidRPr="002F6B4C" w:rsidRDefault="00980553" w:rsidP="002F6B4C">
      <w:pPr>
        <w:pStyle w:val="a3"/>
        <w:shd w:val="clear" w:color="auto" w:fill="FFFFFF"/>
        <w:spacing w:line="240" w:lineRule="auto"/>
        <w:ind w:left="0" w:firstLine="851"/>
        <w:rPr>
          <w:rFonts w:ascii="Times New Roman" w:hAnsi="Times New Roman" w:cs="Times New Roman"/>
          <w:sz w:val="24"/>
          <w:szCs w:val="24"/>
        </w:rPr>
      </w:pPr>
      <w:r w:rsidRPr="002F6B4C">
        <w:rPr>
          <w:rFonts w:ascii="Times New Roman" w:hAnsi="Times New Roman" w:cs="Times New Roman"/>
          <w:sz w:val="24"/>
          <w:szCs w:val="24"/>
        </w:rPr>
        <w:t xml:space="preserve">Финансовая грамотность – это способность человека управлять своими доходами и расходами, принимать правильные решения по распределению денежных средств (жить по средствам) и грамотно их приумножать. Другими словами – это знание, позволяющее достичь финансового благополучия и оставаться на этом уровне всю свою жизнь. </w:t>
      </w:r>
    </w:p>
    <w:p w:rsidR="0042763C" w:rsidRPr="002F6B4C" w:rsidRDefault="00980553" w:rsidP="002F6B4C">
      <w:pPr>
        <w:pStyle w:val="a3"/>
        <w:shd w:val="clear" w:color="auto" w:fill="FFFFFF"/>
        <w:spacing w:line="240" w:lineRule="auto"/>
        <w:ind w:left="0" w:firstLine="851"/>
        <w:jc w:val="both"/>
        <w:rPr>
          <w:rFonts w:ascii="Times New Roman" w:hAnsi="Times New Roman" w:cs="Times New Roman"/>
          <w:sz w:val="24"/>
          <w:szCs w:val="24"/>
        </w:rPr>
      </w:pPr>
      <w:proofErr w:type="gramStart"/>
      <w:r w:rsidRPr="002F6B4C">
        <w:rPr>
          <w:rFonts w:ascii="Times New Roman" w:hAnsi="Times New Roman" w:cs="Times New Roman"/>
          <w:sz w:val="24"/>
          <w:szCs w:val="24"/>
        </w:rPr>
        <w:t>Данное направление реализуется в школе</w:t>
      </w:r>
      <w:r w:rsidR="0042763C" w:rsidRPr="002F6B4C">
        <w:rPr>
          <w:rFonts w:ascii="Times New Roman" w:hAnsi="Times New Roman" w:cs="Times New Roman"/>
          <w:sz w:val="24"/>
          <w:szCs w:val="24"/>
        </w:rPr>
        <w:t xml:space="preserve"> </w:t>
      </w:r>
      <w:r w:rsidRPr="002F6B4C">
        <w:rPr>
          <w:rFonts w:ascii="Times New Roman" w:hAnsi="Times New Roman" w:cs="Times New Roman"/>
          <w:sz w:val="24"/>
          <w:szCs w:val="24"/>
        </w:rPr>
        <w:t>на уроках обществознания в разделе экономики, на уроках математики в разделе вероятность и статистика, используются проблемные ситуации практической направленнос</w:t>
      </w:r>
      <w:r w:rsidR="0042763C" w:rsidRPr="002F6B4C">
        <w:rPr>
          <w:rFonts w:ascii="Times New Roman" w:hAnsi="Times New Roman" w:cs="Times New Roman"/>
          <w:sz w:val="24"/>
          <w:szCs w:val="24"/>
        </w:rPr>
        <w:t>ти, в которым обучающимся предла</w:t>
      </w:r>
      <w:r w:rsidRPr="002F6B4C">
        <w:rPr>
          <w:rFonts w:ascii="Times New Roman" w:hAnsi="Times New Roman" w:cs="Times New Roman"/>
          <w:sz w:val="24"/>
          <w:szCs w:val="24"/>
        </w:rPr>
        <w:t>гаетс</w:t>
      </w:r>
      <w:r w:rsidR="0042763C" w:rsidRPr="002F6B4C">
        <w:rPr>
          <w:rFonts w:ascii="Times New Roman" w:hAnsi="Times New Roman" w:cs="Times New Roman"/>
          <w:sz w:val="24"/>
          <w:szCs w:val="24"/>
        </w:rPr>
        <w:t xml:space="preserve">я поработать над своим бюджетом, </w:t>
      </w:r>
      <w:r w:rsidRPr="002F6B4C">
        <w:rPr>
          <w:rFonts w:ascii="Times New Roman" w:hAnsi="Times New Roman" w:cs="Times New Roman"/>
          <w:sz w:val="24"/>
          <w:szCs w:val="24"/>
        </w:rPr>
        <w:t>так и через систему внеурочной работы и допо</w:t>
      </w:r>
      <w:r w:rsidR="0042763C" w:rsidRPr="002F6B4C">
        <w:rPr>
          <w:rFonts w:ascii="Times New Roman" w:hAnsi="Times New Roman" w:cs="Times New Roman"/>
          <w:sz w:val="24"/>
          <w:szCs w:val="24"/>
        </w:rPr>
        <w:t>лнительного образования, где на практике через финансовые игры, у обучающихся есть возможность с играть роль предпринимателя, банкира, экономиста и т.д</w:t>
      </w:r>
      <w:proofErr w:type="gramEnd"/>
      <w:r w:rsidR="0042763C" w:rsidRPr="002F6B4C">
        <w:rPr>
          <w:rFonts w:ascii="Times New Roman" w:hAnsi="Times New Roman" w:cs="Times New Roman"/>
          <w:sz w:val="24"/>
          <w:szCs w:val="24"/>
        </w:rPr>
        <w:t xml:space="preserve">., что позволяет на уровне игры сформировать у ребенка начальные практические навыки в данных областях. </w:t>
      </w:r>
    </w:p>
    <w:p w:rsidR="00980553" w:rsidRPr="002F6B4C" w:rsidRDefault="00297434" w:rsidP="002F6B4C">
      <w:pPr>
        <w:pStyle w:val="a3"/>
        <w:numPr>
          <w:ilvl w:val="0"/>
          <w:numId w:val="3"/>
        </w:numPr>
        <w:shd w:val="clear" w:color="auto" w:fill="FFFFFF"/>
        <w:spacing w:after="0" w:line="240" w:lineRule="auto"/>
        <w:jc w:val="both"/>
        <w:rPr>
          <w:rFonts w:ascii="Times New Roman" w:hAnsi="Times New Roman" w:cs="Times New Roman"/>
          <w:sz w:val="24"/>
          <w:szCs w:val="24"/>
        </w:rPr>
      </w:pPr>
      <w:r w:rsidRPr="002F6B4C">
        <w:rPr>
          <w:rFonts w:ascii="Times New Roman" w:hAnsi="Times New Roman" w:cs="Times New Roman"/>
          <w:sz w:val="24"/>
          <w:szCs w:val="24"/>
        </w:rPr>
        <w:t>Глобальные компетенции.</w:t>
      </w:r>
    </w:p>
    <w:p w:rsidR="00297434" w:rsidRPr="002F6B4C" w:rsidRDefault="00297434" w:rsidP="002F6B4C">
      <w:pPr>
        <w:shd w:val="clear" w:color="auto" w:fill="FFFFFF"/>
        <w:spacing w:after="0" w:line="240" w:lineRule="auto"/>
        <w:jc w:val="both"/>
        <w:rPr>
          <w:rFonts w:ascii="Times New Roman" w:hAnsi="Times New Roman" w:cs="Times New Roman"/>
          <w:sz w:val="24"/>
          <w:szCs w:val="24"/>
        </w:rPr>
      </w:pPr>
      <w:r w:rsidRPr="002F6B4C">
        <w:rPr>
          <w:rFonts w:ascii="Times New Roman" w:hAnsi="Times New Roman" w:cs="Times New Roman"/>
          <w:sz w:val="24"/>
          <w:szCs w:val="24"/>
        </w:rPr>
        <w:t>Глобальные компетенции</w:t>
      </w:r>
      <w:r w:rsidR="008E0CC2" w:rsidRPr="002F6B4C">
        <w:rPr>
          <w:rFonts w:ascii="Times New Roman" w:hAnsi="Times New Roman" w:cs="Times New Roman"/>
          <w:sz w:val="24"/>
          <w:szCs w:val="24"/>
        </w:rPr>
        <w:t xml:space="preserve"> </w:t>
      </w:r>
      <w:r w:rsidRPr="002F6B4C">
        <w:rPr>
          <w:rFonts w:ascii="Times New Roman" w:hAnsi="Times New Roman" w:cs="Times New Roman"/>
          <w:sz w:val="24"/>
          <w:szCs w:val="24"/>
        </w:rPr>
        <w:t xml:space="preserve">- компонент ф.г. одна из </w:t>
      </w:r>
      <w:r w:rsidR="008E0CC2" w:rsidRPr="002F6B4C">
        <w:rPr>
          <w:rFonts w:ascii="Times New Roman" w:hAnsi="Times New Roman" w:cs="Times New Roman"/>
          <w:sz w:val="24"/>
          <w:szCs w:val="24"/>
        </w:rPr>
        <w:t>ключевых</w:t>
      </w:r>
      <w:r w:rsidRPr="002F6B4C">
        <w:rPr>
          <w:rFonts w:ascii="Times New Roman" w:hAnsi="Times New Roman" w:cs="Times New Roman"/>
          <w:sz w:val="24"/>
          <w:szCs w:val="24"/>
        </w:rPr>
        <w:t xml:space="preserve"> компетенций составляющих основу ориентации и успешного существования в современном социуме. Главными умениями </w:t>
      </w:r>
      <w:proofErr w:type="gramStart"/>
      <w:r w:rsidRPr="002F6B4C">
        <w:rPr>
          <w:rFonts w:ascii="Times New Roman" w:hAnsi="Times New Roman" w:cs="Times New Roman"/>
          <w:sz w:val="24"/>
          <w:szCs w:val="24"/>
        </w:rPr>
        <w:t>г</w:t>
      </w:r>
      <w:proofErr w:type="gramEnd"/>
      <w:r w:rsidRPr="002F6B4C">
        <w:rPr>
          <w:rFonts w:ascii="Times New Roman" w:hAnsi="Times New Roman" w:cs="Times New Roman"/>
          <w:sz w:val="24"/>
          <w:szCs w:val="24"/>
        </w:rPr>
        <w:t xml:space="preserve">.к. являются способность оценивать информацию, выявлять мнения, подходы, перспективы анализировать их, формулировать аргументы, объяснять сложные ситуации и проблемы. Оценивать действия и их последствия. Г.к. это специфический обособленный </w:t>
      </w:r>
      <w:proofErr w:type="spellStart"/>
      <w:r w:rsidRPr="002F6B4C">
        <w:rPr>
          <w:rFonts w:ascii="Times New Roman" w:hAnsi="Times New Roman" w:cs="Times New Roman"/>
          <w:sz w:val="24"/>
          <w:szCs w:val="24"/>
        </w:rPr>
        <w:t>ценостно-интегрированный</w:t>
      </w:r>
      <w:proofErr w:type="spellEnd"/>
      <w:r w:rsidRPr="002F6B4C">
        <w:rPr>
          <w:rFonts w:ascii="Times New Roman" w:hAnsi="Times New Roman" w:cs="Times New Roman"/>
          <w:sz w:val="24"/>
          <w:szCs w:val="24"/>
        </w:rPr>
        <w:t xml:space="preserve"> компонент ф.г. имеющий собственное предметное содержание, ценностную основу, и нацеленный на </w:t>
      </w:r>
      <w:proofErr w:type="spellStart"/>
      <w:r w:rsidRPr="002F6B4C">
        <w:rPr>
          <w:rFonts w:ascii="Times New Roman" w:hAnsi="Times New Roman" w:cs="Times New Roman"/>
          <w:sz w:val="24"/>
          <w:szCs w:val="24"/>
        </w:rPr>
        <w:t>формирпование</w:t>
      </w:r>
      <w:proofErr w:type="spellEnd"/>
      <w:r w:rsidRPr="002F6B4C">
        <w:rPr>
          <w:rFonts w:ascii="Times New Roman" w:hAnsi="Times New Roman" w:cs="Times New Roman"/>
          <w:sz w:val="24"/>
          <w:szCs w:val="24"/>
        </w:rPr>
        <w:t xml:space="preserve"> универсальных навыков. В ее структуру входит: знание, понимание, умение  выстраивать отношения, аналитическое и критическое мышление, способность уважительно и эффективно взаимодействовать, сознание и понимание глобальных проблем, культурного разнообразия, межкультурных различий, уважение к другим культурам и вза</w:t>
      </w:r>
      <w:r w:rsidR="008E0CC2" w:rsidRPr="002F6B4C">
        <w:rPr>
          <w:rFonts w:ascii="Times New Roman" w:hAnsi="Times New Roman" w:cs="Times New Roman"/>
          <w:sz w:val="24"/>
          <w:szCs w:val="24"/>
        </w:rPr>
        <w:t xml:space="preserve">имодействие с ними. </w:t>
      </w:r>
      <w:proofErr w:type="spellStart"/>
      <w:r w:rsidR="008E0CC2" w:rsidRPr="002F6B4C">
        <w:rPr>
          <w:rFonts w:ascii="Times New Roman" w:hAnsi="Times New Roman" w:cs="Times New Roman"/>
          <w:sz w:val="24"/>
          <w:szCs w:val="24"/>
        </w:rPr>
        <w:t>Интегрирова</w:t>
      </w:r>
      <w:r w:rsidRPr="002F6B4C">
        <w:rPr>
          <w:rFonts w:ascii="Times New Roman" w:hAnsi="Times New Roman" w:cs="Times New Roman"/>
          <w:sz w:val="24"/>
          <w:szCs w:val="24"/>
        </w:rPr>
        <w:t>н</w:t>
      </w:r>
      <w:r w:rsidR="008E0CC2" w:rsidRPr="002F6B4C">
        <w:rPr>
          <w:rFonts w:ascii="Times New Roman" w:hAnsi="Times New Roman" w:cs="Times New Roman"/>
          <w:sz w:val="24"/>
          <w:szCs w:val="24"/>
        </w:rPr>
        <w:t>н</w:t>
      </w:r>
      <w:r w:rsidRPr="002F6B4C">
        <w:rPr>
          <w:rFonts w:ascii="Times New Roman" w:hAnsi="Times New Roman" w:cs="Times New Roman"/>
          <w:sz w:val="24"/>
          <w:szCs w:val="24"/>
        </w:rPr>
        <w:t>ость</w:t>
      </w:r>
      <w:proofErr w:type="spellEnd"/>
      <w:r w:rsidRPr="002F6B4C">
        <w:rPr>
          <w:rFonts w:ascii="Times New Roman" w:hAnsi="Times New Roman" w:cs="Times New Roman"/>
          <w:sz w:val="24"/>
          <w:szCs w:val="24"/>
        </w:rPr>
        <w:t xml:space="preserve"> не только через содержание ряда школьных предметов (география, обществознание, ис</w:t>
      </w:r>
      <w:r w:rsidR="008E0CC2" w:rsidRPr="002F6B4C">
        <w:rPr>
          <w:rFonts w:ascii="Times New Roman" w:hAnsi="Times New Roman" w:cs="Times New Roman"/>
          <w:sz w:val="24"/>
          <w:szCs w:val="24"/>
        </w:rPr>
        <w:t>т</w:t>
      </w:r>
      <w:r w:rsidRPr="002F6B4C">
        <w:rPr>
          <w:rFonts w:ascii="Times New Roman" w:hAnsi="Times New Roman" w:cs="Times New Roman"/>
          <w:sz w:val="24"/>
          <w:szCs w:val="24"/>
        </w:rPr>
        <w:t>ория, биология, иностранный язык), но и через ценности присвоенные личностью, непосредственная ориентация на «</w:t>
      </w:r>
      <w:r w:rsidRPr="002F6B4C">
        <w:rPr>
          <w:rFonts w:ascii="Times New Roman" w:hAnsi="Times New Roman" w:cs="Times New Roman"/>
          <w:sz w:val="24"/>
          <w:szCs w:val="24"/>
          <w:lang w:val="en-US"/>
        </w:rPr>
        <w:t>soft</w:t>
      </w:r>
      <w:r w:rsidRPr="002F6B4C">
        <w:rPr>
          <w:rFonts w:ascii="Times New Roman" w:hAnsi="Times New Roman" w:cs="Times New Roman"/>
          <w:sz w:val="24"/>
          <w:szCs w:val="24"/>
        </w:rPr>
        <w:t xml:space="preserve"> </w:t>
      </w:r>
      <w:r w:rsidRPr="002F6B4C">
        <w:rPr>
          <w:rFonts w:ascii="Times New Roman" w:hAnsi="Times New Roman" w:cs="Times New Roman"/>
          <w:sz w:val="24"/>
          <w:szCs w:val="24"/>
          <w:lang w:val="en-US"/>
        </w:rPr>
        <w:t>skills</w:t>
      </w:r>
      <w:r w:rsidR="008E0CC2" w:rsidRPr="002F6B4C">
        <w:rPr>
          <w:rFonts w:ascii="Times New Roman" w:hAnsi="Times New Roman" w:cs="Times New Roman"/>
          <w:sz w:val="24"/>
          <w:szCs w:val="24"/>
        </w:rPr>
        <w:t xml:space="preserve">». </w:t>
      </w:r>
    </w:p>
    <w:p w:rsidR="008E0CC2" w:rsidRPr="002F6B4C" w:rsidRDefault="008E0CC2" w:rsidP="002F6B4C">
      <w:pPr>
        <w:shd w:val="clear" w:color="auto" w:fill="FFFFFF"/>
        <w:spacing w:after="0" w:line="240" w:lineRule="auto"/>
        <w:jc w:val="both"/>
        <w:rPr>
          <w:rFonts w:ascii="Times New Roman" w:hAnsi="Times New Roman" w:cs="Times New Roman"/>
          <w:sz w:val="24"/>
          <w:szCs w:val="24"/>
        </w:rPr>
      </w:pPr>
      <w:r w:rsidRPr="002F6B4C">
        <w:rPr>
          <w:rFonts w:ascii="Times New Roman" w:hAnsi="Times New Roman" w:cs="Times New Roman"/>
          <w:sz w:val="24"/>
          <w:szCs w:val="24"/>
        </w:rPr>
        <w:t xml:space="preserve">Основными приемами по развитию </w:t>
      </w:r>
      <w:proofErr w:type="gramStart"/>
      <w:r w:rsidRPr="002F6B4C">
        <w:rPr>
          <w:rFonts w:ascii="Times New Roman" w:hAnsi="Times New Roman" w:cs="Times New Roman"/>
          <w:sz w:val="24"/>
          <w:szCs w:val="24"/>
        </w:rPr>
        <w:t>г</w:t>
      </w:r>
      <w:proofErr w:type="gramEnd"/>
      <w:r w:rsidRPr="002F6B4C">
        <w:rPr>
          <w:rFonts w:ascii="Times New Roman" w:hAnsi="Times New Roman" w:cs="Times New Roman"/>
          <w:sz w:val="24"/>
          <w:szCs w:val="24"/>
        </w:rPr>
        <w:t xml:space="preserve">.к. нашими педагогами используются на уроках элементы технологии проблемного обучения, где для решения определенной задачи, важны не только предметные знания, но и </w:t>
      </w:r>
      <w:proofErr w:type="spellStart"/>
      <w:r w:rsidRPr="002F6B4C">
        <w:rPr>
          <w:rFonts w:ascii="Times New Roman" w:hAnsi="Times New Roman" w:cs="Times New Roman"/>
          <w:sz w:val="24"/>
          <w:szCs w:val="24"/>
        </w:rPr>
        <w:t>надпредметные</w:t>
      </w:r>
      <w:proofErr w:type="spellEnd"/>
      <w:r w:rsidRPr="002F6B4C">
        <w:rPr>
          <w:rFonts w:ascii="Times New Roman" w:hAnsi="Times New Roman" w:cs="Times New Roman"/>
          <w:sz w:val="24"/>
          <w:szCs w:val="24"/>
        </w:rPr>
        <w:t xml:space="preserve"> умения. Для этого ситуационные задачи лучше всего </w:t>
      </w:r>
      <w:proofErr w:type="spellStart"/>
      <w:r w:rsidRPr="002F6B4C">
        <w:rPr>
          <w:rFonts w:ascii="Times New Roman" w:hAnsi="Times New Roman" w:cs="Times New Roman"/>
          <w:sz w:val="24"/>
          <w:szCs w:val="24"/>
        </w:rPr>
        <w:t>дифферинцировать</w:t>
      </w:r>
      <w:proofErr w:type="spellEnd"/>
      <w:r w:rsidRPr="002F6B4C">
        <w:rPr>
          <w:rFonts w:ascii="Times New Roman" w:hAnsi="Times New Roman" w:cs="Times New Roman"/>
          <w:sz w:val="24"/>
          <w:szCs w:val="24"/>
        </w:rPr>
        <w:t xml:space="preserve"> по возрасту. Так, например, в пятом классе можно поговорить о </w:t>
      </w:r>
      <w:proofErr w:type="gramStart"/>
      <w:r w:rsidRPr="002F6B4C">
        <w:rPr>
          <w:rFonts w:ascii="Times New Roman" w:hAnsi="Times New Roman" w:cs="Times New Roman"/>
          <w:sz w:val="24"/>
          <w:szCs w:val="24"/>
        </w:rPr>
        <w:t>том</w:t>
      </w:r>
      <w:proofErr w:type="gramEnd"/>
      <w:r w:rsidRPr="002F6B4C">
        <w:rPr>
          <w:rFonts w:ascii="Times New Roman" w:hAnsi="Times New Roman" w:cs="Times New Roman"/>
          <w:sz w:val="24"/>
          <w:szCs w:val="24"/>
        </w:rPr>
        <w:t xml:space="preserve"> почему нельзя выбросить котенка на улицу, а в девятом затронуть тему </w:t>
      </w:r>
      <w:proofErr w:type="spellStart"/>
      <w:r w:rsidRPr="002F6B4C">
        <w:rPr>
          <w:rFonts w:ascii="Times New Roman" w:hAnsi="Times New Roman" w:cs="Times New Roman"/>
          <w:sz w:val="24"/>
          <w:szCs w:val="24"/>
        </w:rPr>
        <w:t>гендерного</w:t>
      </w:r>
      <w:proofErr w:type="spellEnd"/>
      <w:r w:rsidRPr="002F6B4C">
        <w:rPr>
          <w:rFonts w:ascii="Times New Roman" w:hAnsi="Times New Roman" w:cs="Times New Roman"/>
          <w:sz w:val="24"/>
          <w:szCs w:val="24"/>
        </w:rPr>
        <w:t xml:space="preserve"> неравенства. На уроках обществознания обучающийся приобретают умение анализировать, обобщать, систематизировать, конкретизировать и критически оценивать социальную информацию, приобретать опыт осуществления совместной </w:t>
      </w:r>
      <w:proofErr w:type="gramStart"/>
      <w:r w:rsidRPr="002F6B4C">
        <w:rPr>
          <w:rFonts w:ascii="Times New Roman" w:hAnsi="Times New Roman" w:cs="Times New Roman"/>
          <w:sz w:val="24"/>
          <w:szCs w:val="24"/>
        </w:rPr>
        <w:t>деятельности</w:t>
      </w:r>
      <w:proofErr w:type="gramEnd"/>
      <w:r w:rsidRPr="002F6B4C">
        <w:rPr>
          <w:rFonts w:ascii="Times New Roman" w:hAnsi="Times New Roman" w:cs="Times New Roman"/>
          <w:sz w:val="24"/>
          <w:szCs w:val="24"/>
        </w:rPr>
        <w:t xml:space="preserve"> включая взаимодействие с людьми другой культуры, национальной и религиозной принадлежности, на основе национальных ценностей </w:t>
      </w:r>
      <w:r w:rsidRPr="002F6B4C">
        <w:rPr>
          <w:rFonts w:ascii="Times New Roman" w:hAnsi="Times New Roman" w:cs="Times New Roman"/>
          <w:sz w:val="24"/>
          <w:szCs w:val="24"/>
        </w:rPr>
        <w:lastRenderedPageBreak/>
        <w:t>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традиции народов России.</w:t>
      </w:r>
    </w:p>
    <w:p w:rsidR="00A16932" w:rsidRPr="002F6B4C" w:rsidRDefault="00A16932" w:rsidP="002F6B4C">
      <w:pPr>
        <w:pStyle w:val="a3"/>
        <w:numPr>
          <w:ilvl w:val="0"/>
          <w:numId w:val="3"/>
        </w:numPr>
        <w:shd w:val="clear" w:color="auto" w:fill="FFFFFF"/>
        <w:spacing w:after="0" w:line="240" w:lineRule="auto"/>
        <w:jc w:val="both"/>
        <w:rPr>
          <w:rFonts w:ascii="Times New Roman" w:hAnsi="Times New Roman" w:cs="Times New Roman"/>
          <w:sz w:val="24"/>
          <w:szCs w:val="24"/>
        </w:rPr>
      </w:pPr>
      <w:proofErr w:type="spellStart"/>
      <w:r w:rsidRPr="002F6B4C">
        <w:rPr>
          <w:rFonts w:ascii="Times New Roman" w:hAnsi="Times New Roman" w:cs="Times New Roman"/>
          <w:sz w:val="24"/>
          <w:szCs w:val="24"/>
        </w:rPr>
        <w:t>Креативное</w:t>
      </w:r>
      <w:proofErr w:type="spellEnd"/>
      <w:r w:rsidRPr="002F6B4C">
        <w:rPr>
          <w:rFonts w:ascii="Times New Roman" w:hAnsi="Times New Roman" w:cs="Times New Roman"/>
          <w:sz w:val="24"/>
          <w:szCs w:val="24"/>
        </w:rPr>
        <w:t xml:space="preserve"> мышление.</w:t>
      </w:r>
    </w:p>
    <w:p w:rsidR="00A16932" w:rsidRPr="002F6B4C" w:rsidRDefault="00A16932" w:rsidP="002F6B4C">
      <w:pPr>
        <w:pStyle w:val="a6"/>
        <w:shd w:val="clear" w:color="auto" w:fill="FFFFFF"/>
        <w:spacing w:before="0" w:beforeAutospacing="0" w:after="0" w:afterAutospacing="0"/>
        <w:jc w:val="both"/>
        <w:textAlignment w:val="baseline"/>
        <w:rPr>
          <w:rFonts w:eastAsiaTheme="minorEastAsia"/>
        </w:rPr>
      </w:pPr>
      <w:proofErr w:type="spellStart"/>
      <w:r w:rsidRPr="002F6B4C">
        <w:rPr>
          <w:rFonts w:eastAsiaTheme="minorEastAsia"/>
        </w:rPr>
        <w:t>Креативное</w:t>
      </w:r>
      <w:proofErr w:type="spellEnd"/>
      <w:r w:rsidRPr="002F6B4C">
        <w:rPr>
          <w:rFonts w:eastAsiaTheme="minorEastAsia"/>
        </w:rPr>
        <w:t xml:space="preserve"> мышление — это способность создавать или иным образом воплощать в жизнь что-то новое, отходя от традиционных или принятых схем мышления, генерировать новые идеи и находить выходы из сложных ситуаций. </w:t>
      </w:r>
    </w:p>
    <w:p w:rsidR="00A16932" w:rsidRPr="002F6B4C" w:rsidRDefault="00A16932" w:rsidP="002F6B4C">
      <w:pPr>
        <w:shd w:val="clear" w:color="auto" w:fill="FFFFFF"/>
        <w:spacing w:after="0" w:line="240" w:lineRule="auto"/>
        <w:jc w:val="both"/>
        <w:rPr>
          <w:rFonts w:ascii="Times New Roman" w:hAnsi="Times New Roman" w:cs="Times New Roman"/>
          <w:sz w:val="24"/>
          <w:szCs w:val="24"/>
        </w:rPr>
      </w:pPr>
      <w:r w:rsidRPr="002F6B4C">
        <w:rPr>
          <w:rFonts w:ascii="Times New Roman" w:hAnsi="Times New Roman" w:cs="Times New Roman"/>
          <w:sz w:val="24"/>
          <w:szCs w:val="24"/>
        </w:rPr>
        <w:t xml:space="preserve">Есть разные классификации видов мышления, если взять шкалу по степени новизны и оригинальности, то творческая это </w:t>
      </w:r>
      <w:proofErr w:type="spellStart"/>
      <w:r w:rsidRPr="002F6B4C">
        <w:rPr>
          <w:rFonts w:ascii="Times New Roman" w:hAnsi="Times New Roman" w:cs="Times New Roman"/>
          <w:sz w:val="24"/>
          <w:szCs w:val="24"/>
        </w:rPr>
        <w:t>креативная</w:t>
      </w:r>
      <w:proofErr w:type="spellEnd"/>
      <w:r w:rsidRPr="002F6B4C">
        <w:rPr>
          <w:rFonts w:ascii="Times New Roman" w:hAnsi="Times New Roman" w:cs="Times New Roman"/>
          <w:sz w:val="24"/>
          <w:szCs w:val="24"/>
        </w:rPr>
        <w:t>, а  репродуктивное это стан</w:t>
      </w:r>
      <w:r w:rsidR="00B325FE" w:rsidRPr="002F6B4C">
        <w:rPr>
          <w:rFonts w:ascii="Times New Roman" w:hAnsi="Times New Roman" w:cs="Times New Roman"/>
          <w:sz w:val="24"/>
          <w:szCs w:val="24"/>
        </w:rPr>
        <w:t>дартное мышление. Основные сост</w:t>
      </w:r>
      <w:r w:rsidRPr="002F6B4C">
        <w:rPr>
          <w:rFonts w:ascii="Times New Roman" w:hAnsi="Times New Roman" w:cs="Times New Roman"/>
          <w:sz w:val="24"/>
          <w:szCs w:val="24"/>
        </w:rPr>
        <w:t xml:space="preserve">авляющие </w:t>
      </w:r>
      <w:proofErr w:type="spellStart"/>
      <w:r w:rsidRPr="002F6B4C">
        <w:rPr>
          <w:rFonts w:ascii="Times New Roman" w:hAnsi="Times New Roman" w:cs="Times New Roman"/>
          <w:sz w:val="24"/>
          <w:szCs w:val="24"/>
        </w:rPr>
        <w:t>креативности</w:t>
      </w:r>
      <w:proofErr w:type="spellEnd"/>
      <w:r w:rsidRPr="002F6B4C">
        <w:rPr>
          <w:rFonts w:ascii="Times New Roman" w:hAnsi="Times New Roman" w:cs="Times New Roman"/>
          <w:sz w:val="24"/>
          <w:szCs w:val="24"/>
        </w:rPr>
        <w:t xml:space="preserve">: Гибкость — количество уникальных категорий использования. Новизна — оригинальность использования. Полезность — практичность в использовании. </w:t>
      </w:r>
      <w:r w:rsidR="00B325FE" w:rsidRPr="002F6B4C">
        <w:rPr>
          <w:rFonts w:ascii="Times New Roman" w:hAnsi="Times New Roman" w:cs="Times New Roman"/>
          <w:sz w:val="24"/>
          <w:szCs w:val="24"/>
        </w:rPr>
        <w:t xml:space="preserve">Беглость </w:t>
      </w:r>
      <w:r w:rsidRPr="002F6B4C">
        <w:rPr>
          <w:rFonts w:ascii="Times New Roman" w:hAnsi="Times New Roman" w:cs="Times New Roman"/>
          <w:sz w:val="24"/>
          <w:szCs w:val="24"/>
        </w:rPr>
        <w:t>— общее количество неповторяющихся вариантов. </w:t>
      </w:r>
    </w:p>
    <w:p w:rsidR="00B325FE" w:rsidRPr="002F6B4C" w:rsidRDefault="00B325FE" w:rsidP="002F6B4C">
      <w:pPr>
        <w:shd w:val="clear" w:color="auto" w:fill="FFFFFF"/>
        <w:spacing w:after="68" w:line="240" w:lineRule="auto"/>
        <w:jc w:val="both"/>
        <w:rPr>
          <w:rFonts w:ascii="Times New Roman" w:hAnsi="Times New Roman" w:cs="Times New Roman"/>
          <w:sz w:val="24"/>
          <w:szCs w:val="24"/>
        </w:rPr>
      </w:pPr>
      <w:r w:rsidRPr="002F6B4C">
        <w:rPr>
          <w:rFonts w:ascii="Times New Roman" w:hAnsi="Times New Roman" w:cs="Times New Roman"/>
          <w:sz w:val="24"/>
          <w:szCs w:val="24"/>
        </w:rPr>
        <w:t xml:space="preserve">Перед образовательной системой школы стоит задача: формирование и развитие мобильной, </w:t>
      </w:r>
      <w:proofErr w:type="spellStart"/>
      <w:r w:rsidRPr="002F6B4C">
        <w:rPr>
          <w:rFonts w:ascii="Times New Roman" w:hAnsi="Times New Roman" w:cs="Times New Roman"/>
          <w:sz w:val="24"/>
          <w:szCs w:val="24"/>
        </w:rPr>
        <w:t>самореализующейся</w:t>
      </w:r>
      <w:proofErr w:type="spellEnd"/>
      <w:r w:rsidRPr="002F6B4C">
        <w:rPr>
          <w:rFonts w:ascii="Times New Roman" w:hAnsi="Times New Roman" w:cs="Times New Roman"/>
          <w:sz w:val="24"/>
          <w:szCs w:val="24"/>
        </w:rPr>
        <w:t xml:space="preserve"> личности, способной к обучению на протяжении всей жизни, это корректирует задачи и условия образовательного процесса, в основу которого положены идеи развития личности ребенка. Педагоги школы работают в зоне ближайшего развития ученика, что позволяет углубить интерес обучающегося к творческому </w:t>
      </w:r>
      <w:proofErr w:type="spellStart"/>
      <w:r w:rsidRPr="002F6B4C">
        <w:rPr>
          <w:rFonts w:ascii="Times New Roman" w:hAnsi="Times New Roman" w:cs="Times New Roman"/>
          <w:sz w:val="24"/>
          <w:szCs w:val="24"/>
        </w:rPr>
        <w:t>креативному</w:t>
      </w:r>
      <w:proofErr w:type="spellEnd"/>
      <w:r w:rsidRPr="002F6B4C">
        <w:rPr>
          <w:rFonts w:ascii="Times New Roman" w:hAnsi="Times New Roman" w:cs="Times New Roman"/>
          <w:sz w:val="24"/>
          <w:szCs w:val="24"/>
        </w:rPr>
        <w:t xml:space="preserve"> мышлению и к познавательной деятельности. </w:t>
      </w:r>
    </w:p>
    <w:p w:rsidR="00B325FE" w:rsidRPr="002F6B4C" w:rsidRDefault="00B325FE" w:rsidP="002F6B4C">
      <w:pPr>
        <w:shd w:val="clear" w:color="auto" w:fill="FFFFFF"/>
        <w:spacing w:after="68" w:line="240" w:lineRule="auto"/>
        <w:jc w:val="both"/>
        <w:rPr>
          <w:rFonts w:ascii="Times New Roman" w:hAnsi="Times New Roman" w:cs="Times New Roman"/>
          <w:sz w:val="24"/>
          <w:szCs w:val="24"/>
        </w:rPr>
      </w:pPr>
      <w:r w:rsidRPr="002F6B4C">
        <w:rPr>
          <w:rFonts w:ascii="Times New Roman" w:hAnsi="Times New Roman" w:cs="Times New Roman"/>
          <w:sz w:val="24"/>
          <w:szCs w:val="24"/>
        </w:rPr>
        <w:t xml:space="preserve">В образовательном процессе, на уроках и внеклассных занятиях, учителя применяют различные виды заданий, способствующие развитию </w:t>
      </w:r>
      <w:proofErr w:type="spellStart"/>
      <w:r w:rsidRPr="002F6B4C">
        <w:rPr>
          <w:rFonts w:ascii="Times New Roman" w:hAnsi="Times New Roman" w:cs="Times New Roman"/>
          <w:sz w:val="24"/>
          <w:szCs w:val="24"/>
        </w:rPr>
        <w:t>креативности</w:t>
      </w:r>
      <w:proofErr w:type="spellEnd"/>
      <w:r w:rsidRPr="002F6B4C">
        <w:rPr>
          <w:rFonts w:ascii="Times New Roman" w:hAnsi="Times New Roman" w:cs="Times New Roman"/>
          <w:sz w:val="24"/>
          <w:szCs w:val="24"/>
        </w:rPr>
        <w:t xml:space="preserve"> учеников. При этом применяют игровые технологии, приемы по использованию нестандартного учебного материала, для формирования нестандартного творческого мышления. </w:t>
      </w:r>
    </w:p>
    <w:p w:rsidR="00577FEF" w:rsidRPr="002F6B4C" w:rsidRDefault="00577FEF" w:rsidP="002F6B4C">
      <w:pPr>
        <w:shd w:val="clear" w:color="auto" w:fill="FFFFFF"/>
        <w:spacing w:after="68" w:line="240" w:lineRule="auto"/>
        <w:jc w:val="both"/>
        <w:rPr>
          <w:rFonts w:ascii="Times New Roman" w:hAnsi="Times New Roman" w:cs="Times New Roman"/>
          <w:sz w:val="24"/>
          <w:szCs w:val="24"/>
        </w:rPr>
      </w:pPr>
      <w:r w:rsidRPr="002F6B4C">
        <w:rPr>
          <w:rFonts w:ascii="Times New Roman" w:hAnsi="Times New Roman" w:cs="Times New Roman"/>
          <w:sz w:val="24"/>
          <w:szCs w:val="24"/>
        </w:rPr>
        <w:t>Приоритетной целью современного образования является не репродуктивная передача знаний, умений и навыков от учителя к ученику, а полноценное формирование и развитие способностей ученика самостоятельно очерчивать учебную проблему</w:t>
      </w:r>
      <w:r w:rsidR="00935DB8" w:rsidRPr="002F6B4C">
        <w:rPr>
          <w:rFonts w:ascii="Times New Roman" w:hAnsi="Times New Roman" w:cs="Times New Roman"/>
          <w:sz w:val="24"/>
          <w:szCs w:val="24"/>
        </w:rPr>
        <w:t>, формулировать алгоритм ее решения, контролировать процесс и оценивать полученный результат – научить учиться. Т</w:t>
      </w:r>
      <w:r w:rsidR="003C1EA7" w:rsidRPr="002F6B4C">
        <w:rPr>
          <w:rFonts w:ascii="Times New Roman" w:hAnsi="Times New Roman" w:cs="Times New Roman"/>
          <w:sz w:val="24"/>
          <w:szCs w:val="24"/>
        </w:rPr>
        <w:t>акой подход к обучению повышает интерес ученика, формирует творческие способности, уверенность в себе.</w:t>
      </w:r>
    </w:p>
    <w:p w:rsidR="003C1EA7" w:rsidRPr="002F6B4C" w:rsidRDefault="003C1EA7" w:rsidP="002F6B4C">
      <w:pPr>
        <w:shd w:val="clear" w:color="auto" w:fill="FFFFFF"/>
        <w:spacing w:after="68" w:line="240" w:lineRule="auto"/>
        <w:jc w:val="both"/>
        <w:rPr>
          <w:rFonts w:ascii="Times New Roman" w:hAnsi="Times New Roman" w:cs="Times New Roman"/>
          <w:sz w:val="24"/>
          <w:szCs w:val="24"/>
        </w:rPr>
      </w:pPr>
      <w:r w:rsidRPr="002F6B4C">
        <w:rPr>
          <w:rFonts w:ascii="Times New Roman" w:hAnsi="Times New Roman" w:cs="Times New Roman"/>
          <w:sz w:val="24"/>
          <w:szCs w:val="24"/>
        </w:rPr>
        <w:t>В течени</w:t>
      </w:r>
      <w:proofErr w:type="gramStart"/>
      <w:r w:rsidRPr="002F6B4C">
        <w:rPr>
          <w:rFonts w:ascii="Times New Roman" w:hAnsi="Times New Roman" w:cs="Times New Roman"/>
          <w:sz w:val="24"/>
          <w:szCs w:val="24"/>
        </w:rPr>
        <w:t>и</w:t>
      </w:r>
      <w:proofErr w:type="gramEnd"/>
      <w:r w:rsidRPr="002F6B4C">
        <w:rPr>
          <w:rFonts w:ascii="Times New Roman" w:hAnsi="Times New Roman" w:cs="Times New Roman"/>
          <w:sz w:val="24"/>
          <w:szCs w:val="24"/>
        </w:rPr>
        <w:t xml:space="preserve"> всего учебного года, по мимо формирования ф.г. в школе проходили мониторинговые мероприятия. Так по результатам КДР по читательской грамотности в шестых классах были получены следующие данные. Уровень выполнения работы на 11,5% выше среднего значения по региону. Девять обучающихся из 44 справились с работой на повышенном уровне, и только один обучающий не справился с работой. </w:t>
      </w:r>
    </w:p>
    <w:p w:rsidR="003C1EA7" w:rsidRPr="002F6B4C" w:rsidRDefault="003C1EA7" w:rsidP="002F6B4C">
      <w:pPr>
        <w:shd w:val="clear" w:color="auto" w:fill="FFFFFF"/>
        <w:spacing w:after="68" w:line="240" w:lineRule="auto"/>
        <w:jc w:val="both"/>
        <w:rPr>
          <w:rFonts w:ascii="Times New Roman" w:hAnsi="Times New Roman" w:cs="Times New Roman"/>
          <w:sz w:val="24"/>
          <w:szCs w:val="24"/>
        </w:rPr>
      </w:pPr>
      <w:proofErr w:type="gramStart"/>
      <w:r w:rsidRPr="002F6B4C">
        <w:rPr>
          <w:rFonts w:ascii="Times New Roman" w:hAnsi="Times New Roman" w:cs="Times New Roman"/>
          <w:sz w:val="24"/>
          <w:szCs w:val="24"/>
        </w:rPr>
        <w:t>По</w:t>
      </w:r>
      <w:proofErr w:type="gramEnd"/>
      <w:r w:rsidRPr="002F6B4C">
        <w:rPr>
          <w:rFonts w:ascii="Times New Roman" w:hAnsi="Times New Roman" w:cs="Times New Roman"/>
          <w:sz w:val="24"/>
          <w:szCs w:val="24"/>
        </w:rPr>
        <w:t xml:space="preserve"> </w:t>
      </w:r>
      <w:proofErr w:type="gramStart"/>
      <w:r w:rsidRPr="002F6B4C">
        <w:rPr>
          <w:rFonts w:ascii="Times New Roman" w:hAnsi="Times New Roman" w:cs="Times New Roman"/>
          <w:sz w:val="24"/>
          <w:szCs w:val="24"/>
        </w:rPr>
        <w:t>результатом</w:t>
      </w:r>
      <w:proofErr w:type="gramEnd"/>
      <w:r w:rsidRPr="002F6B4C">
        <w:rPr>
          <w:rFonts w:ascii="Times New Roman" w:hAnsi="Times New Roman" w:cs="Times New Roman"/>
          <w:sz w:val="24"/>
          <w:szCs w:val="24"/>
        </w:rPr>
        <w:t xml:space="preserve"> КДР в седьмых класса по </w:t>
      </w:r>
      <w:proofErr w:type="spellStart"/>
      <w:r w:rsidRPr="002F6B4C">
        <w:rPr>
          <w:rFonts w:ascii="Times New Roman" w:hAnsi="Times New Roman" w:cs="Times New Roman"/>
          <w:sz w:val="24"/>
          <w:szCs w:val="24"/>
        </w:rPr>
        <w:t>математиматической</w:t>
      </w:r>
      <w:proofErr w:type="spellEnd"/>
      <w:r w:rsidRPr="002F6B4C">
        <w:rPr>
          <w:rFonts w:ascii="Times New Roman" w:hAnsi="Times New Roman" w:cs="Times New Roman"/>
          <w:sz w:val="24"/>
          <w:szCs w:val="24"/>
        </w:rPr>
        <w:t xml:space="preserve"> грамотности</w:t>
      </w:r>
      <w:r w:rsidR="00493577" w:rsidRPr="002F6B4C">
        <w:rPr>
          <w:rFonts w:ascii="Times New Roman" w:hAnsi="Times New Roman" w:cs="Times New Roman"/>
          <w:sz w:val="24"/>
          <w:szCs w:val="24"/>
        </w:rPr>
        <w:t xml:space="preserve">, обучающиеся показали результаты </w:t>
      </w:r>
      <w:proofErr w:type="spellStart"/>
      <w:r w:rsidR="00493577" w:rsidRPr="002F6B4C">
        <w:rPr>
          <w:rFonts w:ascii="Times New Roman" w:hAnsi="Times New Roman" w:cs="Times New Roman"/>
          <w:sz w:val="24"/>
          <w:szCs w:val="24"/>
        </w:rPr>
        <w:t>сформированности</w:t>
      </w:r>
      <w:proofErr w:type="spellEnd"/>
      <w:r w:rsidR="00493577" w:rsidRPr="002F6B4C">
        <w:rPr>
          <w:rFonts w:ascii="Times New Roman" w:hAnsi="Times New Roman" w:cs="Times New Roman"/>
          <w:sz w:val="24"/>
          <w:szCs w:val="24"/>
        </w:rPr>
        <w:t xml:space="preserve"> функциональной грамотности на 12,8 % выше краевых показателей. </w:t>
      </w:r>
    </w:p>
    <w:p w:rsidR="00493577" w:rsidRPr="002F6B4C" w:rsidRDefault="00493577" w:rsidP="002F6B4C">
      <w:pPr>
        <w:shd w:val="clear" w:color="auto" w:fill="FFFFFF"/>
        <w:spacing w:after="68" w:line="240" w:lineRule="auto"/>
        <w:jc w:val="both"/>
        <w:rPr>
          <w:rFonts w:ascii="Times New Roman" w:hAnsi="Times New Roman" w:cs="Times New Roman"/>
          <w:sz w:val="24"/>
          <w:szCs w:val="24"/>
        </w:rPr>
      </w:pPr>
      <w:r w:rsidRPr="002F6B4C">
        <w:rPr>
          <w:rFonts w:ascii="Times New Roman" w:hAnsi="Times New Roman" w:cs="Times New Roman"/>
          <w:sz w:val="24"/>
          <w:szCs w:val="24"/>
        </w:rPr>
        <w:t xml:space="preserve">По е.н.г. в восьмых классах результат выполнения КДР выше ожидаемого по региону. Десять обучающихся показали повышенный уровень </w:t>
      </w:r>
      <w:proofErr w:type="spellStart"/>
      <w:r w:rsidRPr="002F6B4C">
        <w:rPr>
          <w:rFonts w:ascii="Times New Roman" w:hAnsi="Times New Roman" w:cs="Times New Roman"/>
          <w:sz w:val="24"/>
          <w:szCs w:val="24"/>
        </w:rPr>
        <w:t>сформированности</w:t>
      </w:r>
      <w:proofErr w:type="spellEnd"/>
      <w:r w:rsidRPr="002F6B4C">
        <w:rPr>
          <w:rFonts w:ascii="Times New Roman" w:hAnsi="Times New Roman" w:cs="Times New Roman"/>
          <w:sz w:val="24"/>
          <w:szCs w:val="24"/>
        </w:rPr>
        <w:t xml:space="preserve"> Е.Н</w:t>
      </w:r>
      <w:proofErr w:type="gramStart"/>
      <w:r w:rsidRPr="002F6B4C">
        <w:rPr>
          <w:rFonts w:ascii="Times New Roman" w:hAnsi="Times New Roman" w:cs="Times New Roman"/>
          <w:sz w:val="24"/>
          <w:szCs w:val="24"/>
        </w:rPr>
        <w:t>,Г</w:t>
      </w:r>
      <w:proofErr w:type="gramEnd"/>
      <w:r w:rsidRPr="002F6B4C">
        <w:rPr>
          <w:rFonts w:ascii="Times New Roman" w:hAnsi="Times New Roman" w:cs="Times New Roman"/>
          <w:sz w:val="24"/>
          <w:szCs w:val="24"/>
        </w:rPr>
        <w:t xml:space="preserve">. </w:t>
      </w:r>
    </w:p>
    <w:p w:rsidR="00493577" w:rsidRPr="002F6B4C" w:rsidRDefault="003E2D89" w:rsidP="002F6B4C">
      <w:pPr>
        <w:shd w:val="clear" w:color="auto" w:fill="FFFFFF"/>
        <w:spacing w:after="68" w:line="240" w:lineRule="auto"/>
        <w:jc w:val="both"/>
        <w:rPr>
          <w:rFonts w:ascii="Times New Roman" w:hAnsi="Times New Roman" w:cs="Times New Roman"/>
          <w:sz w:val="24"/>
          <w:szCs w:val="24"/>
        </w:rPr>
      </w:pPr>
      <w:r w:rsidRPr="002F6B4C">
        <w:rPr>
          <w:rFonts w:ascii="Times New Roman" w:hAnsi="Times New Roman" w:cs="Times New Roman"/>
          <w:sz w:val="24"/>
          <w:szCs w:val="24"/>
        </w:rPr>
        <w:t xml:space="preserve">По мимо КДР, обучающиеся 8-9 классах, работали с банком заданий по е.н.г. и </w:t>
      </w:r>
      <w:proofErr w:type="spellStart"/>
      <w:r w:rsidRPr="002F6B4C">
        <w:rPr>
          <w:rFonts w:ascii="Times New Roman" w:hAnsi="Times New Roman" w:cs="Times New Roman"/>
          <w:sz w:val="24"/>
          <w:szCs w:val="24"/>
        </w:rPr>
        <w:t>финн</w:t>
      </w:r>
      <w:proofErr w:type="gramStart"/>
      <w:r w:rsidRPr="002F6B4C">
        <w:rPr>
          <w:rFonts w:ascii="Times New Roman" w:hAnsi="Times New Roman" w:cs="Times New Roman"/>
          <w:sz w:val="24"/>
          <w:szCs w:val="24"/>
        </w:rPr>
        <w:t>.г</w:t>
      </w:r>
      <w:proofErr w:type="spellEnd"/>
      <w:proofErr w:type="gramEnd"/>
      <w:r w:rsidRPr="002F6B4C">
        <w:rPr>
          <w:rFonts w:ascii="Times New Roman" w:hAnsi="Times New Roman" w:cs="Times New Roman"/>
          <w:sz w:val="24"/>
          <w:szCs w:val="24"/>
        </w:rPr>
        <w:t xml:space="preserve">. на сайте Российской электронной школы. Задания были направлены на применение </w:t>
      </w:r>
      <w:proofErr w:type="spellStart"/>
      <w:proofErr w:type="gramStart"/>
      <w:r w:rsidRPr="002F6B4C">
        <w:rPr>
          <w:rFonts w:ascii="Times New Roman" w:hAnsi="Times New Roman" w:cs="Times New Roman"/>
          <w:sz w:val="24"/>
          <w:szCs w:val="24"/>
        </w:rPr>
        <w:t>естественно-научных</w:t>
      </w:r>
      <w:proofErr w:type="spellEnd"/>
      <w:proofErr w:type="gramEnd"/>
      <w:r w:rsidRPr="002F6B4C">
        <w:rPr>
          <w:rFonts w:ascii="Times New Roman" w:hAnsi="Times New Roman" w:cs="Times New Roman"/>
          <w:sz w:val="24"/>
          <w:szCs w:val="24"/>
        </w:rPr>
        <w:t xml:space="preserve"> методов исследования, объектом оценки которых являлись умения распознавать и формулировать цель данного исследования. </w:t>
      </w:r>
    </w:p>
    <w:p w:rsidR="003C1EA7" w:rsidRPr="002F6B4C" w:rsidRDefault="003E2D89" w:rsidP="002F6B4C">
      <w:pPr>
        <w:shd w:val="clear" w:color="auto" w:fill="FFFFFF"/>
        <w:spacing w:after="68" w:line="240" w:lineRule="auto"/>
        <w:jc w:val="both"/>
        <w:rPr>
          <w:rFonts w:ascii="Times New Roman" w:hAnsi="Times New Roman" w:cs="Times New Roman"/>
          <w:sz w:val="24"/>
          <w:szCs w:val="24"/>
        </w:rPr>
      </w:pPr>
      <w:r w:rsidRPr="002F6B4C">
        <w:rPr>
          <w:rFonts w:ascii="Times New Roman" w:hAnsi="Times New Roman" w:cs="Times New Roman"/>
          <w:sz w:val="24"/>
          <w:szCs w:val="24"/>
        </w:rPr>
        <w:t>А так же на выявления финансовой информации, и умение применять полученную информацию для планирования семейного бюджета, расходов и доходов.</w:t>
      </w:r>
    </w:p>
    <w:p w:rsidR="00AD78D1" w:rsidRPr="002F6B4C" w:rsidRDefault="003E2D89" w:rsidP="002F6B4C">
      <w:pPr>
        <w:shd w:val="clear" w:color="auto" w:fill="FFFFFF"/>
        <w:spacing w:after="68" w:line="240" w:lineRule="auto"/>
        <w:jc w:val="both"/>
        <w:rPr>
          <w:rFonts w:ascii="Times New Roman" w:hAnsi="Times New Roman" w:cs="Times New Roman"/>
          <w:sz w:val="24"/>
          <w:szCs w:val="24"/>
        </w:rPr>
      </w:pPr>
      <w:r w:rsidRPr="002F6B4C">
        <w:rPr>
          <w:rFonts w:ascii="Times New Roman" w:hAnsi="Times New Roman" w:cs="Times New Roman"/>
          <w:sz w:val="24"/>
          <w:szCs w:val="24"/>
        </w:rPr>
        <w:t>Вывод: таким образом, работу школы, по формированию ф.г. можно считать удовлетворительной, дальнейшая работа по формированию ф.г. будет направлена на совершенствование полученных результатов. Применение заданий банка данных, является эффективным способом мониторинговых процедур.</w:t>
      </w:r>
    </w:p>
    <w:sectPr w:rsidR="00AD78D1" w:rsidRPr="002F6B4C" w:rsidSect="002F6B4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94043"/>
    <w:multiLevelType w:val="hybridMultilevel"/>
    <w:tmpl w:val="47BC4CF8"/>
    <w:lvl w:ilvl="0" w:tplc="2500F0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C0F1D56"/>
    <w:multiLevelType w:val="hybridMultilevel"/>
    <w:tmpl w:val="ABFA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4D7FB4"/>
    <w:multiLevelType w:val="hybridMultilevel"/>
    <w:tmpl w:val="A782B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3E66F1"/>
    <w:multiLevelType w:val="multilevel"/>
    <w:tmpl w:val="D9FEA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useFELayout/>
  </w:compat>
  <w:rsids>
    <w:rsidRoot w:val="00000416"/>
    <w:rsid w:val="00000416"/>
    <w:rsid w:val="000C3CD9"/>
    <w:rsid w:val="00143DED"/>
    <w:rsid w:val="001F20E6"/>
    <w:rsid w:val="00202BE3"/>
    <w:rsid w:val="002061FD"/>
    <w:rsid w:val="00241372"/>
    <w:rsid w:val="00297434"/>
    <w:rsid w:val="002F6B4C"/>
    <w:rsid w:val="003C1EA7"/>
    <w:rsid w:val="003E2D89"/>
    <w:rsid w:val="0042763C"/>
    <w:rsid w:val="00493577"/>
    <w:rsid w:val="00512701"/>
    <w:rsid w:val="00566CFF"/>
    <w:rsid w:val="00577FEF"/>
    <w:rsid w:val="006F3478"/>
    <w:rsid w:val="00775EF2"/>
    <w:rsid w:val="007A4C5D"/>
    <w:rsid w:val="008E0CC2"/>
    <w:rsid w:val="00935DB8"/>
    <w:rsid w:val="0094615A"/>
    <w:rsid w:val="00980553"/>
    <w:rsid w:val="009A5376"/>
    <w:rsid w:val="00A16932"/>
    <w:rsid w:val="00AD78D1"/>
    <w:rsid w:val="00AE3842"/>
    <w:rsid w:val="00AF34EE"/>
    <w:rsid w:val="00B325FE"/>
    <w:rsid w:val="00C3529B"/>
    <w:rsid w:val="00CC2888"/>
    <w:rsid w:val="00CE3075"/>
    <w:rsid w:val="00D13395"/>
    <w:rsid w:val="00DD5F89"/>
    <w:rsid w:val="00DE1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D9"/>
  </w:style>
  <w:style w:type="paragraph" w:styleId="1">
    <w:name w:val="heading 1"/>
    <w:basedOn w:val="a"/>
    <w:next w:val="a"/>
    <w:link w:val="10"/>
    <w:uiPriority w:val="9"/>
    <w:qFormat/>
    <w:rsid w:val="00AD7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F20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075"/>
    <w:pPr>
      <w:ind w:left="720"/>
      <w:contextualSpacing/>
    </w:pPr>
  </w:style>
  <w:style w:type="character" w:customStyle="1" w:styleId="30">
    <w:name w:val="Заголовок 3 Знак"/>
    <w:basedOn w:val="a0"/>
    <w:link w:val="3"/>
    <w:uiPriority w:val="9"/>
    <w:rsid w:val="001F20E6"/>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AD78D1"/>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413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1372"/>
    <w:rPr>
      <w:rFonts w:ascii="Tahoma" w:hAnsi="Tahoma" w:cs="Tahoma"/>
      <w:sz w:val="16"/>
      <w:szCs w:val="16"/>
    </w:rPr>
  </w:style>
  <w:style w:type="character" w:customStyle="1" w:styleId="c0">
    <w:name w:val="c0"/>
    <w:basedOn w:val="a0"/>
    <w:rsid w:val="00DE1E9C"/>
  </w:style>
  <w:style w:type="paragraph" w:styleId="a6">
    <w:name w:val="Normal (Web)"/>
    <w:basedOn w:val="a"/>
    <w:uiPriority w:val="99"/>
    <w:semiHidden/>
    <w:unhideWhenUsed/>
    <w:rsid w:val="00A1693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A16932"/>
    <w:rPr>
      <w:color w:val="0000FF"/>
      <w:u w:val="single"/>
    </w:rPr>
  </w:style>
</w:styles>
</file>

<file path=word/webSettings.xml><?xml version="1.0" encoding="utf-8"?>
<w:webSettings xmlns:r="http://schemas.openxmlformats.org/officeDocument/2006/relationships" xmlns:w="http://schemas.openxmlformats.org/wordprocessingml/2006/main">
  <w:divs>
    <w:div w:id="239678455">
      <w:bodyDiv w:val="1"/>
      <w:marLeft w:val="0"/>
      <w:marRight w:val="0"/>
      <w:marTop w:val="0"/>
      <w:marBottom w:val="0"/>
      <w:divBdr>
        <w:top w:val="none" w:sz="0" w:space="0" w:color="auto"/>
        <w:left w:val="none" w:sz="0" w:space="0" w:color="auto"/>
        <w:bottom w:val="none" w:sz="0" w:space="0" w:color="auto"/>
        <w:right w:val="none" w:sz="0" w:space="0" w:color="auto"/>
      </w:divBdr>
    </w:div>
    <w:div w:id="684091608">
      <w:bodyDiv w:val="1"/>
      <w:marLeft w:val="0"/>
      <w:marRight w:val="0"/>
      <w:marTop w:val="0"/>
      <w:marBottom w:val="0"/>
      <w:divBdr>
        <w:top w:val="none" w:sz="0" w:space="0" w:color="auto"/>
        <w:left w:val="none" w:sz="0" w:space="0" w:color="auto"/>
        <w:bottom w:val="none" w:sz="0" w:space="0" w:color="auto"/>
        <w:right w:val="none" w:sz="0" w:space="0" w:color="auto"/>
      </w:divBdr>
    </w:div>
    <w:div w:id="976060032">
      <w:bodyDiv w:val="1"/>
      <w:marLeft w:val="0"/>
      <w:marRight w:val="0"/>
      <w:marTop w:val="0"/>
      <w:marBottom w:val="0"/>
      <w:divBdr>
        <w:top w:val="none" w:sz="0" w:space="0" w:color="auto"/>
        <w:left w:val="none" w:sz="0" w:space="0" w:color="auto"/>
        <w:bottom w:val="none" w:sz="0" w:space="0" w:color="auto"/>
        <w:right w:val="none" w:sz="0" w:space="0" w:color="auto"/>
      </w:divBdr>
    </w:div>
    <w:div w:id="1258514874">
      <w:bodyDiv w:val="1"/>
      <w:marLeft w:val="0"/>
      <w:marRight w:val="0"/>
      <w:marTop w:val="0"/>
      <w:marBottom w:val="0"/>
      <w:divBdr>
        <w:top w:val="none" w:sz="0" w:space="0" w:color="auto"/>
        <w:left w:val="none" w:sz="0" w:space="0" w:color="auto"/>
        <w:bottom w:val="none" w:sz="0" w:space="0" w:color="auto"/>
        <w:right w:val="none" w:sz="0" w:space="0" w:color="auto"/>
      </w:divBdr>
    </w:div>
    <w:div w:id="1414550923">
      <w:bodyDiv w:val="1"/>
      <w:marLeft w:val="0"/>
      <w:marRight w:val="0"/>
      <w:marTop w:val="0"/>
      <w:marBottom w:val="0"/>
      <w:divBdr>
        <w:top w:val="none" w:sz="0" w:space="0" w:color="auto"/>
        <w:left w:val="none" w:sz="0" w:space="0" w:color="auto"/>
        <w:bottom w:val="none" w:sz="0" w:space="0" w:color="auto"/>
        <w:right w:val="none" w:sz="0" w:space="0" w:color="auto"/>
      </w:divBdr>
    </w:div>
    <w:div w:id="1598244823">
      <w:bodyDiv w:val="1"/>
      <w:marLeft w:val="0"/>
      <w:marRight w:val="0"/>
      <w:marTop w:val="0"/>
      <w:marBottom w:val="0"/>
      <w:divBdr>
        <w:top w:val="none" w:sz="0" w:space="0" w:color="auto"/>
        <w:left w:val="none" w:sz="0" w:space="0" w:color="auto"/>
        <w:bottom w:val="none" w:sz="0" w:space="0" w:color="auto"/>
        <w:right w:val="none" w:sz="0" w:space="0" w:color="auto"/>
      </w:divBdr>
    </w:div>
    <w:div w:id="1699352480">
      <w:bodyDiv w:val="1"/>
      <w:marLeft w:val="0"/>
      <w:marRight w:val="0"/>
      <w:marTop w:val="0"/>
      <w:marBottom w:val="0"/>
      <w:divBdr>
        <w:top w:val="none" w:sz="0" w:space="0" w:color="auto"/>
        <w:left w:val="none" w:sz="0" w:space="0" w:color="auto"/>
        <w:bottom w:val="none" w:sz="0" w:space="0" w:color="auto"/>
        <w:right w:val="none" w:sz="0" w:space="0" w:color="auto"/>
      </w:divBdr>
    </w:div>
    <w:div w:id="18789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Pages>
  <Words>2070</Words>
  <Characters>11801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sosh4</dc:creator>
  <cp:keywords/>
  <dc:description/>
  <cp:lastModifiedBy>sosh4</cp:lastModifiedBy>
  <cp:revision>6</cp:revision>
  <cp:lastPrinted>2022-07-04T06:33:00Z</cp:lastPrinted>
  <dcterms:created xsi:type="dcterms:W3CDTF">2022-07-01T05:09:00Z</dcterms:created>
  <dcterms:modified xsi:type="dcterms:W3CDTF">2022-08-22T05:07:00Z</dcterms:modified>
</cp:coreProperties>
</file>