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02.09.2025 N 734-п</w:t>
              <w:br/>
              <w:t xml:space="preserve">"Об утверждении Порядка обеспечения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сентября 2025 г. N 734-п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ОБЕСПЕЧЕНИЯ ОБУЧАЮЩИХСЯ ИЗ ЧИСЛА</w:t>
      </w:r>
    </w:p>
    <w:p>
      <w:pPr>
        <w:pStyle w:val="2"/>
        <w:jc w:val="center"/>
      </w:pPr>
      <w:r>
        <w:rPr>
          <w:sz w:val="24"/>
        </w:rPr>
        <w:t xml:space="preserve">ИНВАЛИДОВ (ДЕТЕЙ-ИНВАЛИДОВ), НЕ ИМЕЮЩИХ ОДНОВРЕМЕННО СТАТУСА</w:t>
      </w:r>
    </w:p>
    <w:p>
      <w:pPr>
        <w:pStyle w:val="2"/>
        <w:jc w:val="center"/>
      </w:pPr>
      <w:r>
        <w:rPr>
          <w:sz w:val="24"/>
        </w:rPr>
        <w:t xml:space="preserve">ОБУЧАЮЩИХСЯ С ОГРАНИЧЕННЫМИ ВОЗМОЖНОСТЯМИ ЗДОРОВЬЯ,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4"/>
        </w:rPr>
        <w:t xml:space="preserve">ОБЩЕГО, СРЕДНЕГО ОБЩЕГО ОБРАЗОВАНИЯ В МУНИЦИПАЛЬНЫХ</w:t>
      </w:r>
    </w:p>
    <w:p>
      <w:pPr>
        <w:pStyle w:val="2"/>
        <w:jc w:val="center"/>
      </w:pPr>
      <w:r>
        <w:rPr>
          <w:sz w:val="24"/>
        </w:rPr>
        <w:t xml:space="preserve">ОБЩЕОБРАЗОВАТЕЛЬНЫХ ОРГАНИЗАЦИЯХ, НЕ ПРОЖИВАЮЩИХ</w:t>
      </w:r>
    </w:p>
    <w:p>
      <w:pPr>
        <w:pStyle w:val="2"/>
        <w:jc w:val="center"/>
      </w:pPr>
      <w:r>
        <w:rPr>
          <w:sz w:val="24"/>
        </w:rPr>
        <w:t xml:space="preserve">В ИНТЕРНАТАХ УКАЗАННЫХ ОРГАНИЗАЦИЙ, БЕСПЛАТНЫМ ДВУХРАЗОВЫМ</w:t>
      </w:r>
    </w:p>
    <w:p>
      <w:pPr>
        <w:pStyle w:val="2"/>
        <w:jc w:val="center"/>
      </w:pPr>
      <w:r>
        <w:rPr>
          <w:sz w:val="24"/>
        </w:rPr>
        <w:t xml:space="preserve">ПИТАНИЕМ ЗА СЧЕТ СРЕДСТВ КРАЕВОГО БЮДЖЕТА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03.05.2024 N 564 &quot;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выплат", </w:t>
      </w:r>
      <w:hyperlink w:history="0" r:id="rId9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0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пунктом 8 статьи 14.8</w:t>
        </w:r>
      </w:hyperlink>
      <w:r>
        <w:rPr>
          <w:sz w:val="24"/>
        </w:rPr>
        <w:t xml:space="preserve"> Закона Красноярского края от 02.11.2000 N 12-961 "О защите прав ребенка", </w:t>
      </w:r>
      <w:hyperlink w:history="0" r:id="rId11" w:tooltip="Закон Красноярского края от 27.12.2005 N 17-4377 (ред. от 04.12.2025) &quot;О наделении органов местного самоуправления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&quot; (подписан Губернатором Красноярского края 30.12.2005) (вместе с &quot;Порядком определения общего объема субвенций бюджетам муниципальных  {КонсультантПлюс}">
        <w:r>
          <w:rPr>
            <w:sz w:val="24"/>
            <w:color w:val="0000ff"/>
          </w:rPr>
          <w:t xml:space="preserve">пунктом 7 статьи 1</w:t>
        </w:r>
      </w:hyperlink>
      <w:r>
        <w:rPr>
          <w:sz w:val="24"/>
        </w:rPr>
        <w:t xml:space="preserve"> Закона Красноярского края от 27.12.2005 N 17-4377 "О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обеспечения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Опубликовать Постановление в газете "Наш Красноярский край" и на "Официальном интернет-портале правовой информации Красноярского края" (</w:t>
      </w:r>
      <w:hyperlink w:history="0" r:id="rId12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в день, следующий за днем его официального опубликования, и применяется к правоотношениям, возникшим с 1 сентября 2025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С.В.ВЕРЕЩАГИН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2 сентября 2025 г. N 734-п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ОБЕСПЕЧЕНИЯ ОБУЧАЮЩИХСЯ ИЗ ЧИСЛА ИНВАЛИДОВ</w:t>
      </w:r>
    </w:p>
    <w:p>
      <w:pPr>
        <w:pStyle w:val="2"/>
        <w:jc w:val="center"/>
      </w:pPr>
      <w:r>
        <w:rPr>
          <w:sz w:val="24"/>
        </w:rPr>
        <w:t xml:space="preserve">(ДЕТЕЙ-ИНВАЛИДОВ), НЕ ИМЕЮЩИХ ОДНОВРЕМЕННО СТАТУСА</w:t>
      </w:r>
    </w:p>
    <w:p>
      <w:pPr>
        <w:pStyle w:val="2"/>
        <w:jc w:val="center"/>
      </w:pPr>
      <w:r>
        <w:rPr>
          <w:sz w:val="24"/>
        </w:rPr>
        <w:t xml:space="preserve">ОБУЧАЮЩИХСЯ С ОГРАНИЧЕННЫМИ ВОЗМОЖНОСТЯМИ ЗДОРОВЬЯ,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4"/>
        </w:rPr>
        <w:t xml:space="preserve">ОБЩЕГО, СРЕДНЕГО ОБЩЕГО ОБРАЗОВАНИЯ В МУНИЦИПАЛЬНЫХ</w:t>
      </w:r>
    </w:p>
    <w:p>
      <w:pPr>
        <w:pStyle w:val="2"/>
        <w:jc w:val="center"/>
      </w:pPr>
      <w:r>
        <w:rPr>
          <w:sz w:val="24"/>
        </w:rPr>
        <w:t xml:space="preserve">ОБЩЕОБРАЗОВАТЕЛЬНЫХ ОРГАНИЗАЦИЯХ, НЕ ПРОЖИВАЮЩИХ</w:t>
      </w:r>
    </w:p>
    <w:p>
      <w:pPr>
        <w:pStyle w:val="2"/>
        <w:jc w:val="center"/>
      </w:pPr>
      <w:r>
        <w:rPr>
          <w:sz w:val="24"/>
        </w:rPr>
        <w:t xml:space="preserve">В ИНТЕРНАТАХ УКАЗАННЫХ ОРГАНИЗАЦИЙ, БЕСПЛАТНЫМ ДВУХРАЗОВЫМ</w:t>
      </w:r>
    </w:p>
    <w:p>
      <w:pPr>
        <w:pStyle w:val="2"/>
        <w:jc w:val="center"/>
      </w:pPr>
      <w:r>
        <w:rPr>
          <w:sz w:val="24"/>
        </w:rPr>
        <w:t xml:space="preserve">ПИТАНИЕМ ЗА СЧЕТ СРЕДСТВ КРАЕВОГО БЮДЖЕТА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обеспечения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 (далее - Порядок) устанавливает процедуру обеспечения бесплатным двухразовым питанием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 (далее - обучающиеся, муниципальные организации, бесплатное питание).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Порядком предусматривается обеспечение бесплатным питанием обучающихся в муниципальных организациях: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 программам начального общего образования - бесплатным горячим обедом в первую смену, полдником во вторую смену в соответствии с </w:t>
      </w:r>
      <w:hyperlink w:history="0" r:id="rId13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пунктом 1 статьи 14.8</w:t>
        </w:r>
      </w:hyperlink>
      <w:r>
        <w:rPr>
          <w:sz w:val="24"/>
        </w:rPr>
        <w:t xml:space="preserve"> Закона Красноярского края от 02.11.2000 N 12-961 "О защите прав ребенка" (далее - Закон края); бесплатным горячим завтраком в первую смену, горячим обедом во вторую смену в соответствии со </w:t>
      </w:r>
      <w:hyperlink w:history="0" r:id="rId14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статьей 14.1</w:t>
        </w:r>
      </w:hyperlink>
      <w:r>
        <w:rPr>
          <w:sz w:val="24"/>
        </w:rPr>
        <w:t xml:space="preserve"> Закона края;</w:t>
      </w:r>
    </w:p>
    <w:bookmarkStart w:id="48" w:name="P48"/>
    <w:bookmarkEnd w:id="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 программам основного общего, среднего общего образования - бесплатным двухразовым питанием (горячим завтраком и горячим обедом для обучающихся в первую смену, горячим обедом и полдником для обучающихся во вторую смену) в соответствии с </w:t>
      </w:r>
      <w:hyperlink w:history="0" r:id="rId15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пунктом 2 статьи 14.8</w:t>
        </w:r>
      </w:hyperlink>
      <w:r>
        <w:rPr>
          <w:sz w:val="24"/>
        </w:rPr>
        <w:t xml:space="preserve"> Закона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Обеспечение обучающихся, указанных в </w:t>
      </w:r>
      <w:hyperlink w:history="0" w:anchor="P47" w:tooltip="1) по программам начального общего образования - бесплатным горячим обедом в первую смену, полдником во вторую смену в соответствии с пунктом 1 статьи 14.8 Закона Красноярского края от 02.11.2000 N 12-961 &quot;О защите прав ребенка&quot; (далее - Закон края); бесплатным горячим завтраком в первую смену, горячим обедом во вторую смену в соответствии со статьей 14.1 Закона края;">
        <w:r>
          <w:rPr>
            <w:sz w:val="24"/>
            <w:color w:val="0000ff"/>
          </w:rPr>
          <w:t xml:space="preserve">подпункте 1 пункта 2</w:t>
        </w:r>
      </w:hyperlink>
      <w:r>
        <w:rPr>
          <w:sz w:val="24"/>
        </w:rPr>
        <w:t xml:space="preserve"> Порядка, бесплатным горячим обедом для обучающихся в первую смену, полдником для обучающихся во вторую смену, обеспечение обучающихся, указанных в </w:t>
      </w:r>
      <w:hyperlink w:history="0" w:anchor="P48" w:tooltip="2) по программам основного общего, среднего общего образования - бесплатным двухразовым питанием (горячим завтраком и горячим обедом для обучающихся в первую смену, горячим обедом и полдником для обучающихся во вторую смену) в соответствии с пунктом 2 статьи 14.8 Закона края.">
        <w:r>
          <w:rPr>
            <w:sz w:val="24"/>
            <w:color w:val="0000ff"/>
          </w:rPr>
          <w:t xml:space="preserve">подпункте 2 пункта 2</w:t>
        </w:r>
      </w:hyperlink>
      <w:r>
        <w:rPr>
          <w:sz w:val="24"/>
        </w:rPr>
        <w:t xml:space="preserve"> Порядка, бесплатным двухразовым питанием осуществляется исходя из стоимости набора продуктов питания, указанной в </w:t>
      </w:r>
      <w:hyperlink w:history="0" r:id="rId16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пункте 2 статьи 14.6</w:t>
        </w:r>
      </w:hyperlink>
      <w:r>
        <w:rPr>
          <w:sz w:val="24"/>
        </w:rPr>
        <w:t xml:space="preserve"> Закона края.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городского округа Красноярского края (далее - орган местного самоуправления) по месту обучения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161" w:tooltip="Заявление об обеспечении бесплатным питанием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об обеспечении бесплатным питанием (далее - заявление) по форме согласно приложению к Порядку;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копию паспорта гражданина Российской Федерации или иного документа, удостоверяющего личность обучающегося (копия свидетельства о рождении - в отношении обучающегося, не достигшего возраста 14 лет; копия свидетельства о рождении обучающегося, не достигшего возраста 14 лет, выданного компетентными органами иностранного государства, предоставляется вместе с его нотариально удостоверенным переводом на русский язык; копия свидетельства о рождении обучающегося, не достигшего возраста 14 лет, выданного компетентным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копию паспорта гражданина Российской Федерации или иного документа, удостоверяющего личность родителя (иного законного представителя) обучающегося (в случае обращения за обеспечением бесплатным питанием родителя (иного законного представителя) обучающегося);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копию справки, подтверждающей факт установления инвалидности, выданной федеральным государственным учреждением медико-социальной экспертизы по установленной форме (представляется по собственной инициативе);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копию свидетельства об усыновлении (удочерении) обучающегося или вступившего в законную силу решения суда об усыновлении (удочерении) обучающегося (представляется в случае отсутствия в свидетельстве о рождении обучающегося сведений об усыновителе в качестве родителя обучающегося);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копию акта органа опеки и попечительства о назначении опекуном или попечителем либо копию договора об осуществлении опеки или попечительства (договора о приемной семье) (представляется для подтверждения правового статуса иного законного представителя обучающегося, за исключением родителя (усыновителя), по собственной инициативе);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копию паспорта гражданина Российской Федерации или иного документа, удостоверяющего личность представителя по доверенности, и копию доверенности, подтверждающей полномочия представителя по доверенности обучающегося (представляется в случае обращении представителя по доверенности);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копию документа, подтверждающего приобретение обучающимся полной дееспособности до достижения им совершеннолетия (представляется в случае обращения с документами обучающегося, приобретшего полную дееспособность до достижения совершеннолетия):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копию свидетельства о заключении брака (копия свидетельства о заключении брака, выданного компетентными органами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bookmarkStart w:id="60" w:name="P60"/>
    <w:bookmarkEnd w:id="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копию решения органа опеки и попечительства об объявлении обучающегося полностью дееспособным (эмансипированным) (представляется по собственной инициативе);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копию вступившего в законную силу решения суда об объявлении обучающего полностью дееспособным (эмансипированным).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указанные в настоящем пункте, могут быть представлены в орган местного самоуправления в любое время в течение текущего учебного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Документы, указанные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представляются заявителем в орган местного самоуправления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или посредством краевого портала государственных и муниципальных услуг (далее - краевой портал);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лично: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краевое государственное бюджетное учреждение "Многофункциональный центр предоставления государственных и муниципальных услуг" (далее - КГБУ "МФЦ");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муниципальную организацию;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почтовым отправлением на бумажном носителе с уведомлением о вручении и описью вложения.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Документы, указанные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поданные посредством единого портала или краевого портала, подписываются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</w:t>
      </w:r>
      <w:hyperlink w:history="0" r:id="rId17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</w:t>
      </w:r>
      <w:hyperlink w:history="0" r:id="rId1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01.12.2021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Постановление N 2152), или усиленной квалифицированной электронной подписью в соответствии с </w:t>
      </w:r>
      <w:hyperlink w:history="0" r:id="rId19" w:tooltip="Постановление Правительства РФ от 25.08.2012 N 852 (ред. от 20.07.2021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утверждения административных регламентов предоставления государственных услуг".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подаче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посредством единого портала обеспечивается автоматическое их заполнение сведениями, содержащимися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а также в интегрированных с единым порталом витринах данных органов и (или)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поступлении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подписанных простой электронной подписью или усиленной квалифицированной электронной подписью, орган местного самоуправления в течение 2 рабочих дней со дня регистрации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w:history="0" r:id="rId20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статье 9</w:t>
        </w:r>
      </w:hyperlink>
      <w:r>
        <w:rPr>
          <w:sz w:val="24"/>
        </w:rPr>
        <w:t xml:space="preserve"> или </w:t>
      </w:r>
      <w:hyperlink w:history="0" r:id="rId21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Федерального закона от 06.04.2011 N 63-ФЗ "Об электронной подписи" (далее - Федеральный закон "Об электронной подписи").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усиленной неквалифицированной электронной подписи производится в соответствии с </w:t>
      </w:r>
      <w:hyperlink w:history="0" r:id="rId22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N 2152.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орган местного самоуправления в течение 3 дней со дня завершения проведения такой проверки принимает решение об отказе в приеме к рассмотрению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и направляет заявителю уведомление об этом в электронной форме с указанием пунктов </w:t>
      </w:r>
      <w:hyperlink w:history="0" r:id="rId23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статьи 9</w:t>
        </w:r>
      </w:hyperlink>
      <w:r>
        <w:rPr>
          <w:sz w:val="24"/>
        </w:rPr>
        <w:t xml:space="preserve"> или </w:t>
      </w:r>
      <w:hyperlink w:history="0" r:id="rId24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статьи 11</w:t>
        </w:r>
      </w:hyperlink>
      <w:r>
        <w:rPr>
          <w:sz w:val="24"/>
        </w:rPr>
        <w:t xml:space="preserve"> Федерального закона "Об электронной подписи", которые послужили основанием для принятия указанного решения.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Уведомление об отказе в приеме к рассмотрению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подписывается усиленной квалифицированной электронной подписью руководителя (иного уполномоченного лица) органа местного самоуправления и направляется заявителю способом, указанным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После получения уведомления, указанного в </w:t>
      </w:r>
      <w:hyperlink w:history="0" w:anchor="P74" w:tooltip="10. Уведомление об отказе в приеме к рассмотрению документов, указанных в пункте 4 Порядка, подписывается усиленной квалифицированной электронной подписью руководителя (иного уполномоченного лица) органа местного самоуправления и направляется заявителю способом, указанным в заявлении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Порядка, заявитель вправе повторно направить документы, указанные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устранив нарушения, которые послужили основанием для отказа в приеме к рассмотрению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случае представления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заявителем лично представляются копии указанных документов, заверенные организациями, выдавшими их, или заверенные нотариально. В случае если копии документов, указанные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не заверены организациями, выдавшими их, или нотариально, предъявляются оригиналы указанных документов, которые после их отождествления с копиями документов возвращаются заявителю.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случае направления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почтовым отправлением с уведомлением о вручении и описью вложения направляются копии указанных документов, заверенные организациями, выдавшими их, или нотариально.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Днем поступления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считается день их поступления в муниципальную организацию, орган местного самоуправления, КГБУ "МФЦ" или день вручения органу местного самоуправления почтового отправления отделением федеральной почтовой связи.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Днем поступления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форме электронных документов (пакета электронных документов) с использованием единого портала или краевого портала в орган местного самоуправления в нерабочее время, а также в выходные или нерабочие праздничные дни считается первый рабочий день, следующий за днем поступления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представления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заявителем в муниципальную организацию, КГБУ "МФЦ", муниципальная организация, КГБУ "МФЦ" регистрируют их в журнале регистрации заявлений и в течение 1 рабочего дня с даты их регистрации обеспечивают их передачу в орган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местного самоуправления в день поступления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том числе из муниципальной организации, КГБУ "МФЦ", регистрирует их в журнале регистрации заявлений в течение 1 рабочего дня со дня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в орган местного самоуправления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электронном виде посредством единого портала или краевого портала документы, указанные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подлежат регистрации в государственной информационной системе "Единая централизованная цифровая платформа в социальной сфере" (далее - Единая цифровая платформа) не позднее 1 рабочего дня со дня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день регистрации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орган местного самоуправления осуществляет направление заявителю информации о перечне документов, которые ему необходимо представить лично (в зависимости от сложившейся конкретной жизненной ситуации) в орган местного самоуправления в течение 5 рабочих дней со дня получения заявителем указанной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установления факта наличия в документах,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недостоверной и (или) неполной информации орган местного самоуправления в день установления такого факта уведомляет заявителя о необходимости доработки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течение 5 рабочих дней со дня получения заявителем указанной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может быть приостановлено до момента представления заявителем доработанных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необходимых для принятия органом местного самоуправления решения о предоставлении или об отказе в предоставлении бесплатного питания, но не более чем на 5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момент представления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заявитель имеет право указать в качестве получателя уведомления о предоставлении или об отказе в предоставлении бесплатного питания на бумажном носителе законного представителя несовершеннолетнего обучающегося, не являющегося заявителем. В этом случае заявитель указывает в заявлении фамилию, имя, отчество (при наличии) и сведения о документе, удостоверяющем личность законного представителя несовершеннолетнего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принятом решении о предоставлении или об отказе в предоставлении бесплатного питания, оформленное в форме документа на бумажном носителе, не может быть предоставлено другому законному представителю несовершеннолетнего обучающегося в случае, если заявитель при подаче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выразил в заявлении письменное желание получить уведомление о принятом решении лично.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подаче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электронном виде посредством единого портала или краевого портала обеспечивается информирование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этапе подачи заявления - о перечне документов (копий документов, сведений), которые ему необходимо лично представить в орган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день осуществления соответствующего процесса предоставления бесплатного питания: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ходе рассмотрения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включая информацию о приостановке и возобновлении рассмотрения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результате их рассмотрения и принятом органом местного самоуправления решении о предоставлении или об отказе в предоставлении бесплатного питания с указанием оснований для принятия решения об отказе в предоставлении бесплатного питания;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необходимости доработки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случае установления факта наличия в документах недостоверной и (или) неполной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 направлении посредством единого портала или краевого портала заявителю информации о предоставлении или об отказе в предоставлении бесплатного питания орган местного самоуправления уведомляет заявителя в случае изменения условий обращения за предоставлением бесплатного питания, установленных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случаях, установленных законодательством Российской Федерации или нормативными правовыми актами Красноярского края, информация, предусмотренная настоящим пунктом, может быть направлена заявителю в письменном виде.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случае если документы, указанные в </w:t>
      </w:r>
      <w:hyperlink w:history="0" w:anchor="P52" w:tooltip="2) копию паспорта гражданина Российской Федерации или иного документа, удостоверяющего личность обучающегося (копия свидетельства о рождении - в отношении обучающегося, не достигшего возраста 14 лет; копия свидетельства о рождении обучающегося, не достигшего возраста 14 лет, выданного компетентными органами иностранного государства, предоставляется вместе с его нотариально удостоверенным переводом на русский язык; копия свидетельства о рождении обучающегося, не достигшего возраста 14 лет, выданного компе...">
        <w:r>
          <w:rPr>
            <w:sz w:val="24"/>
            <w:color w:val="0000ff"/>
          </w:rPr>
          <w:t xml:space="preserve">подпункте 2</w:t>
        </w:r>
      </w:hyperlink>
      <w:r>
        <w:rPr>
          <w:sz w:val="24"/>
        </w:rPr>
        <w:t xml:space="preserve"> (в части копии свидетельства о рождении обучающегося, выданного органами записи актов гражданского состояния или консульскими учреждениями Российской Федерации), </w:t>
      </w:r>
      <w:hyperlink w:history="0" w:anchor="P59" w:tooltip="а) копию свидетельства о заключении брака (копия свидетельства о заключении брака, выданного компетентными органами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">
        <w:r>
          <w:rPr>
            <w:sz w:val="24"/>
            <w:color w:val="0000ff"/>
          </w:rPr>
          <w:t xml:space="preserve">подпункте "а" подпункта 8</w:t>
        </w:r>
      </w:hyperlink>
      <w:r>
        <w:rPr>
          <w:sz w:val="24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4 Порядка, не были представлены заявителем по собственной инициативе, орган местного самоуправления в течение 1 рабочего дня со дня регистрации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запрашивает сведения о государственной регистрации рождения обучающегося, сведения о государственной регистрации заключения брака обучающегося,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Федеральным </w:t>
      </w:r>
      <w:hyperlink w:history="0"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 случае если документы, указанные в </w:t>
      </w:r>
      <w:hyperlink w:history="0" w:anchor="P54" w:tooltip="4) копию справки, подтверждающей факт установления инвалидности, выданной федеральным государственным учреждением медико-социальной экспертизы по установленной форме (представляется по собственной инициативе);">
        <w:r>
          <w:rPr>
            <w:sz w:val="24"/>
            <w:color w:val="0000ff"/>
          </w:rPr>
          <w:t xml:space="preserve">подпунктах 4</w:t>
        </w:r>
      </w:hyperlink>
      <w:r>
        <w:rPr>
          <w:sz w:val="24"/>
        </w:rPr>
        <w:t xml:space="preserve">, </w:t>
      </w:r>
      <w:hyperlink w:history="0" w:anchor="P56" w:tooltip="6) копию акта органа опеки и попечительства о назначении опекуном или попечителем либо копию договора об осуществлении опеки или попечительства (договора о приемной семье) (представляется для подтверждения правового статуса иного законного представителя обучающегося, за исключением родителя (усыновителя), по собственной инициативе);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60" w:tooltip="б) копию решения органа опеки и попечительства об объявлении обучающегося полностью дееспособным (эмансипированным) (представляется по собственной инициативе)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, </w:t>
      </w:r>
      <w:hyperlink w:history="0" w:anchor="P61" w:tooltip="в) копию вступившего в законную силу решения суда об объявлении обучающего полностью дееспособным (эмансипированным).">
        <w:r>
          <w:rPr>
            <w:sz w:val="24"/>
            <w:color w:val="0000ff"/>
          </w:rPr>
          <w:t xml:space="preserve">"в" подпункта 8</w:t>
        </w:r>
      </w:hyperlink>
      <w:r>
        <w:rPr>
          <w:sz w:val="24"/>
        </w:rPr>
        <w:t xml:space="preserve"> (в части копии решения органа опеки и попечительства об объявлении обучающегося полностью дееспособным (эмансипированным) пункта 4 Порядка, не были представлены заявителем по собственной инициативе, орган местного самоуправления в течение 1 рабочего дня со дня регистрации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направляет межведомственный запрос о предоставлении указанных документов (содержащейся в них информации) в порядке межведомственного информационного взаимодействия в соответствии с Федеральным </w:t>
      </w:r>
      <w:hyperlink w:history="0" r:id="rId2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210-ФЗ.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Формирование межведомственных запросов и получение документов и сведений, необходимых для принятия решения о предоставлении бесплатного питания, в электронном виде с использованием единой системы межведомственного электронного взаимодействия обеспечиваются в автоматизированном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Срок предоставления органами и (или) организациями документов и сведений (если они имеются в их распоряжении), необходимых для принятия решения о предоставлении бесплатного питания либо об отказе в предоставлении бесплатного питания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органом местного самоуправления,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Документы, полученные посредством межведомственного информационного взаимодействия, приобщаются к документам, представленным заявителем для предоставления бесплатного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Орган местного самоуправления рассматривает документы, указанные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и принимает решение о предоставлении либо об отказе в предоставлении бесплатного питания в форме распорядительного акта в срок не позднее 2 рабочих дней со дня получения всех необходимых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 случае представления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с использованием единого портала или краевого портала решение о предоставлении или об отказе в предоставлении бесплатного питания формируется в электронном виде и подписывается усиленной квалифицированной электронной подписью руководителя (иного уполномоченного лица) органа местного самоуправления на Единой цифровой платформе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 случае если органом местного самоуправления принятие решений о предоставлении или об отказе в предоставлении бесплатного питания осуществляется без использования Единой цифровой платформы, орган местного самоуправления обеспечивает передачу таких решений на Единую цифровую платформу в течение 3 рабочих дней со дня их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Решение об отказе в предоставлении бесплатного питания принимается органом местного самоуправления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отсутствия у обучающегося права на предоставление бесплатного питания в соответствии с </w:t>
      </w:r>
      <w:hyperlink w:history="0" r:id="rId27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28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2 статьи 14.8</w:t>
        </w:r>
      </w:hyperlink>
      <w:r>
        <w:rPr>
          <w:sz w:val="24"/>
        </w:rPr>
        <w:t xml:space="preserve"> Закона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непредставления или представления заявителем не в полном объеме документов, указанных в </w:t>
      </w:r>
      <w:hyperlink w:history="0" w:anchor="P50" w:tooltip="4. В целях обеспечения бесплатным питанием обучающийся по достижении им возраста 18 лет, а также в случае приобретения им полной дееспособности до достижения совершеннолетия, один из родителей (иных законных представителей) обучающегося (если обучающийся не является полностью дееспособным) или их представитель по доверенности (далее - заявитель) при зачислении обучающегося в муниципальную организацию представляет в исполнительно-распорядительный орган местного самоуправления муниципального округа или гор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 исключением документов, представляемых по собственной инициативе;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выявления фактов представления недостоверных сведений или подложных документов в целях подтверждения права на получение бесплатного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Уведомление о принятом решении направляется органом местного самоуправления заявителю в течение 3 рабочих дней со дня принятия указанного решения способом, указанным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уведомлении об отказе в предоставлении бесплатного питания указываются основания, в соответствии с которыми было принято такое решение, разъясняется право повторного обращения с заявлением после устранения обстоятельств, послуживших основанием для отказа в предоставлении бесплатного питания, и порядок обжалования решения об отказе в предоставлении бесплатного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Предоставление бесплатного питания устанавливается со дня, следующего за днем принятия решения о предоставлении бесплатного питания, до окончания текущего учебного года.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Основаниями прекращения предоставления бесплатного питания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отказ заявителя от бесплатного питания;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прекращение образовательных отношений между обучающимся и муниципальной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Решение о прекращении предоставления питания принимается органом местного самоуправления в форме распорядительного акта в течение 1 рабочего дня со дня наступления оснований прекращения предоставления бесплатного питания, указанных в </w:t>
      </w:r>
      <w:hyperlink w:history="0" w:anchor="P110" w:tooltip="31. Основаниями прекращения предоставления бесплатного питания являются: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При наличии технической возможности решение органа местного самоуправления о прекращении предоставления бесплатного питания формируется в электронном виде и подписывается усиленной квалифицированной электронной подписью руководителя (иного уполномоченного лица) органа местного самоуправления на Единой цифровой платформе.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В случае если органом местного самоуправления принятие решения о прекращении предоставления бесплатного питания осуществляется без использования Единой цифровой платформы, орган местного самоуправления обеспечивает передачу такого решения на Единую цифровую платформу в течение 3 рабочих дней со дня принятия указанного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Орган местного самоуправления доводит информацию о принятом решении до сведения заявителя способом, указанным в заявлении, в течение 2 рабочих дней со дня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В решении о прекращении предоставления бесплатного питания указываются причины прекращения бесплатного питания и порядок обжалования указанного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бесплатного питания прекращается со дня, следующего за днем принятия органом местного самоуправления соответствующего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Сформированные в электронном виде документы о предоставлении бесплатного питания (об отказе в предоставлении бесплатного питания), прекращении предоставления бесплатного питания хранятся в электронной форме в соответствии с законодательством Российской Федерации об архивном деле.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обеспечения обучающихся из числа</w:t>
      </w:r>
    </w:p>
    <w:p>
      <w:pPr>
        <w:pStyle w:val="0"/>
        <w:jc w:val="right"/>
      </w:pPr>
      <w:r>
        <w:rPr>
          <w:sz w:val="24"/>
        </w:rPr>
        <w:t xml:space="preserve">инвалидов (детей-инвалидов),</w:t>
      </w:r>
    </w:p>
    <w:p>
      <w:pPr>
        <w:pStyle w:val="0"/>
        <w:jc w:val="right"/>
      </w:pPr>
      <w:r>
        <w:rPr>
          <w:sz w:val="24"/>
        </w:rPr>
        <w:t xml:space="preserve">не имеющих одновременно статуса</w:t>
      </w:r>
    </w:p>
    <w:p>
      <w:pPr>
        <w:pStyle w:val="0"/>
        <w:jc w:val="right"/>
      </w:pPr>
      <w:r>
        <w:rPr>
          <w:sz w:val="24"/>
        </w:rPr>
        <w:t xml:space="preserve">обучающихся с ограниченными</w:t>
      </w:r>
    </w:p>
    <w:p>
      <w:pPr>
        <w:pStyle w:val="0"/>
        <w:jc w:val="right"/>
      </w:pPr>
      <w:r>
        <w:rPr>
          <w:sz w:val="24"/>
        </w:rPr>
        <w:t xml:space="preserve">возможностями здоровья,</w:t>
      </w:r>
    </w:p>
    <w:p>
      <w:pPr>
        <w:pStyle w:val="0"/>
        <w:jc w:val="right"/>
      </w:pPr>
      <w:r>
        <w:rPr>
          <w:sz w:val="24"/>
        </w:rPr>
        <w:t xml:space="preserve">по образовательным программам</w:t>
      </w:r>
    </w:p>
    <w:p>
      <w:pPr>
        <w:pStyle w:val="0"/>
        <w:jc w:val="right"/>
      </w:pPr>
      <w:r>
        <w:rPr>
          <w:sz w:val="24"/>
        </w:rPr>
        <w:t xml:space="preserve">начального общего, основного общего,</w:t>
      </w:r>
    </w:p>
    <w:p>
      <w:pPr>
        <w:pStyle w:val="0"/>
        <w:jc w:val="right"/>
      </w:pPr>
      <w:r>
        <w:rPr>
          <w:sz w:val="24"/>
        </w:rPr>
        <w:t xml:space="preserve">среднего общего образования</w:t>
      </w:r>
    </w:p>
    <w:p>
      <w:pPr>
        <w:pStyle w:val="0"/>
        <w:jc w:val="right"/>
      </w:pPr>
      <w:r>
        <w:rPr>
          <w:sz w:val="24"/>
        </w:rPr>
        <w:t xml:space="preserve">в муниципальных общеобразовательных</w:t>
      </w:r>
    </w:p>
    <w:p>
      <w:pPr>
        <w:pStyle w:val="0"/>
        <w:jc w:val="right"/>
      </w:pPr>
      <w:r>
        <w:rPr>
          <w:sz w:val="24"/>
        </w:rPr>
        <w:t xml:space="preserve">организациях, не проживающих</w:t>
      </w:r>
    </w:p>
    <w:p>
      <w:pPr>
        <w:pStyle w:val="0"/>
        <w:jc w:val="right"/>
      </w:pPr>
      <w:r>
        <w:rPr>
          <w:sz w:val="24"/>
        </w:rPr>
        <w:t xml:space="preserve">в интернатах указанных</w:t>
      </w:r>
    </w:p>
    <w:p>
      <w:pPr>
        <w:pStyle w:val="0"/>
        <w:jc w:val="right"/>
      </w:pPr>
      <w:r>
        <w:rPr>
          <w:sz w:val="24"/>
        </w:rPr>
        <w:t xml:space="preserve">организаций, бесплатным</w:t>
      </w:r>
    </w:p>
    <w:p>
      <w:pPr>
        <w:pStyle w:val="0"/>
        <w:jc w:val="right"/>
      </w:pPr>
      <w:r>
        <w:rPr>
          <w:sz w:val="24"/>
        </w:rPr>
        <w:t xml:space="preserve">двухразовым питанием за счет</w:t>
      </w:r>
    </w:p>
    <w:p>
      <w:pPr>
        <w:pStyle w:val="0"/>
        <w:jc w:val="right"/>
      </w:pPr>
      <w:r>
        <w:rPr>
          <w:sz w:val="24"/>
        </w:rPr>
        <w:t xml:space="preserve">средств краевого бюджета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5443"/>
      </w:tblGrid>
      <w:t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Руководителю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исполнительно-распорядительного органа местного самоуправления муниципального образования Красноярского края)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(инициалы, фамилия руководителя)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 наличии) заявителя)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проживающего (ей) по адресу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адрес места жительства)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телефона, адрес электронной почты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1" w:name="P161"/>
          <w:bookmarkEnd w:id="161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 об обеспечении бесплатным питанием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Прошу обеспечить за счет средств краевого бюджета бесплатным питанием.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Сведения об обучающемся: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при наличии), фамилия, которая была при рождении (в случае изменения фамилии)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рождения)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 рождения)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(гражданство)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адрес места жительства, номер телефона)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документа, удостоверяющего личность,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 и номер документа, дата выдачи, наименование выдавшего органа)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обучается в 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муниципальной образовательной организации)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Сведения о представителе по доверенности обучающегося или родителя (иного законного представителя) обучающегося: 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при наличии),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рождения)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адрес места жительства)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документа, удостоверяющего личность,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 и номер документа, дата выдачи, наименование выдавшего органа; наименование документа, подтверждающего полномочия представителя по доверенности обучающегося или родителя (иного законного представителя) обучающегося, номер документа, дата выдачи, кем выдан)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Рекомендации центральной или территориальных психолого-медико-педагогических комиссий о создании специальных условий образования имеются/не имеются (нужное подчеркнуть).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Обучающийся является/не является (нужное подчеркнуть) ребенком с ограниченными возможностями здоровья.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 Уведомление о принятом решении о предоставлении или об отказе в предоставлении бесплатного питания, уведомление о принятом решении о прекращении предоставления бесплатного питания направить (нужное отметить знаком "V" с указанием реквизитов):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 почтовому адресу: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на адрес электронной почты: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в личный кабинет на краевом портале государственных и муниципальных услуг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предоставить законному представителю несовершеннолетнего обучающегося, уполномоченному на получение уведомления о принятом решении, в форме документа на бумажном носителе 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(указать фамилию, имя, отчество (при наличии),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документе, удостоверяющем личность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другого законного представителя несовершеннолетнего обучающегося, уполномоченного на получение уведомления о принятом решении)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Уведомление об отказе в приеме к рассмотрению заявления с документами в случае несоблюдения установленных условий признания подлинности простой электронной подписи или действительности усиленной квалифицированной электронной подписи, с использованием которой подписаны заявление и (или) документы, направить (нужное отметить знаком "V" с указанием реквизитов):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на адрес электронной почты: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в личный кабинет на краевом портале государственных и муниципальных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84"/>
        <w:gridCol w:w="496"/>
        <w:gridCol w:w="6090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 К заявлению прилагаю следующие документы: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1) _____________________________________________________________________;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2) _____________________________________________________________________;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3) _____________________________________________________________________;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4) _____________________________________________________________________;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5) _____________________________________________________________________;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6) _____________________________________________________________________;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7) _____________________________________________________________________;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8) _____________________________________________________________________;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9) 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Я, 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при наличии) заявителя)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руководствуясь </w:t>
            </w:r>
            <w:hyperlink w:history="0" r:id="rId29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статьей 9</w:t>
              </w:r>
            </w:hyperlink>
            <w:r>
              <w:rPr>
                <w:sz w:val="24"/>
              </w:rPr>
              <w:t xml:space="preserve"> Федерального закона от 27.07.2006 N 152-ФЗ "О персональных данных", выражаю согласие на обработку персональных данных, указанных в настоящем заявлении, а также документах, представленных с настоящим заявлением.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4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0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заявителя)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02.09.2025 N 734-п</w:t>
            <w:br/>
            <w:t>"Об утверждении Порядка обеспечения обучающихся из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6067&amp;date=13.04.2026" TargetMode = "External"/><Relationship Id="rId9" Type="http://schemas.openxmlformats.org/officeDocument/2006/relationships/hyperlink" Target="https://login.consultant.ru/link/?req=doc&amp;base=RLAW123&amp;n=359126&amp;date=13.04.2026&amp;dst=100553&amp;field=134" TargetMode = "External"/><Relationship Id="rId10" Type="http://schemas.openxmlformats.org/officeDocument/2006/relationships/hyperlink" Target="https://login.consultant.ru/link/?req=doc&amp;base=RLAW123&amp;n=368349&amp;date=13.04.2026&amp;dst=1179&amp;field=134" TargetMode = "External"/><Relationship Id="rId11" Type="http://schemas.openxmlformats.org/officeDocument/2006/relationships/hyperlink" Target="https://login.consultant.ru/link/?req=doc&amp;base=RLAW123&amp;n=369367&amp;date=13.04.2026&amp;dst=90&amp;field=134" TargetMode = "External"/><Relationship Id="rId12" Type="http://schemas.openxmlformats.org/officeDocument/2006/relationships/hyperlink" Target="www.zakon.krskstate.ru" TargetMode = "External"/><Relationship Id="rId13" Type="http://schemas.openxmlformats.org/officeDocument/2006/relationships/hyperlink" Target="https://login.consultant.ru/link/?req=doc&amp;base=RLAW123&amp;n=368349&amp;date=13.04.2026&amp;dst=1170&amp;field=134" TargetMode = "External"/><Relationship Id="rId14" Type="http://schemas.openxmlformats.org/officeDocument/2006/relationships/hyperlink" Target="https://login.consultant.ru/link/?req=doc&amp;base=RLAW123&amp;n=368349&amp;date=13.04.2026&amp;dst=450&amp;field=134" TargetMode = "External"/><Relationship Id="rId15" Type="http://schemas.openxmlformats.org/officeDocument/2006/relationships/hyperlink" Target="https://login.consultant.ru/link/?req=doc&amp;base=RLAW123&amp;n=368349&amp;date=13.04.2026&amp;dst=1171&amp;field=134" TargetMode = "External"/><Relationship Id="rId16" Type="http://schemas.openxmlformats.org/officeDocument/2006/relationships/hyperlink" Target="https://login.consultant.ru/link/?req=doc&amp;base=RLAW123&amp;n=368349&amp;date=13.04.2026&amp;dst=1058&amp;field=134" TargetMode = "External"/><Relationship Id="rId17" Type="http://schemas.openxmlformats.org/officeDocument/2006/relationships/hyperlink" Target="https://login.consultant.ru/link/?req=doc&amp;base=LAW&amp;n=473074&amp;date=13.04.2026" TargetMode = "External"/><Relationship Id="rId18" Type="http://schemas.openxmlformats.org/officeDocument/2006/relationships/hyperlink" Target="https://login.consultant.ru/link/?req=doc&amp;base=LAW&amp;n=428697&amp;date=13.04.2026" TargetMode = "External"/><Relationship Id="rId19" Type="http://schemas.openxmlformats.org/officeDocument/2006/relationships/hyperlink" Target="https://login.consultant.ru/link/?req=doc&amp;base=LAW&amp;n=391636&amp;date=13.04.2026" TargetMode = "External"/><Relationship Id="rId20" Type="http://schemas.openxmlformats.org/officeDocument/2006/relationships/hyperlink" Target="https://login.consultant.ru/link/?req=doc&amp;base=LAW&amp;n=511602&amp;date=13.04.2026&amp;dst=100073&amp;field=134" TargetMode = "External"/><Relationship Id="rId21" Type="http://schemas.openxmlformats.org/officeDocument/2006/relationships/hyperlink" Target="https://login.consultant.ru/link/?req=doc&amp;base=LAW&amp;n=511602&amp;date=13.04.2026&amp;dst=100088&amp;field=134" TargetMode = "External"/><Relationship Id="rId22" Type="http://schemas.openxmlformats.org/officeDocument/2006/relationships/hyperlink" Target="https://login.consultant.ru/link/?req=doc&amp;base=LAW&amp;n=428697&amp;date=13.04.2026" TargetMode = "External"/><Relationship Id="rId23" Type="http://schemas.openxmlformats.org/officeDocument/2006/relationships/hyperlink" Target="https://login.consultant.ru/link/?req=doc&amp;base=LAW&amp;n=511602&amp;date=13.04.2026&amp;dst=100073&amp;field=134" TargetMode = "External"/><Relationship Id="rId24" Type="http://schemas.openxmlformats.org/officeDocument/2006/relationships/hyperlink" Target="https://login.consultant.ru/link/?req=doc&amp;base=LAW&amp;n=511602&amp;date=13.04.2026&amp;dst=100088&amp;field=134" TargetMode = "External"/><Relationship Id="rId25" Type="http://schemas.openxmlformats.org/officeDocument/2006/relationships/hyperlink" Target="https://login.consultant.ru/link/?req=doc&amp;base=LAW&amp;n=523235&amp;date=13.04.2026" TargetMode = "External"/><Relationship Id="rId26" Type="http://schemas.openxmlformats.org/officeDocument/2006/relationships/hyperlink" Target="https://login.consultant.ru/link/?req=doc&amp;base=LAW&amp;n=523235&amp;date=13.04.2026" TargetMode = "External"/><Relationship Id="rId27" Type="http://schemas.openxmlformats.org/officeDocument/2006/relationships/hyperlink" Target="https://login.consultant.ru/link/?req=doc&amp;base=RLAW123&amp;n=368349&amp;date=13.04.2026&amp;dst=1170&amp;field=134" TargetMode = "External"/><Relationship Id="rId28" Type="http://schemas.openxmlformats.org/officeDocument/2006/relationships/hyperlink" Target="https://login.consultant.ru/link/?req=doc&amp;base=RLAW123&amp;n=368349&amp;date=13.04.2026&amp;dst=1171&amp;field=134" TargetMode = "External"/><Relationship Id="rId29" Type="http://schemas.openxmlformats.org/officeDocument/2006/relationships/hyperlink" Target="https://login.consultant.ru/link/?req=doc&amp;base=LAW&amp;n=499769&amp;date=13.04.2026&amp;dst=10027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02.09.2025 N 734-п
"Об утверждении Порядка обеспечения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бюджета"</dc:title>
  <dcterms:created xsi:type="dcterms:W3CDTF">2026-04-13T06:23:30Z</dcterms:created>
</cp:coreProperties>
</file>