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Главного государственного санитарного врача РФ от 28.09.2020 N 28</w:t>
              <w:br/>
              <w:t xml:space="preserve">(ред. от 24.12.2025)</w:t>
              <w:br/>
              <w:t xml:space="preserve">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        <w:br/>
              <w:t xml:space="preserve">(вместе с "СП 2.4.3648-20. Санитарные правила...")</w:t>
              <w:br/>
              <w:t xml:space="preserve">(Зарегистрировано в Минюсте России 18.12.2020 N 61573)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18 декабря 2020 г. N 61573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СЛУЖБА ПО НАДЗОРУ В СФЕРЕ ЗАЩИТЫ</w:t>
      </w:r>
    </w:p>
    <w:p>
      <w:pPr>
        <w:pStyle w:val="2"/>
        <w:jc w:val="center"/>
      </w:pPr>
      <w:r>
        <w:rPr>
          <w:sz w:val="24"/>
        </w:rPr>
        <w:t xml:space="preserve">ПРАВ ПОТРЕБИТЕЛЕЙ И БЛАГОПОЛУЧИЯ ЧЕЛОВЕКА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ГЛАВНЫЙ ГОСУДАРСТВЕННЫЙ САНИТАРНЫЙ ВРАЧ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28 сентября 2020 г. N 28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САНИТАРНЫХ ПРАВИЛ СП 2.4.3648-20</w:t>
      </w:r>
    </w:p>
    <w:p>
      <w:pPr>
        <w:pStyle w:val="2"/>
        <w:jc w:val="center"/>
      </w:pPr>
      <w:r>
        <w:rPr>
          <w:sz w:val="24"/>
        </w:rPr>
        <w:t xml:space="preserve">"САНИТАРНО-ЭПИДЕМИОЛОГИЧЕСКИЕ ТРЕБОВАНИЯ К ОРГАНИЗАЦИЯМ</w:t>
      </w:r>
    </w:p>
    <w:p>
      <w:pPr>
        <w:pStyle w:val="2"/>
        <w:jc w:val="center"/>
      </w:pPr>
      <w:r>
        <w:rPr>
          <w:sz w:val="24"/>
        </w:rPr>
        <w:t xml:space="preserve">ВОСПИТАНИЯ И ОБУЧЕНИЯ, ОТДЫХА И ОЗДОРОВЛЕНИЯ ДЕТЕЙ</w:t>
      </w:r>
    </w:p>
    <w:p>
      <w:pPr>
        <w:pStyle w:val="2"/>
        <w:jc w:val="center"/>
      </w:pPr>
      <w:r>
        <w:rPr>
          <w:sz w:val="24"/>
        </w:rPr>
        <w:t xml:space="preserve">И МОЛОДЕЖИ"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Главного государственного санитарного врача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30.08.2024 </w:t>
            </w:r>
            <w:hyperlink w:history="0" r:id="rId8" w:tooltip="Постановление Главного государственного санитарного врача РФ от 30.08.2024 N 10 &quot;О внесении изменения в санитарные правила СП 2.4.3648-20 &quot;Санитарно-эпидемиологические требования к организациям воспитания и обучения, отдыха и оздоровления детей и молодежи&quot;, утвержденные постановлением Главного государственного санитарного врача Российской Федерации от 28.09.2020 N 28&quot; (Зарегистрировано в Минюсте России 17.09.2024 N 79493) {КонсультантПлюс}">
              <w:r>
                <w:rPr>
                  <w:sz w:val="24"/>
                  <w:color w:val="0000ff"/>
                </w:rPr>
                <w:t xml:space="preserve">N 10</w:t>
              </w:r>
            </w:hyperlink>
            <w:r>
              <w:rPr>
                <w:sz w:val="24"/>
                <w:color w:val="392c69"/>
              </w:rPr>
              <w:t xml:space="preserve">, от 24.12.2025 </w:t>
            </w:r>
            <w:hyperlink w:history="0" r:id="rId9" w:tooltip="Постановление Главного государственного санитарного врача РФ от 24.12.2025 N 19 &quot;О внесении изменений в санитарные правила СП 2.4.3648-20 &quot;Санитарно-эпидемиологические требования к организациям воспитания и обучения, отдыха и оздоровления детей и молодежи&quot;, утвержденные постановлением Главного государственного санитарного врача Российской Федерации от 28.09.2020 N 28, и санитарные правила и нормы СанПиН 1.2.3685-21 &quot;Гигиенические нормативы и требования к обеспечению безопасности и (или) безвредности для чел {КонсультантПлюс}">
              <w:r>
                <w:rPr>
                  <w:sz w:val="24"/>
                  <w:color w:val="0000ff"/>
                </w:rPr>
                <w:t xml:space="preserve">N 19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0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4"/>
            <w:color w:val="0000ff"/>
          </w:rPr>
          <w:t xml:space="preserve">статьей 39</w:t>
        </w:r>
      </w:hyperlink>
      <w:r>
        <w:rPr>
          <w:sz w:val="24"/>
        </w:rP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</w:t>
      </w:r>
      <w:hyperlink w:history="0" r:id="rId11" w:tooltip="Постановление Правительства РФ от 24.07.2000 N 554 (ред. от 15.09.2005) &quot;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санитарные </w:t>
      </w:r>
      <w:hyperlink w:history="0" w:anchor="P74" w:tooltip="САНИТАРНЫЕ 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Ввести в действие санитарные </w:t>
      </w:r>
      <w:hyperlink w:history="0" w:anchor="P74" w:tooltip="САНИТАРНЫЕ 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 с 01.01.2021.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Установить срок действия санитарных </w:t>
      </w:r>
      <w:hyperlink w:history="0" w:anchor="P74" w:tooltip="САНИТАРНЫЕ ПРАВИЛА">
        <w:r>
          <w:rPr>
            <w:sz w:val="24"/>
            <w:color w:val="0000ff"/>
          </w:rPr>
          <w:t xml:space="preserve">правил</w:t>
        </w:r>
      </w:hyperlink>
      <w:r>
        <w:rPr>
          <w:sz w:val="24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 до 01.01.2027.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Признать утратившими силу с 01.01.2021:</w:t>
      </w:r>
    </w:p>
    <w:p>
      <w:pPr>
        <w:pStyle w:val="0"/>
        <w:spacing w:before="240" w:lineRule="auto"/>
        <w:ind w:firstLine="540"/>
        <w:jc w:val="both"/>
      </w:pPr>
      <w:hyperlink w:history="0" r:id="rId12" w:tooltip="Постановление Главного государственного санитарного врача РФ от 20.11.2002 N 38 (ред. от 02.12.2014) &quot;О введении в действие Санитарных правил и нормативов&quot; (вместе с &quot;СанПиН 2.4.7.1166-02. 2.4.7. Гигиена детей и подростков. Гигиенические требования к изданиям учебным для общего и начального профессионального образования. Санитарные правила и нормативы&quot;, утв. Главным государственным санитарным врачом РФ 07.10.2002) (Зарегистрировано в Минюсте России 19.12.2002 N 4046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20.11.2002 N 38 "О введении в действие Санитарных правил и нормативов" (зарегистрировано Минюстом России 19.12.2002, регистрационный N 4046);</w:t>
      </w:r>
    </w:p>
    <w:p>
      <w:pPr>
        <w:pStyle w:val="0"/>
        <w:spacing w:before="240" w:lineRule="auto"/>
        <w:ind w:firstLine="540"/>
        <w:jc w:val="both"/>
      </w:pPr>
      <w:hyperlink w:history="0" r:id="rId13" w:tooltip="Постановление Главного государственного санитарного врача РФ от 28.01.2003 N 2 (ред. от 04.03.2011) &quot;О введении в действие санитарно-эпидемиологических правил и нормативов СанПиН 2.4.3.1186-03&quot; (вместе с &quot;СанПиН 2.4.3.1186-03. 2.4.3. Учреждения начального профессионального образования. 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. Санитарно-эпидемиологические правила и нормативы&quot;, утв. Главным г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28.01.2003 N 2 "О введении в действие санитарно-эпидемиологических правил и нормативов СанПиН 2.4.3.1186-03" (зарегистрировано Минюстом России 11.02.2003, регистрационный N 4204);</w:t>
      </w:r>
    </w:p>
    <w:p>
      <w:pPr>
        <w:pStyle w:val="0"/>
        <w:spacing w:before="240" w:lineRule="auto"/>
        <w:ind w:firstLine="540"/>
        <w:jc w:val="both"/>
      </w:pPr>
      <w:hyperlink w:history="0" r:id="rId14" w:tooltip="Постановление Главного государственного санитарного врача РФ от 17.04.2003 N 51 (ред. от 28.06.2010) &quot;О введении в действие санитарно-эпидемиологических правил и нормативов СанПиН 2.4.7/1.1.1286-03&quot; (вместе с &quot;СанПиН 2.4.7/1.1.1286-03. 2.4.7. Гигиена детей и подростков. 1.1. Гигиена. Токсикология. Санитария. 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 Санитарно-эпидемиологические прави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17.04.2003 N 51 "О введении в действие санитарно-эпидемиологических правил и нормативов СанПиН 2.4.7/1.1.1286-03" (зарегистрировано Минюстом России 05.05.2003, регистрационный N 4499);</w:t>
      </w:r>
    </w:p>
    <w:p>
      <w:pPr>
        <w:pStyle w:val="0"/>
        <w:spacing w:before="240" w:lineRule="auto"/>
        <w:ind w:firstLine="540"/>
        <w:jc w:val="both"/>
      </w:pPr>
      <w:hyperlink w:history="0" r:id="rId15" w:tooltip="Постановление Главного государственного санитарного врача РФ от 03.06.2003 N 118 (ред. от 21.06.2016) &quot;О введении в действие санитарно-эпидемиологических правил и нормативов СанПиН 2.2.2/2.4.1340-03&quot; (вместе с &quot;СанПиН 2.2.2/2.4.1340-03. 2.2.2. Гигиена труда, технологические процессы, сырье, материалы, оборудование, рабочий инструмент. 2.4. Гигиена детей и подростков. Гигиенические требования к персональным электронно-вычислительным машинам и организации работы. Санитарно-эпидемиологические правила и нормати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03.06.2003 N 118 "О введении в действие санитарно-эпидемиологических правил и нормативов СанПиН 2.2.2/2.4.1340-03" (зарегистрировано Минюстом России 10.06.2003, регистрационный N 4673);</w:t>
      </w:r>
    </w:p>
    <w:p>
      <w:pPr>
        <w:pStyle w:val="0"/>
        <w:spacing w:before="240" w:lineRule="auto"/>
        <w:ind w:firstLine="540"/>
        <w:jc w:val="both"/>
      </w:pPr>
      <w:hyperlink w:history="0" r:id="rId16" w:tooltip="Постановление Главного государственного санитарного врача РФ от 25.04.2007 N 22 &quot;Об утверждении СанПиН 2.2.2/2.4.2198-07&quot; (вместе с &quot;СанПиН 2.2.2/2.4.2198-07. 2.2.2. Гигиена труда, технологические процессы, сырье, материалы, оборудование рабочий инструмент. 2.4. Гигиена детей и подростков. Изменение N 1 к санитарно-эпидемиологическим правилам и нормативам &quot;Гигиенические требования к персональным электронно-вычислительным машинам и организации работы. СанПиН 2.2.2/2.4.1340-03&quot;. Санитарно-эпидемиологические п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25.04.2007 N 22 "Об утверждении СанПиН 2.2.2/2.4.2198-07" (зарегистрировано Минюстом России 07.06.2007, регистрационный N 9615);</w:t>
      </w:r>
    </w:p>
    <w:p>
      <w:pPr>
        <w:pStyle w:val="0"/>
        <w:spacing w:before="240" w:lineRule="auto"/>
        <w:ind w:firstLine="540"/>
        <w:jc w:val="both"/>
      </w:pPr>
      <w:hyperlink w:history="0" r:id="rId17" w:tooltip="Постановление Главного государственного санитарного врача РФ от 28.04.2007 N 24 &quot;Об утверждении СанПиН 2.4.3.2201-07&quot; (вместе с &quot;СанПиН 2.4.3.2201-07. 2.4.3. Учреждения начального профессионального образования. Изменение N 1 к СанПиН 2.4.3.1186-03 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. Санитарно-эпидемиологические правила и нормативы&quot;) (Зарегистрировано в Минюсте РФ 07.06.2007 N 9610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28.04.2007 N 24 "Об утверждении СанПиН 2.4.3.2201-07" (зарегистрировано Минюстом России 07.06.2007, регистрационный N 9610);</w:t>
      </w:r>
    </w:p>
    <w:p>
      <w:pPr>
        <w:pStyle w:val="0"/>
        <w:spacing w:before="240" w:lineRule="auto"/>
        <w:ind w:firstLine="540"/>
        <w:jc w:val="both"/>
      </w:pPr>
      <w:hyperlink w:history="0" r:id="rId18" w:tooltip="Постановление Главного государственного санитарного врача РФ от 23.07.2008 N 45 (ред. от 25.03.2019) &quot;Об утверждении СанПиН 2.4.5.2409-08&quot; (вместе с &quot;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&quot;) (Зарегистрировано в Минюсте России 07.08.2008 N 12085) (с изм. и доп., вступ. в силу с 01.01.2020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23.07.2008 N 45 "Об утверждении СанПиН 2.4.5.2409-08" (зарегистрировано Минюстом России 07.08.2008, регистрационный N 12085);</w:t>
      </w:r>
    </w:p>
    <w:p>
      <w:pPr>
        <w:pStyle w:val="0"/>
        <w:spacing w:before="240" w:lineRule="auto"/>
        <w:ind w:firstLine="540"/>
        <w:jc w:val="both"/>
      </w:pPr>
      <w:hyperlink w:history="0" r:id="rId19" w:tooltip="Постановление Главного государственного санитарного врача РФ от 30.09.2009 N 58 &quot;Об утверждении СанПиН 2.4.6.2553-09&quot; (вместе с &quot;СанПиН 2.4.6.2553-09. Санитарно-эпидемиологические требования к безопасности условий труда работников, не достигших 18-летнего возраста. Санитарно-эпидемиологические правила и нормативы&quot;) (Зарегистрировано в Минюсте РФ 05.11.2009 N 15172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30.09.2009 N 58 "Об утверждении СанПиН 2.4.6.2553-09" (зарегистрировано Минюстом России 05.11.2009, регистрационный N 15172);</w:t>
      </w:r>
    </w:p>
    <w:p>
      <w:pPr>
        <w:pStyle w:val="0"/>
        <w:spacing w:before="240" w:lineRule="auto"/>
        <w:ind w:firstLine="540"/>
        <w:jc w:val="both"/>
      </w:pPr>
      <w:hyperlink w:history="0" r:id="rId20" w:tooltip="Постановление Главного государственного санитарного врача РФ от 30.09.2009 N 59 &quot;Об утверждении СанПиН 2.4.3.2554-09&quot; (вместе с &quot;СанПиН 2.4.3.2554-09. Изменения N 2 к СанПиН 2.4.3.1186-03. 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. Санитарно-эпидемиологические правила и нормативы&quot;) (Зарегистрировано в Минюсте РФ 06.11.2009 N 15197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30.09.2009 N 59 "Об утверждении СанПиН 2.4.3.2554-09" (зарегистрировано Минюстом России 06.11.2009, регистрационный N 15197);</w:t>
      </w:r>
    </w:p>
    <w:p>
      <w:pPr>
        <w:pStyle w:val="0"/>
        <w:spacing w:before="240" w:lineRule="auto"/>
        <w:ind w:firstLine="540"/>
        <w:jc w:val="both"/>
      </w:pPr>
      <w:hyperlink w:history="0" r:id="rId21" w:tooltip="Постановление Главного государственного санитарного врача РФ от 19.04.2010 N 25 (ред. от 22.03.2017) &quot;Об утверждении СанПиН 2.4.4.2599-10&quot; (вместе с &quot;СанПиН 2.4.4.2599-10.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&quot;) (Зарегистрировано в Минюсте России 26.05.2010 N 17378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19.04.2010 N 25 "Об утверждении СанПиН 2.4.4.2599-10" (зарегистрировано Минюстом России 26.05.2010, регистрационный N 17378);</w:t>
      </w:r>
    </w:p>
    <w:p>
      <w:pPr>
        <w:pStyle w:val="0"/>
        <w:spacing w:before="240" w:lineRule="auto"/>
        <w:ind w:firstLine="540"/>
        <w:jc w:val="both"/>
      </w:pPr>
      <w:hyperlink w:history="0" r:id="rId22" w:tooltip="Постановление Главного государственного санитарного врача РФ от 30.04.2010 N 48 &quot;Об утверждении СанПиН 2.2.2/2.4.2620-10&quot; (вместе с &quot;СанПиН 2.2.2/2.4.2620-10. Гигиенические требования к персональным электронно-вычислительным машинам и организации работ. Изменения N 2 к СанПиН 2.2.2/2.4.1340-03. Санитарно-эпидемиологические правила и нормативы&quot;) (Зарегистрировано в Минюсте РФ 07.06.2010 N 17481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30.04.2010 N 48 "Об утверждении СанПиН 2.2.2/2.4.2620-10" (зарегистрировано Минюстом России 07.06.2010, регистрационный N 17481);</w:t>
      </w:r>
    </w:p>
    <w:p>
      <w:pPr>
        <w:pStyle w:val="0"/>
        <w:spacing w:before="240" w:lineRule="auto"/>
        <w:ind w:firstLine="540"/>
        <w:jc w:val="both"/>
      </w:pPr>
      <w:hyperlink w:history="0" r:id="rId23" w:tooltip="Постановление Главного государственного санитарного врача РФ от 28.06.2010 N 72 &quot;Об утверждении СанПиН 2.4.7/1.1.2651-10&quot; (вместе с &quot;СанПиН 2.4.7/1.1.2651-10. Дополнения и изменения N 1 к СанПиН 2.4.7/1.1.1286-03. Гигиенические требования к одежде для детей, подростков и взрослых. Санитарно-эпидемиологические правила и нормативы&quot;) (Зарегистрировано в Минюсте РФ 22.07.2010 N 17944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28.06.2010 N 72 "Об утверждении СанПиН 2.4.7/1.1.2651-10" (зарегистрировано Минюстом России 22.07.2010, регистрационный N 17944);</w:t>
      </w:r>
    </w:p>
    <w:p>
      <w:pPr>
        <w:pStyle w:val="0"/>
        <w:spacing w:before="240" w:lineRule="auto"/>
        <w:ind w:firstLine="540"/>
        <w:jc w:val="both"/>
      </w:pPr>
      <w:hyperlink w:history="0" r:id="rId24" w:tooltip="Постановление Главного государственного санитарного врача РФ от 03.09.2010 N 116 &quot;Об утверждении СанПиН 2.2.2/2.4.2732-10 &quot;Изменение N 3 к СанПиН 2.2.2/2.4.1340-03 &quot;Гигиенические требования к персональным электронно-вычислительным машинам и организации работы&quot; (Зарегистрировано в Минюсте РФ 18.10.2010 N 18748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03.09.2010 N 116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 (зарегистрировано Минюстом России 18.10.2010, регистрационный N 18748);</w:t>
      </w:r>
    </w:p>
    <w:p>
      <w:pPr>
        <w:pStyle w:val="0"/>
        <w:spacing w:before="240" w:lineRule="auto"/>
        <w:ind w:firstLine="540"/>
        <w:jc w:val="both"/>
      </w:pPr>
      <w:hyperlink w:history="0" r:id="rId25" w:tooltip="Постановление Главного государственного санитарного врача РФ от 29.12.2010 N 189 (ред. от 22.05.2019) &quot;Об утверждении СанПиН 2.4.2.2821-10 &quot;Санитарно-эпидемиологические требования к условиям и организации обучения в общеобразовательных учреждениях&quot; (вместе с &quot;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&quot;) (Зарегистрировано в Минюсте России 03.03.2011 N 19993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29.12.2010 N 189 "Об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03.03.2011, регистрационный N 19993);</w:t>
      </w:r>
    </w:p>
    <w:p>
      <w:pPr>
        <w:pStyle w:val="0"/>
        <w:spacing w:before="240" w:lineRule="auto"/>
        <w:ind w:firstLine="540"/>
        <w:jc w:val="both"/>
      </w:pPr>
      <w:hyperlink w:history="0" r:id="rId26" w:tooltip="Постановление Главного государственного санитарного врача РФ от 04.03.2011 N 17 &quot;Об утверждении СанПиН 2.4.3.2841-11 &quot;Изменения N 3 к СанПиН 2.4.3.1186-03 &quot;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&quot; (вместе с &quot;СанПиН 2.4.3.2841-11. Санитарно-эпидемиологические правила и нормативы...&quot;) (Зарегистрировано в Минюсте РФ 29.03.2011 N 20327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04.03.2011 N 17 "Об утверждении СанПиН 2.4.3.2841-11 "Изменения N 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Минюстом России 29.03.2011, регистрационный N 20327);</w:t>
      </w:r>
    </w:p>
    <w:p>
      <w:pPr>
        <w:pStyle w:val="0"/>
        <w:spacing w:before="240" w:lineRule="auto"/>
        <w:ind w:firstLine="540"/>
        <w:jc w:val="both"/>
      </w:pPr>
      <w:hyperlink w:history="0" r:id="rId27" w:tooltip="Постановление Главного государственного санитарного врача РФ от 18.03.2011 N 22 (ред. от 22.03.2017) &quot;Об утверждении СанПиН 2.4.2.2842-11 &quot;Санитарно-эпидемиологические требования к устройству, содержанию и организации работы лагерей труда и отдыха для подростков&quot; (вместе с &quot;СанПиН 2.4.2.2842-11. Санитарно-эпидемиологические правила и нормативы...&quot;) (Зарегистрировано в Минюсте России 24.03.2011 N 20277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18.03.2011 N 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 (зарегистрировано Минюстом России 24.03.2011, регистрационный N 20277);</w:t>
      </w:r>
    </w:p>
    <w:p>
      <w:pPr>
        <w:pStyle w:val="0"/>
        <w:spacing w:before="240" w:lineRule="auto"/>
        <w:ind w:firstLine="540"/>
        <w:jc w:val="both"/>
      </w:pPr>
      <w:hyperlink w:history="0" r:id="rId28" w:tooltip="Постановление Главного государственного санитарного врача РФ от 29.06.2011 N 85 &quot;Об утверждении СанПиН 2.4.2.2883-11 &quot;Изменения N 1 к СанПиН 2.4.2.2821-10 &quot;Санитарно-эпидемиологические требования к условиям и организации обучения в общеобразовательных учреждениях&quot; (вместе с &quot;СанПиН 2.4.2.2883-11. Санитарно-эпидемиологические правила и нормативы...&quot;) (Зарегистрировано в Минюсте РФ 15.12.2011 N 22637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29.06.2011 N 85 "Об утверждении СанПиН 2.4.2.2883-11 "Изменения N 1 к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15.12.2011, регистрационный N 22637);</w:t>
      </w:r>
    </w:p>
    <w:p>
      <w:pPr>
        <w:pStyle w:val="0"/>
        <w:spacing w:before="240" w:lineRule="auto"/>
        <w:ind w:firstLine="540"/>
        <w:jc w:val="both"/>
      </w:pPr>
      <w:hyperlink w:history="0" r:id="rId29" w:tooltip="Постановление Главного государственного санитарного врача РФ от 18.03.2011 N 21 &quot;Об утверждении СанПиН 2.4.2.2843-11 &quot;Санитарно-эпидемиологические требования к устройству, содержанию и организации работы детских санаториев&quot; (вместе с &quot;СанПиН 2.4.2.2843-11. Санитарно-эпидемиологические правила и нормативы...&quot;) (Зарегистрировано в Минюсте РФ 24.03.2011 N 20279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18.03.2011 N 21 "Об утверждении СанПиН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регистрационный N 20279);</w:t>
      </w:r>
    </w:p>
    <w:p>
      <w:pPr>
        <w:pStyle w:val="0"/>
        <w:spacing w:before="240" w:lineRule="auto"/>
        <w:ind w:firstLine="540"/>
        <w:jc w:val="both"/>
      </w:pPr>
      <w:hyperlink w:history="0" r:id="rId30" w:tooltip="Постановление Главного государственного санитарного врача РФ от 14.05.2013 N 25 (ред. от 22.03.2017) &quot;Об утверждении СанПиН 2.4.4.3048-13 &quot;Санитарно-эпидемиологические требования к устройству и организации работы детских лагерей палаточного типа&quot; (вместе с &quot;СанПиН 2.4.4.3048-13. Санитарно-эпидемиологические требования к устройству и организации работы детских лагерей палаточного типа. Санитарно-эпидемиологические правила и нормативы&quot;) (Зарегистрировано в Минюсте России 29.05.2013 N 28563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14.05.2013 N 25 "Об утверждении СанПиН 2.4.4.3048-13 "Санитарно-эпидемиологические требования к устройству и организации работы детских лагерей палаточного типа" (зарегистрировано Минюстом России 29.05.2013, регистрационный N 28563);</w:t>
      </w:r>
    </w:p>
    <w:p>
      <w:pPr>
        <w:pStyle w:val="0"/>
        <w:spacing w:before="240" w:lineRule="auto"/>
        <w:ind w:firstLine="540"/>
        <w:jc w:val="both"/>
      </w:pPr>
      <w:hyperlink w:history="0" r:id="rId31" w:tooltip="Постановление Главного государственного санитарного врача РФ от 15.05.2013 N 26 (ред. от 27.08.2015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 организаций&quot; (вместе с &quot;СанПиН 2.4.1.3049-13. Санитарно-эпидемиологические правила и нормативы...&quot;) (Зарегистрировано в Минюсте России 29.05.2013 N 28564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28564);</w:t>
      </w:r>
    </w:p>
    <w:p>
      <w:pPr>
        <w:pStyle w:val="0"/>
        <w:spacing w:before="240" w:lineRule="auto"/>
        <w:ind w:firstLine="540"/>
        <w:jc w:val="both"/>
      </w:pPr>
      <w:hyperlink w:history="0" r:id="rId32" w:tooltip="Постановление Главного государственного санитарного врача РФ от 19.12.2013 N 68 (ред. от 14.08.2015) &quot;Об утверждении СанПиН 2.4.1.3147-13 &quot;Санитарно-эпидемиологические требования к дошкольным группам, размещенным в жилых помещениях жилищного фонда&quot; (вместе с &quot;СанПиН 2.4.1.3147-13. Санитарно-эпидемиологические требования к дошкольным группам, размещенным в жилых помещениях жилищного фонда. Санитарно-эпидемиологические правила и нормативы&quot;) (Зарегистрировано в Минюсте России 03.02.2014 N 31209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19.12.2013 N 68 "Об утверждении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регистрационный N 31209);</w:t>
      </w:r>
    </w:p>
    <w:p>
      <w:pPr>
        <w:pStyle w:val="0"/>
        <w:spacing w:before="240" w:lineRule="auto"/>
        <w:ind w:firstLine="540"/>
        <w:jc w:val="both"/>
      </w:pPr>
      <w:hyperlink w:history="0" r:id="rId33" w:tooltip="Постановление Главного государственного санитарного врача РФ от 25.12.2013 N 72 &quot;О внесении изменений N 2 в СанПиН 2.4.2.2821-10 &quot;Санитарно-эпидемиологические требования к условиям и организации обучения в общеобразовательных учреждениях&quot; (Зарегистрировано в Минюсте России 27.03.2014 N 31751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25.12.2013 N 72 "О внесении изменений N 2 в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27.03.2014, регистрационный N 31751);</w:t>
      </w:r>
    </w:p>
    <w:p>
      <w:pPr>
        <w:pStyle w:val="0"/>
        <w:spacing w:before="240" w:lineRule="auto"/>
        <w:ind w:firstLine="540"/>
        <w:jc w:val="both"/>
      </w:pPr>
      <w:hyperlink w:history="0" r:id="rId34" w:tooltip="Постановление Главного государственного санитарного врача РФ от 27.12.2013 N 73 (ред. от 22.03.2017) &quot;Об утверждении СанПиН 2.4.4.3155-13 &quot;Санитарно-эпидемиологические требования к устройству, содержанию и организации работы стационарных организаций отдыха и оздоровления детей&quot; (вместе с &quot;СанПиН 2.4.4.3155-13. Санитарно-эпидемиологические правила и нормативы...&quot;) (Зарегистрировано в Минюсте России 18.04.2014 N 32024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27.12.2013 N 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Минюстом России 18.04.2014, регистрационный N 32024);</w:t>
      </w:r>
    </w:p>
    <w:p>
      <w:pPr>
        <w:pStyle w:val="0"/>
        <w:spacing w:before="240" w:lineRule="auto"/>
        <w:ind w:firstLine="540"/>
        <w:jc w:val="both"/>
      </w:pPr>
      <w:hyperlink w:history="0" r:id="rId35" w:tooltip="Постановление Главного государственного санитарного врача РФ от 04.07.2014 N 41 &quot;Об утверждении СанПиН 2.4.4.3172-14 &quot;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&quot; (вместе с &quot;СанПиН 2.4.4.3172-14. Санитарно-эпидемиологические правила и нормативы...&quot;) (Зарегистрировано в Минюсте России 20.08.2014 N 33660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04.07.2014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20.08.2014, регистрационный N 33660);</w:t>
      </w:r>
    </w:p>
    <w:p>
      <w:pPr>
        <w:pStyle w:val="0"/>
        <w:spacing w:before="240" w:lineRule="auto"/>
        <w:ind w:firstLine="540"/>
        <w:jc w:val="both"/>
      </w:pPr>
      <w:hyperlink w:history="0" r:id="rId36" w:tooltip="Постановление Главного государственного санитарного врача РФ от 02.12.2014 N 78 &quot;О признании утратившим силу пункта 2.2 СанПиН 2.4.7.1166-02 &quot;Гигиенические требования к изданиям учебным для общего и начального профессионального образования&quot; (Зарегистрировано в Минюсте России 11.12.2014 N 35144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02.12.2014 N 78 "О признании утратившим силу пункта 2.2 СанПиН 2.4.7.1166-02 "Гигиенические требования к изданиям учебным для общего и начального профессионального образования" (зарегистрировано Минюстом России 11.12.2014, регистрационный N 35144);</w:t>
      </w:r>
    </w:p>
    <w:p>
      <w:pPr>
        <w:pStyle w:val="0"/>
        <w:spacing w:before="240" w:lineRule="auto"/>
        <w:ind w:firstLine="540"/>
        <w:jc w:val="both"/>
      </w:pPr>
      <w:hyperlink w:history="0" r:id="rId37" w:tooltip="Постановление Главного государственного санитарного врача РФ от 09.02.2015 N 8 &quot;Об утверждении СанПиН 2.4.3259-15 &quot;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&quot; (вместе с &quot;СанПиН 2.4.3259-15. Санитарно-эпидемиологические правила и нормативы...&quot;) (Зарегистрировано в Минюсте России 26.03.2015 N 36571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09.02.2015 N 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(зарегистрировано Минюстом России 26.03.2015, регистрационный N 36571);</w:t>
      </w:r>
    </w:p>
    <w:p>
      <w:pPr>
        <w:pStyle w:val="0"/>
        <w:spacing w:before="240" w:lineRule="auto"/>
        <w:ind w:firstLine="540"/>
        <w:jc w:val="both"/>
      </w:pPr>
      <w:hyperlink w:history="0" r:id="rId38" w:tooltip="Постановление Главного государственного санитарного врача РФ от 20.07.2015 N 28 &quot;О внесении изменений в СанПиН 2.4.1.3049-13 &quot;Санитарно-эпидемиологические требования к устройству, содержанию и организации режима работы дошкольных образовательных организаций&quot; (Зарегистрировано в Минюсте России 03.08.2015 N 38312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38312);</w:t>
      </w:r>
    </w:p>
    <w:p>
      <w:pPr>
        <w:pStyle w:val="0"/>
        <w:spacing w:before="240" w:lineRule="auto"/>
        <w:ind w:firstLine="540"/>
        <w:jc w:val="both"/>
      </w:pPr>
      <w:hyperlink w:history="0" r:id="rId39" w:tooltip="Постановление Главного государственного санитарного врача РФ от 10.07.2015 N 26 &quot;Об утверждении СанПиН 2.4.2.3286-15 &quot;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&quot; (вместе с &quot;СанПиН 2.4.2.3286-15. Санитарно-эпидемиологические правила и нормативы...&quot;) (Зарегистрировано в Минюсте России 14.08.2015 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10.07.2015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14.08.2015, регистрационный N 38528);</w:t>
      </w:r>
    </w:p>
    <w:p>
      <w:pPr>
        <w:pStyle w:val="0"/>
        <w:spacing w:before="240" w:lineRule="auto"/>
        <w:ind w:firstLine="540"/>
        <w:jc w:val="both"/>
      </w:pPr>
      <w:hyperlink w:history="0" r:id="rId40" w:tooltip="Постановление Главного государственного санитарного врача РФ от 27.08.2015 N 41 &quot;О внесении изменений в СанПиН 2.4.1.3049-13 &quot;Санитарно-эпидемиологические требования к устройству, содержанию и организации режима работы дошкольных образовательных организаций&quot; (Зарегистрировано в Минюсте России 04.09.2015 N 38824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38824);</w:t>
      </w:r>
    </w:p>
    <w:p>
      <w:pPr>
        <w:pStyle w:val="0"/>
        <w:spacing w:before="240" w:lineRule="auto"/>
        <w:ind w:firstLine="540"/>
        <w:jc w:val="both"/>
      </w:pPr>
      <w:hyperlink w:history="0" r:id="rId41" w:tooltip="Постановление Главного государственного санитарного врача РФ от 24.11.2015 N 81 &quot;О внесении изменений N 3 в СанПиН 2.4.2.2821-10 &quot;Санитарно-эпидемиологические требования к условиям и организации обучения, содержания в общеобразовательных организациях&quot; (Зарегистрировано в Минюсте России 18.12.2015 N 40154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24.11.2015 N 81 "О внесении изменений N 3 в СанПиН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Минюстом России 18.12.2015, регистрационный N 40154);</w:t>
      </w:r>
    </w:p>
    <w:p>
      <w:pPr>
        <w:pStyle w:val="0"/>
        <w:spacing w:before="240" w:lineRule="auto"/>
        <w:ind w:firstLine="540"/>
        <w:jc w:val="both"/>
      </w:pPr>
      <w:hyperlink w:history="0" r:id="rId42" w:tooltip="Постановление Главного государственного санитарного врача РФ от 14.08.2015 N 38 &quot;О внесении изменений в СанПиН 2.4.1.3147-13 &quot;Санитарно-эпидемиологические требования к дошкольным группам, размещенным в жилых помещениях жилищного фонда&quot; (Зарегистрировано в Минюсте России 19.08.2015 N 38591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14.08.2015 N 38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регистрационный N 38591);</w:t>
      </w:r>
    </w:p>
    <w:p>
      <w:pPr>
        <w:pStyle w:val="0"/>
        <w:spacing w:before="240" w:lineRule="auto"/>
        <w:ind w:firstLine="540"/>
        <w:jc w:val="both"/>
      </w:pPr>
      <w:hyperlink w:history="0" r:id="rId43" w:tooltip="Постановление Главного государственного санитарного врача РФ от 22.03.2017 N 38 &quot;О внесении изменений в СанПиН 2.4.4.2599-10, СанПиН 2.4.4.3155-13, СанПиН 2.4.4.3048-13, СанПиН 2.4.2.2842-11&quot; (Зарегистрировано в Минюсте России 11.04.2017 N 46337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22.03.2017 N 38 "О внесении изменений в СанПиН 2.4.4.2599-10, СанПиН 2.4.4.3155-13, СанПиН 2.4.4.3048-13, СанПиН 2.4.2.2842-11" (зарегистрировано Минюстом России 11.04.2017, регистрационный N 46337);</w:t>
      </w:r>
    </w:p>
    <w:p>
      <w:pPr>
        <w:pStyle w:val="0"/>
        <w:spacing w:before="240" w:lineRule="auto"/>
        <w:ind w:firstLine="540"/>
        <w:jc w:val="both"/>
      </w:pPr>
      <w:hyperlink w:history="0" r:id="rId44" w:tooltip="Постановление Главного государственного санитарного врача РФ от 25.03.2019 N 6 &quot;О внесении изменений в постановление Главного государственного санитарного врача Российской Федерации от 23.07.2008 N 45 &quot;Об утверждении СанПиН 2.4.5.2409-08&quot; (Зарегистрировано в Минюсте России 08.04.2019 N 54310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25.03.2019 N 6 "О внесении изменений в постановление Главного государственного санитарного врача Российской Федерации от 23.07.2008 N 45 "Об утверждении СанПиН 2.4.5.2409-08" (зарегистрировано Минюстом России 08.04.2019, регистрационный N 54310);</w:t>
      </w:r>
    </w:p>
    <w:p>
      <w:pPr>
        <w:pStyle w:val="0"/>
        <w:spacing w:before="240" w:lineRule="auto"/>
        <w:ind w:firstLine="540"/>
        <w:jc w:val="both"/>
      </w:pPr>
      <w:hyperlink w:history="0" r:id="rId45" w:tooltip="Постановление Главного государственного санитарного врача РФ от 22.05.2019 N 8 &quot;О внесении изменений в санитарно-эпидемиологические правила и нормативы СанПиН 2.4.2.2821-10 &quot;Санитарно-эпидемиологические требования к условиям и организации обучения в общеобразовательных учреждениях&quot; (Зарегистрировано в Минюсте России 28.05.2019 N 54764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22.05.2019 N 8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28.05.2019, регистрационный N 54764).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А.Ю.ПОПОВА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Главного государственного</w:t>
      </w:r>
    </w:p>
    <w:p>
      <w:pPr>
        <w:pStyle w:val="0"/>
        <w:jc w:val="right"/>
      </w:pPr>
      <w:r>
        <w:rPr>
          <w:sz w:val="24"/>
        </w:rPr>
        <w:t xml:space="preserve">санитарного врача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28.09.2020 N 28</w:t>
      </w:r>
    </w:p>
    <w:p>
      <w:pPr>
        <w:pStyle w:val="0"/>
        <w:jc w:val="both"/>
      </w:pPr>
      <w:r>
        <w:rPr>
          <w:sz w:val="24"/>
        </w:rPr>
      </w:r>
    </w:p>
    <w:bookmarkStart w:id="74" w:name="P74"/>
    <w:bookmarkEnd w:id="74"/>
    <w:p>
      <w:pPr>
        <w:pStyle w:val="2"/>
        <w:jc w:val="center"/>
      </w:pPr>
      <w:r>
        <w:rPr>
          <w:sz w:val="24"/>
        </w:rPr>
        <w:t xml:space="preserve">САНИТАРНЫЕ ПРАВИЛА</w:t>
      </w:r>
    </w:p>
    <w:p>
      <w:pPr>
        <w:pStyle w:val="2"/>
        <w:jc w:val="center"/>
      </w:pPr>
      <w:r>
        <w:rPr>
          <w:sz w:val="24"/>
        </w:rPr>
        <w:t xml:space="preserve">СП 2.4.3648-20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"САНИТАРНО-ЭПИДЕМИОЛОГИЧЕСКИЕ ТРЕБОВАНИЯ</w:t>
      </w:r>
    </w:p>
    <w:p>
      <w:pPr>
        <w:pStyle w:val="2"/>
        <w:jc w:val="center"/>
      </w:pPr>
      <w:r>
        <w:rPr>
          <w:sz w:val="24"/>
        </w:rPr>
        <w:t xml:space="preserve">К ОРГАНИЗАЦИЯМ ВОСПИТАНИЯ И ОБУЧЕНИЯ, ОТДЫХА И ОЗДОРОВЛЕНИЯ</w:t>
      </w:r>
    </w:p>
    <w:p>
      <w:pPr>
        <w:pStyle w:val="2"/>
        <w:jc w:val="center"/>
      </w:pPr>
      <w:r>
        <w:rPr>
          <w:sz w:val="24"/>
        </w:rPr>
        <w:t xml:space="preserve">ДЕТЕЙ И МОЛОДЕЖИ"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Главного государственного санитарного врача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30.08.2024 </w:t>
            </w:r>
            <w:hyperlink w:history="0" r:id="rId46" w:tooltip="Постановление Главного государственного санитарного врача РФ от 30.08.2024 N 10 &quot;О внесении изменения в санитарные правила СП 2.4.3648-20 &quot;Санитарно-эпидемиологические требования к организациям воспитания и обучения, отдыха и оздоровления детей и молодежи&quot;, утвержденные постановлением Главного государственного санитарного врача Российской Федерации от 28.09.2020 N 28&quot; (Зарегистрировано в Минюсте России 17.09.2024 N 79493) {КонсультантПлюс}">
              <w:r>
                <w:rPr>
                  <w:sz w:val="24"/>
                  <w:color w:val="0000ff"/>
                </w:rPr>
                <w:t xml:space="preserve">N 10</w:t>
              </w:r>
            </w:hyperlink>
            <w:r>
              <w:rPr>
                <w:sz w:val="24"/>
                <w:color w:val="392c69"/>
              </w:rPr>
              <w:t xml:space="preserve">, от 24.12.2025 </w:t>
            </w:r>
            <w:hyperlink w:history="0" r:id="rId47" w:tooltip="Постановление Главного государственного санитарного врача РФ от 24.12.2025 N 19 &quot;О внесении изменений в санитарные правила СП 2.4.3648-20 &quot;Санитарно-эпидемиологические требования к организациям воспитания и обучения, отдыха и оздоровления детей и молодежи&quot;, утвержденные постановлением Главного государственного санитарного врача Российской Федерации от 28.09.2020 N 28, и санитарные правила и нормы СанПиН 1.2.3685-21 &quot;Гигиенические нормативы и требования к обеспечению безопасности и (или) безвредности для чел {КонсультантПлюс}">
              <w:r>
                <w:rPr>
                  <w:sz w:val="24"/>
                  <w:color w:val="0000ff"/>
                </w:rPr>
                <w:t xml:space="preserve">N 19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Область применения</w:t>
      </w:r>
    </w:p>
    <w:p>
      <w:pPr>
        <w:pStyle w:val="0"/>
        <w:jc w:val="both"/>
      </w:pPr>
      <w:r>
        <w:rPr>
          <w:sz w:val="24"/>
        </w:rPr>
      </w:r>
    </w:p>
    <w:bookmarkStart w:id="86" w:name="P86"/>
    <w:bookmarkEnd w:id="86"/>
    <w:p>
      <w:pPr>
        <w:pStyle w:val="0"/>
        <w:ind w:firstLine="540"/>
        <w:jc w:val="both"/>
      </w:pPr>
      <w:r>
        <w:rPr>
          <w:sz w:val="24"/>
        </w:rPr>
        <w:t xml:space="preserve">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</w:t>
      </w:r>
      <w:hyperlink w:history="0" w:anchor="P86" w:tooltip="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...">
        <w:r>
          <w:rPr>
            <w:sz w:val="24"/>
            <w:color w:val="0000ff"/>
          </w:rPr>
          <w:t xml:space="preserve">пунктом 1.1</w:t>
        </w:r>
      </w:hyperlink>
      <w:r>
        <w:rPr>
          <w:sz w:val="24"/>
        </w:rPr>
        <w:t xml:space="preserve"> Правил (далее - Хозяйствующие субъекты).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Правила не распространяются на проведение экскурсионных мероприятий и организованных походов.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</w:t>
      </w:r>
      <w:hyperlink w:history="0" w:anchor="P86" w:tooltip="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...">
        <w:r>
          <w:rPr>
            <w:sz w:val="24"/>
            <w:color w:val="0000ff"/>
          </w:rPr>
          <w:t xml:space="preserve">пунктом 1.1</w:t>
        </w:r>
      </w:hyperlink>
      <w:r>
        <w:rPr>
          <w:sz w:val="24"/>
        </w:rPr>
        <w:t xml:space="preserve"> Правил (далее - объекты), должны соблюдаться требования Правил, установленные </w:t>
      </w:r>
      <w:hyperlink w:history="0" w:anchor="P125" w:tooltip="2.1.1. Утратил силу с 1 января 2026 года. - Постановление Главного государственного санитарного врача РФ от 24.12.2025 N 19.">
        <w:r>
          <w:rPr>
            <w:sz w:val="24"/>
            <w:color w:val="0000ff"/>
          </w:rPr>
          <w:t xml:space="preserve">пунктами 2.1.1</w:t>
        </w:r>
      </w:hyperlink>
      <w:r>
        <w:rPr>
          <w:sz w:val="24"/>
        </w:rPr>
        <w:t xml:space="preserve">, 2.1.2 (</w:t>
      </w:r>
      <w:hyperlink w:history="0" w:anchor="P126" w:tooltip="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, </w:t>
      </w:r>
      <w:hyperlink w:history="0" w:anchor="P127" w:tooltip="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">
        <w:r>
          <w:rPr>
            <w:sz w:val="24"/>
            <w:color w:val="0000ff"/>
          </w:rPr>
          <w:t xml:space="preserve">второй</w:t>
        </w:r>
      </w:hyperlink>
      <w:r>
        <w:rPr>
          <w:sz w:val="24"/>
        </w:rPr>
        <w:t xml:space="preserve">, </w:t>
      </w:r>
      <w:hyperlink w:history="0" w:anchor="P129" w:tooltip="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">
        <w:r>
          <w:rPr>
            <w:sz w:val="24"/>
            <w:color w:val="0000ff"/>
          </w:rPr>
          <w:t xml:space="preserve">четвертый</w:t>
        </w:r>
      </w:hyperlink>
      <w:r>
        <w:rPr>
          <w:sz w:val="24"/>
        </w:rPr>
        <w:t xml:space="preserve">, </w:t>
      </w:r>
      <w:hyperlink w:history="0" w:anchor="P130" w:tooltip="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">
        <w:r>
          <w:rPr>
            <w:sz w:val="24"/>
            <w:color w:val="0000ff"/>
          </w:rPr>
          <w:t xml:space="preserve">пятый</w:t>
        </w:r>
      </w:hyperlink>
      <w:r>
        <w:rPr>
          <w:sz w:val="24"/>
        </w:rPr>
        <w:t xml:space="preserve">), </w:t>
      </w:r>
      <w:hyperlink w:history="0" w:anchor="P131" w:tooltip="2.1.3. В районах Крайнего Севера и приравненных к ним местностях обеспечиваются ветрозащита, а также снегозащита собственной территории.">
        <w:r>
          <w:rPr>
            <w:sz w:val="24"/>
            <w:color w:val="0000ff"/>
          </w:rPr>
          <w:t xml:space="preserve">2.1.3</w:t>
        </w:r>
      </w:hyperlink>
      <w:r>
        <w:rPr>
          <w:sz w:val="24"/>
        </w:rPr>
        <w:t xml:space="preserve">, 2.2.1 (</w:t>
      </w:r>
      <w:hyperlink w:history="0" w:anchor="P133" w:tooltip="2.2.1. Собственная территория оборудуется наружным электрическим освещением, по периметру ограждается забором и зелеными насаждениями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 - </w:t>
      </w:r>
      <w:hyperlink w:history="0" w:anchor="P136" w:tooltip="На собственной территории не должно быть плодоносящих ядовитыми плодами деревьев и кустарников.">
        <w:r>
          <w:rPr>
            <w:sz w:val="24"/>
            <w:color w:val="0000ff"/>
          </w:rPr>
          <w:t xml:space="preserve">четвертый</w:t>
        </w:r>
      </w:hyperlink>
      <w:r>
        <w:rPr>
          <w:sz w:val="24"/>
        </w:rPr>
        <w:t xml:space="preserve">), 2.2.2 (</w:t>
      </w:r>
      <w:hyperlink w:history="0" w:anchor="P137" w:tooltip="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 и </w:t>
      </w:r>
      <w:hyperlink w:history="0" w:anchor="P140" w:tooltip="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">
        <w:r>
          <w:rPr>
            <w:sz w:val="24"/>
            <w:color w:val="0000ff"/>
          </w:rPr>
          <w:t xml:space="preserve">четвертый</w:t>
        </w:r>
      </w:hyperlink>
      <w:r>
        <w:rPr>
          <w:sz w:val="24"/>
        </w:rPr>
        <w:t xml:space="preserve">), 2.2.3 (</w:t>
      </w:r>
      <w:hyperlink w:history="0" w:anchor="P141" w:tooltip="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 и </w:t>
      </w:r>
      <w:hyperlink w:history="0" w:anchor="P143" w:tooltip="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">
        <w:r>
          <w:rPr>
            <w:sz w:val="24"/>
            <w:color w:val="0000ff"/>
          </w:rPr>
          <w:t xml:space="preserve">третий</w:t>
        </w:r>
      </w:hyperlink>
      <w:r>
        <w:rPr>
          <w:sz w:val="24"/>
        </w:rPr>
        <w:t xml:space="preserve">), </w:t>
      </w:r>
      <w:hyperlink w:history="0" w:anchor="P145" w:tooltip="2.2.5. Расположение на собственной территории построек и сооружений, функционально не связанных с деятельностью хозяйствующего субъекта, не допускается.">
        <w:r>
          <w:rPr>
            <w:sz w:val="24"/>
            <w:color w:val="0000ff"/>
          </w:rPr>
          <w:t xml:space="preserve">2.2.5</w:t>
        </w:r>
      </w:hyperlink>
      <w:r>
        <w:rPr>
          <w:sz w:val="24"/>
        </w:rPr>
        <w:t xml:space="preserve">, </w:t>
      </w:r>
      <w:hyperlink w:history="0" w:anchor="P146" w:tooltip="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">
        <w:r>
          <w:rPr>
            <w:sz w:val="24"/>
            <w:color w:val="0000ff"/>
          </w:rPr>
          <w:t xml:space="preserve">2.2.6</w:t>
        </w:r>
      </w:hyperlink>
      <w:r>
        <w:rPr>
          <w:sz w:val="24"/>
        </w:rPr>
        <w:t xml:space="preserve">, </w:t>
      </w:r>
      <w:hyperlink w:history="0" w:anchor="P148" w:tooltip="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">
        <w:r>
          <w:rPr>
            <w:sz w:val="24"/>
            <w:color w:val="0000ff"/>
          </w:rPr>
          <w:t xml:space="preserve">2.3.1</w:t>
        </w:r>
      </w:hyperlink>
      <w:r>
        <w:rPr>
          <w:sz w:val="24"/>
        </w:rPr>
        <w:t xml:space="preserve">, </w:t>
      </w:r>
      <w:hyperlink w:history="0" w:anchor="P164" w:tooltip="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ься мероприятия по созданию доступ...">
        <w:r>
          <w:rPr>
            <w:sz w:val="24"/>
            <w:color w:val="0000ff"/>
          </w:rPr>
          <w:t xml:space="preserve">2.3.2</w:t>
        </w:r>
      </w:hyperlink>
      <w:r>
        <w:rPr>
          <w:sz w:val="24"/>
        </w:rPr>
        <w:t xml:space="preserve"> (абзацы первый и третий), </w:t>
      </w:r>
      <w:hyperlink w:history="0" w:anchor="P165" w:tooltip="2.3.3.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">
        <w:r>
          <w:rPr>
            <w:sz w:val="24"/>
            <w:color w:val="0000ff"/>
          </w:rPr>
          <w:t xml:space="preserve">2.3.3</w:t>
        </w:r>
      </w:hyperlink>
      <w:r>
        <w:rPr>
          <w:sz w:val="24"/>
        </w:rPr>
        <w:t xml:space="preserve">, </w:t>
      </w:r>
      <w:hyperlink w:history="0" w:anchor="P168" w:tooltip="2.4.1. Входы в здания оборудуются тамбурами или воздушно-тепловыми завесами, если иное не определено главой III Правил.">
        <w:r>
          <w:rPr>
            <w:sz w:val="24"/>
            <w:color w:val="0000ff"/>
          </w:rPr>
          <w:t xml:space="preserve">2.4.1</w:t>
        </w:r>
      </w:hyperlink>
      <w:r>
        <w:rPr>
          <w:sz w:val="24"/>
        </w:rPr>
        <w:t xml:space="preserve">, </w:t>
      </w:r>
      <w:hyperlink w:history="0" w:anchor="P169" w:tooltip="2.4.2. Количество обучающихся, воспитанников и отдыхающих не должно превышать установленное пунктами 3.1.1, 3.4.14 Правил и гигиенические нормативы.">
        <w:r>
          <w:rPr>
            <w:sz w:val="24"/>
            <w:color w:val="0000ff"/>
          </w:rPr>
          <w:t xml:space="preserve">2.4.2</w:t>
        </w:r>
      </w:hyperlink>
      <w:r>
        <w:rPr>
          <w:sz w:val="24"/>
        </w:rPr>
        <w:t xml:space="preserve">, 2.4.3 (</w:t>
      </w:r>
      <w:hyperlink w:history="0" w:anchor="P170" w:tooltip="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&lt;6&gt;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, </w:t>
      </w:r>
      <w:hyperlink w:history="0" w:anchor="P175" w:tooltip="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">
        <w:r>
          <w:rPr>
            <w:sz w:val="24"/>
            <w:color w:val="0000ff"/>
          </w:rPr>
          <w:t xml:space="preserve">третий</w:t>
        </w:r>
      </w:hyperlink>
      <w:r>
        <w:rPr>
          <w:sz w:val="24"/>
        </w:rPr>
        <w:t xml:space="preserve">, </w:t>
      </w:r>
      <w:hyperlink w:history="0" w:anchor="P176" w:tooltip="При организации образовательной деятельности без использования учебной доски мебель для учебных заведений может быть расставлена в ином порядке.">
        <w:r>
          <w:rPr>
            <w:sz w:val="24"/>
            <w:color w:val="0000ff"/>
          </w:rPr>
          <w:t xml:space="preserve">четвертый</w:t>
        </w:r>
      </w:hyperlink>
      <w:r>
        <w:rPr>
          <w:sz w:val="24"/>
        </w:rPr>
        <w:t xml:space="preserve">, </w:t>
      </w:r>
      <w:hyperlink w:history="0" w:anchor="P179" w:tooltip="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">
        <w:r>
          <w:rPr>
            <w:sz w:val="24"/>
            <w:color w:val="0000ff"/>
          </w:rPr>
          <w:t xml:space="preserve">седьмой</w:t>
        </w:r>
      </w:hyperlink>
      <w:r>
        <w:rPr>
          <w:sz w:val="24"/>
        </w:rPr>
        <w:t xml:space="preserve">), 2.4.6 (</w:t>
      </w:r>
      <w:hyperlink w:history="0" w:anchor="P195" w:tooltip="2.4.6. При организации питания хозяйствующими субъектами должны соблюдаться следующие требования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, </w:t>
      </w:r>
      <w:hyperlink w:history="0" w:anchor="P205" w:tooltip="Технологическое и холодильное оборудование должно быть исправным и способным поддерживать температурный режим.">
        <w:r>
          <w:rPr>
            <w:sz w:val="24"/>
            <w:color w:val="0000ff"/>
          </w:rPr>
          <w:t xml:space="preserve">одиннадцатый</w:t>
        </w:r>
      </w:hyperlink>
      <w:r>
        <w:rPr>
          <w:sz w:val="24"/>
        </w:rPr>
        <w:t xml:space="preserve"> - </w:t>
      </w:r>
      <w:hyperlink w:history="0" w:anchor="P208" w:tooltip="Кухонная посуда, столы, инвентарь, оборудование маркируются в зависимости от назначения и должны использоваться в соответствии с маркировкой.">
        <w:r>
          <w:rPr>
            <w:sz w:val="24"/>
            <w:color w:val="0000ff"/>
          </w:rPr>
          <w:t xml:space="preserve">четырнадцатый</w:t>
        </w:r>
      </w:hyperlink>
      <w:r>
        <w:rPr>
          <w:sz w:val="24"/>
        </w:rPr>
        <w:t xml:space="preserve">), </w:t>
      </w:r>
      <w:hyperlink w:history="0" w:anchor="P213" w:tooltip="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">
        <w:r>
          <w:rPr>
            <w:sz w:val="24"/>
            <w:color w:val="0000ff"/>
          </w:rPr>
          <w:t xml:space="preserve">2.4.7</w:t>
        </w:r>
      </w:hyperlink>
      <w:r>
        <w:rPr>
          <w:sz w:val="24"/>
        </w:rPr>
        <w:t xml:space="preserve">, 2.4.8 (</w:t>
      </w:r>
      <w:hyperlink w:history="0" w:anchor="P214" w:tooltip="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 и </w:t>
      </w:r>
      <w:hyperlink w:history="0" w:anchor="P215" w:tooltip="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">
        <w:r>
          <w:rPr>
            <w:sz w:val="24"/>
            <w:color w:val="0000ff"/>
          </w:rPr>
          <w:t xml:space="preserve">второй</w:t>
        </w:r>
      </w:hyperlink>
      <w:r>
        <w:rPr>
          <w:sz w:val="24"/>
        </w:rPr>
        <w:t xml:space="preserve">), </w:t>
      </w:r>
      <w:hyperlink w:history="0" w:anchor="P219" w:tooltip="2.4.9. Мебель должна иметь покрытие, допускающее проведение влажной уборки с применением моющих и дезинфекционных средств.">
        <w:r>
          <w:rPr>
            <w:sz w:val="24"/>
            <w:color w:val="0000ff"/>
          </w:rPr>
          <w:t xml:space="preserve">2.4.9</w:t>
        </w:r>
      </w:hyperlink>
      <w:r>
        <w:rPr>
          <w:sz w:val="24"/>
        </w:rPr>
        <w:t xml:space="preserve">, </w:t>
      </w:r>
      <w:hyperlink w:history="0" w:anchor="P221" w:tooltip="2.4.10. При установке в помещениях телевизионной аппаратуры расстояние от ближайшего места просмотра до экрана должно быть не менее 2 метров.">
        <w:r>
          <w:rPr>
            <w:sz w:val="24"/>
            <w:color w:val="0000ff"/>
          </w:rPr>
          <w:t xml:space="preserve">2.4.10</w:t>
        </w:r>
      </w:hyperlink>
      <w:r>
        <w:rPr>
          <w:sz w:val="24"/>
        </w:rPr>
        <w:t xml:space="preserve">, 2.4.11 (</w:t>
      </w:r>
      <w:hyperlink w:history="0" w:anchor="P222" w:tooltip="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..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, </w:t>
      </w:r>
      <w:hyperlink w:history="0" w:anchor="P223" w:tooltip="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">
        <w:r>
          <w:rPr>
            <w:sz w:val="24"/>
            <w:color w:val="0000ff"/>
          </w:rPr>
          <w:t xml:space="preserve">второй</w:t>
        </w:r>
      </w:hyperlink>
      <w:r>
        <w:rPr>
          <w:sz w:val="24"/>
        </w:rPr>
        <w:t xml:space="preserve">, </w:t>
      </w:r>
      <w:hyperlink w:history="0" w:anchor="P226" w:tooltip="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">
        <w:r>
          <w:rPr>
            <w:sz w:val="24"/>
            <w:color w:val="0000ff"/>
          </w:rPr>
          <w:t xml:space="preserve">пятый</w:t>
        </w:r>
      </w:hyperlink>
      <w:r>
        <w:rPr>
          <w:sz w:val="24"/>
        </w:rPr>
        <w:t xml:space="preserve">), </w:t>
      </w:r>
      <w:hyperlink w:history="0" w:anchor="P227" w:tooltip="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">
        <w:r>
          <w:rPr>
            <w:sz w:val="24"/>
            <w:color w:val="0000ff"/>
          </w:rPr>
          <w:t xml:space="preserve">2.4.12 (абзац первый)</w:t>
        </w:r>
      </w:hyperlink>
      <w:r>
        <w:rPr>
          <w:sz w:val="24"/>
        </w:rPr>
        <w:t xml:space="preserve">, </w:t>
      </w:r>
      <w:hyperlink w:history="0" w:anchor="P229" w:tooltip="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">
        <w:r>
          <w:rPr>
            <w:sz w:val="24"/>
            <w:color w:val="0000ff"/>
          </w:rPr>
          <w:t xml:space="preserve">2.4.13</w:t>
        </w:r>
      </w:hyperlink>
      <w:r>
        <w:rPr>
          <w:sz w:val="24"/>
        </w:rPr>
        <w:t xml:space="preserve">, </w:t>
      </w:r>
      <w:hyperlink w:history="0" w:anchor="P230" w:tooltip="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">
        <w:r>
          <w:rPr>
            <w:sz w:val="24"/>
            <w:color w:val="0000ff"/>
          </w:rPr>
          <w:t xml:space="preserve">2.4.14</w:t>
        </w:r>
      </w:hyperlink>
      <w:r>
        <w:rPr>
          <w:sz w:val="24"/>
        </w:rPr>
        <w:t xml:space="preserve">, </w:t>
      </w:r>
      <w:hyperlink w:history="0" w:anchor="P243" w:tooltip="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">
        <w:r>
          <w:rPr>
            <w:sz w:val="24"/>
            <w:color w:val="0000ff"/>
          </w:rPr>
          <w:t xml:space="preserve">2.5.1</w:t>
        </w:r>
      </w:hyperlink>
      <w:r>
        <w:rPr>
          <w:sz w:val="24"/>
        </w:rPr>
        <w:t xml:space="preserve">, </w:t>
      </w:r>
      <w:hyperlink w:history="0" w:anchor="P246" w:tooltip="В помещениях с повышенной влажностью воздуха потолки должны быть влагостойкими.">
        <w:r>
          <w:rPr>
            <w:sz w:val="24"/>
            <w:color w:val="0000ff"/>
          </w:rPr>
          <w:t xml:space="preserve">2.5.3 (абзацы второй</w:t>
        </w:r>
      </w:hyperlink>
      <w:r>
        <w:rPr>
          <w:sz w:val="24"/>
        </w:rPr>
        <w:t xml:space="preserve"> и третий), 2.5.4, </w:t>
      </w:r>
      <w:hyperlink w:history="0" w:anchor="P248" w:tooltip="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ях столовой (далее - пищеблока), в помещениях для стирки бе...">
        <w:r>
          <w:rPr>
            <w:sz w:val="24"/>
            <w:color w:val="0000ff"/>
          </w:rPr>
          <w:t xml:space="preserve">2.6.1</w:t>
        </w:r>
      </w:hyperlink>
      <w:r>
        <w:rPr>
          <w:sz w:val="24"/>
        </w:rPr>
        <w:t xml:space="preserve">, </w:t>
      </w:r>
      <w:hyperlink w:history="0" w:anchor="P254" w:tooltip="2.6.5. Холодной и горяч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">
        <w:r>
          <w:rPr>
            <w:sz w:val="24"/>
            <w:color w:val="0000ff"/>
          </w:rPr>
          <w:t xml:space="preserve">2.6.5</w:t>
        </w:r>
      </w:hyperlink>
      <w:r>
        <w:rPr>
          <w:sz w:val="24"/>
        </w:rPr>
        <w:t xml:space="preserve">, 2.7.1 (</w:t>
      </w:r>
      <w:hyperlink w:history="0" w:anchor="P259" w:tooltip="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 и </w:t>
      </w:r>
      <w:hyperlink w:history="0" w:anchor="P260" w:tooltip="В помещениях обеспечиваются параметры микроклимата, воздухообмена, определенные требованиями гигиенических нормативов.">
        <w:r>
          <w:rPr>
            <w:sz w:val="24"/>
            <w:color w:val="0000ff"/>
          </w:rPr>
          <w:t xml:space="preserve">второй</w:t>
        </w:r>
      </w:hyperlink>
      <w:r>
        <w:rPr>
          <w:sz w:val="24"/>
        </w:rPr>
        <w:t xml:space="preserve">), </w:t>
      </w:r>
      <w:hyperlink w:history="0" w:anchor="P263" w:tooltip="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">
        <w:r>
          <w:rPr>
            <w:sz w:val="24"/>
            <w:color w:val="0000ff"/>
          </w:rPr>
          <w:t xml:space="preserve">2.7.2</w:t>
        </w:r>
      </w:hyperlink>
      <w:r>
        <w:rPr>
          <w:sz w:val="24"/>
        </w:rPr>
        <w:t xml:space="preserve">, 2.7.4 (</w:t>
      </w:r>
      <w:hyperlink w:history="0" w:anchor="P266" w:tooltip="2.7.4. 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 и </w:t>
      </w:r>
      <w:hyperlink w:history="0" w:anchor="P267" w:tooltip="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">
        <w:r>
          <w:rPr>
            <w:sz w:val="24"/>
            <w:color w:val="0000ff"/>
          </w:rPr>
          <w:t xml:space="preserve">второй</w:t>
        </w:r>
      </w:hyperlink>
      <w:r>
        <w:rPr>
          <w:sz w:val="24"/>
        </w:rPr>
        <w:t xml:space="preserve">), </w:t>
      </w:r>
      <w:hyperlink w:history="0" w:anchor="P272" w:tooltip="2.8.1. Уровни естественного и искусственного освещения в помещениях хозяйствующих субъектов должны соответствовать гигиеническим нормативам.">
        <w:r>
          <w:rPr>
            <w:sz w:val="24"/>
            <w:color w:val="0000ff"/>
          </w:rPr>
          <w:t xml:space="preserve">2.8.1</w:t>
        </w:r>
      </w:hyperlink>
      <w:r>
        <w:rPr>
          <w:sz w:val="24"/>
        </w:rPr>
        <w:t xml:space="preserve">, 2.8.2 (</w:t>
      </w:r>
      <w:hyperlink w:history="0" w:anchor="P273" w:tooltip="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, противоположной светонесущей, высота которого должна быть не менее 2,2 м от пола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 и </w:t>
      </w:r>
      <w:hyperlink w:history="0" w:anchor="P274" w:tooltip="Допускается эксплуатация без естественного освещения следующих помещений:">
        <w:r>
          <w:rPr>
            <w:sz w:val="24"/>
            <w:color w:val="0000ff"/>
          </w:rPr>
          <w:t xml:space="preserve">второй</w:t>
        </w:r>
      </w:hyperlink>
      <w:r>
        <w:rPr>
          <w:sz w:val="24"/>
        </w:rPr>
        <w:t xml:space="preserve">), </w:t>
      </w:r>
      <w:hyperlink w:history="0" w:anchor="P291" w:tooltip="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">
        <w:r>
          <w:rPr>
            <w:sz w:val="24"/>
            <w:color w:val="0000ff"/>
          </w:rPr>
          <w:t xml:space="preserve">2.8.5 (абзац первый)</w:t>
        </w:r>
      </w:hyperlink>
      <w:r>
        <w:rPr>
          <w:sz w:val="24"/>
        </w:rPr>
        <w:t xml:space="preserve">, </w:t>
      </w:r>
      <w:hyperlink w:history="0" w:anchor="P295" w:tooltip="2.8.7. В спальных корпусах дополнительно предусматривается дежурное (ночное) освещение в рекреациях (коридорах).">
        <w:r>
          <w:rPr>
            <w:sz w:val="24"/>
            <w:color w:val="0000ff"/>
          </w:rPr>
          <w:t xml:space="preserve">2.8.7</w:t>
        </w:r>
      </w:hyperlink>
      <w:r>
        <w:rPr>
          <w:sz w:val="24"/>
        </w:rPr>
        <w:t xml:space="preserve">, </w:t>
      </w:r>
      <w:hyperlink w:history="0" w:anchor="P296" w:tooltip="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">
        <w:r>
          <w:rPr>
            <w:sz w:val="24"/>
            <w:color w:val="0000ff"/>
          </w:rPr>
          <w:t xml:space="preserve">2.8.8</w:t>
        </w:r>
      </w:hyperlink>
      <w:r>
        <w:rPr>
          <w:sz w:val="24"/>
        </w:rPr>
        <w:t xml:space="preserve">, 2.12.2 - ко всем хозяйствующим субъектам с учетом особенностей, определенных для отдельных видов организаций в соответствии с:</w:t>
      </w:r>
    </w:p>
    <w:p>
      <w:pPr>
        <w:pStyle w:val="0"/>
        <w:spacing w:before="240" w:lineRule="auto"/>
        <w:ind w:firstLine="540"/>
        <w:jc w:val="both"/>
      </w:pPr>
      <w:hyperlink w:history="0" w:anchor="P388" w:tooltip="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">
        <w:r>
          <w:rPr>
            <w:sz w:val="24"/>
            <w:color w:val="0000ff"/>
          </w:rPr>
          <w:t xml:space="preserve">пунктами 3.1.1 (абзац первый)</w:t>
        </w:r>
      </w:hyperlink>
      <w:r>
        <w:rPr>
          <w:sz w:val="24"/>
        </w:rPr>
        <w:t xml:space="preserve">, 3.1.2 (</w:t>
      </w:r>
      <w:hyperlink w:history="0" w:anchor="P414" w:tooltip="3.1.2. Дошкольные организации должны иметь собственную территорию для прогулок детей (отдельно для каждой группы)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 - </w:t>
      </w:r>
      <w:hyperlink w:history="0" w:anchor="P417" w:tooltip="Допускается установка на прогулочной площадке сборно-разборных навесов, беседок.">
        <w:r>
          <w:rPr>
            <w:sz w:val="24"/>
            <w:color w:val="0000ff"/>
          </w:rPr>
          <w:t xml:space="preserve">четвертый</w:t>
        </w:r>
      </w:hyperlink>
      <w:r>
        <w:rPr>
          <w:sz w:val="24"/>
        </w:rPr>
        <w:t xml:space="preserve">), 3.1.3 (</w:t>
      </w:r>
      <w:hyperlink w:history="0" w:anchor="P419" w:tooltip="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..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 - </w:t>
      </w:r>
      <w:hyperlink w:history="0" w:anchor="P425" w:tooltip="Для групповых ячеек, располагающихся выше первого этажа, раздевальные комнаты для детей могут размещаться на первом этаже.">
        <w:r>
          <w:rPr>
            <w:sz w:val="24"/>
            <w:color w:val="0000ff"/>
          </w:rPr>
          <w:t xml:space="preserve">седьмой</w:t>
        </w:r>
      </w:hyperlink>
      <w:r>
        <w:rPr>
          <w:sz w:val="24"/>
        </w:rPr>
        <w:t xml:space="preserve">, </w:t>
      </w:r>
      <w:hyperlink w:history="0" w:anchor="P427" w:tooltip="Игрушки, используемые на прогулке, хранятся отдельно от игрушек, используемых в группе, в специально отведенных местах.">
        <w:r>
          <w:rPr>
            <w:sz w:val="24"/>
            <w:color w:val="0000ff"/>
          </w:rPr>
          <w:t xml:space="preserve">девятый</w:t>
        </w:r>
      </w:hyperlink>
      <w:r>
        <w:rPr>
          <w:sz w:val="24"/>
        </w:rPr>
        <w:t xml:space="preserve">, </w:t>
      </w:r>
      <w:hyperlink w:history="0" w:anchor="P428" w:tooltip="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">
        <w:r>
          <w:rPr>
            <w:sz w:val="24"/>
            <w:color w:val="0000ff"/>
          </w:rPr>
          <w:t xml:space="preserve">десятый</w:t>
        </w:r>
      </w:hyperlink>
      <w:r>
        <w:rPr>
          <w:sz w:val="24"/>
        </w:rPr>
        <w:t xml:space="preserve">), 3.1.7 (</w:t>
      </w:r>
      <w:hyperlink w:history="0" w:anchor="P436" w:tooltip="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, </w:t>
      </w:r>
      <w:hyperlink w:history="0" w:anchor="P437" w:tooltip="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">
        <w:r>
          <w:rPr>
            <w:sz w:val="24"/>
            <w:color w:val="0000ff"/>
          </w:rPr>
          <w:t xml:space="preserve">второй</w:t>
        </w:r>
      </w:hyperlink>
      <w:r>
        <w:rPr>
          <w:sz w:val="24"/>
        </w:rPr>
        <w:t xml:space="preserve">, </w:t>
      </w:r>
      <w:hyperlink w:history="0" w:anchor="P439" w:tooltip="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">
        <w:r>
          <w:rPr>
            <w:sz w:val="24"/>
            <w:color w:val="0000ff"/>
          </w:rPr>
          <w:t xml:space="preserve">четвертый</w:t>
        </w:r>
      </w:hyperlink>
      <w:r>
        <w:rPr>
          <w:sz w:val="24"/>
        </w:rPr>
        <w:t xml:space="preserve">, </w:t>
      </w:r>
      <w:hyperlink w:history="0" w:anchor="P441" w:tooltip="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">
        <w:r>
          <w:rPr>
            <w:sz w:val="24"/>
            <w:color w:val="0000ff"/>
          </w:rPr>
          <w:t xml:space="preserve">шестой</w:t>
        </w:r>
      </w:hyperlink>
      <w:r>
        <w:rPr>
          <w:sz w:val="24"/>
        </w:rPr>
        <w:t xml:space="preserve">), 3.1.11 (</w:t>
      </w:r>
      <w:hyperlink w:history="0" w:anchor="P446" w:tooltip="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..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 - </w:t>
      </w:r>
      <w:hyperlink w:history="0" w:anchor="P449" w:tooltip="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">
        <w:r>
          <w:rPr>
            <w:sz w:val="24"/>
            <w:color w:val="0000ff"/>
          </w:rPr>
          <w:t xml:space="preserve">четвертый</w:t>
        </w:r>
      </w:hyperlink>
      <w:r>
        <w:rPr>
          <w:sz w:val="24"/>
        </w:rPr>
        <w:t xml:space="preserve">, </w:t>
      </w:r>
      <w:hyperlink w:history="0" w:anchor="P451" w:tooltip="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2 на одно посадочное место. Количество посадочных мест должно обеспечивать одновременный прием пищи всеми детьми.">
        <w:r>
          <w:rPr>
            <w:sz w:val="24"/>
            <w:color w:val="0000ff"/>
          </w:rPr>
          <w:t xml:space="preserve">шестой</w:t>
        </w:r>
      </w:hyperlink>
      <w:r>
        <w:rPr>
          <w:sz w:val="24"/>
        </w:rPr>
        <w:t xml:space="preserve"> - </w:t>
      </w:r>
      <w:hyperlink w:history="0" w:anchor="P453" w:tooltip="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">
        <w:r>
          <w:rPr>
            <w:sz w:val="24"/>
            <w:color w:val="0000ff"/>
          </w:rPr>
          <w:t xml:space="preserve">восьмой</w:t>
        </w:r>
      </w:hyperlink>
      <w:r>
        <w:rPr>
          <w:sz w:val="24"/>
        </w:rPr>
        <w:t xml:space="preserve">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пунктами 3.2.1 (</w:t>
      </w:r>
      <w:hyperlink w:history="0" w:anchor="P457" w:tooltip="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">
        <w:r>
          <w:rPr>
            <w:sz w:val="24"/>
            <w:color w:val="0000ff"/>
          </w:rPr>
          <w:t xml:space="preserve">абзац первый</w:t>
        </w:r>
      </w:hyperlink>
      <w:r>
        <w:rPr>
          <w:sz w:val="24"/>
        </w:rPr>
        <w:t xml:space="preserve"> и </w:t>
      </w:r>
      <w:hyperlink w:history="0" w:anchor="P458" w:tooltip="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">
        <w:r>
          <w:rPr>
            <w:sz w:val="24"/>
            <w:color w:val="0000ff"/>
          </w:rPr>
          <w:t xml:space="preserve">второй</w:t>
        </w:r>
      </w:hyperlink>
      <w:r>
        <w:rPr>
          <w:sz w:val="24"/>
        </w:rPr>
        <w:t xml:space="preserve">), </w:t>
      </w:r>
      <w:hyperlink w:history="0" w:anchor="P463" w:tooltip="3.2.4. В помещениях предусматривается естественное и (или) искусственное освещение.">
        <w:r>
          <w:rPr>
            <w:sz w:val="24"/>
            <w:color w:val="0000ff"/>
          </w:rPr>
          <w:t xml:space="preserve">3.2.4</w:t>
        </w:r>
      </w:hyperlink>
      <w:r>
        <w:rPr>
          <w:sz w:val="24"/>
        </w:rPr>
        <w:t xml:space="preserve">, </w:t>
      </w:r>
      <w:hyperlink w:history="0" w:anchor="P466" w:tooltip="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">
        <w:r>
          <w:rPr>
            <w:sz w:val="24"/>
            <w:color w:val="0000ff"/>
          </w:rPr>
          <w:t xml:space="preserve">3.2.7</w:t>
        </w:r>
      </w:hyperlink>
      <w:r>
        <w:rPr>
          <w:sz w:val="24"/>
        </w:rPr>
        <w:t xml:space="preserve">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пунктами 3.3.1 (</w:t>
      </w:r>
      <w:hyperlink w:history="0" w:anchor="P472" w:tooltip="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">
        <w:r>
          <w:rPr>
            <w:sz w:val="24"/>
            <w:color w:val="0000ff"/>
          </w:rPr>
          <w:t xml:space="preserve">абзац первый</w:t>
        </w:r>
      </w:hyperlink>
      <w:r>
        <w:rPr>
          <w:sz w:val="24"/>
        </w:rPr>
        <w:t xml:space="preserve"> и </w:t>
      </w:r>
      <w:hyperlink w:history="0" w:anchor="P473" w:tooltip="Набор помещений включает игровые помещения для детей и помещения для персонала, помещение (место) для мытья игрушек и игрового оборудования.">
        <w:r>
          <w:rPr>
            <w:sz w:val="24"/>
            <w:color w:val="0000ff"/>
          </w:rPr>
          <w:t xml:space="preserve">второй</w:t>
        </w:r>
      </w:hyperlink>
      <w:r>
        <w:rPr>
          <w:sz w:val="24"/>
        </w:rPr>
        <w:t xml:space="preserve">), </w:t>
      </w:r>
      <w:hyperlink w:history="0" w:anchor="P478" w:tooltip="3.3.3. В игровых комнатах предусматривается естественное и (или) искусственное освещение.">
        <w:r>
          <w:rPr>
            <w:sz w:val="24"/>
            <w:color w:val="0000ff"/>
          </w:rPr>
          <w:t xml:space="preserve">3.3.3</w:t>
        </w:r>
      </w:hyperlink>
      <w:r>
        <w:rPr>
          <w:sz w:val="24"/>
        </w:rPr>
        <w:t xml:space="preserve"> 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>
      <w:pPr>
        <w:pStyle w:val="0"/>
        <w:spacing w:before="240" w:lineRule="auto"/>
        <w:ind w:firstLine="540"/>
        <w:jc w:val="both"/>
      </w:pPr>
      <w:hyperlink w:history="0" w:anchor="P481" w:tooltip="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">
        <w:r>
          <w:rPr>
            <w:sz w:val="24"/>
            <w:color w:val="0000ff"/>
          </w:rPr>
          <w:t xml:space="preserve">пунктами 3.4.1 (абзац первый)</w:t>
        </w:r>
      </w:hyperlink>
      <w:r>
        <w:rPr>
          <w:sz w:val="24"/>
        </w:rPr>
        <w:t xml:space="preserve">, </w:t>
      </w:r>
      <w:hyperlink w:history="0" w:anchor="P484" w:tooltip="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">
        <w:r>
          <w:rPr>
            <w:sz w:val="24"/>
            <w:color w:val="0000ff"/>
          </w:rPr>
          <w:t xml:space="preserve">3.4.2</w:t>
        </w:r>
      </w:hyperlink>
      <w:r>
        <w:rPr>
          <w:sz w:val="24"/>
        </w:rPr>
        <w:t xml:space="preserve">, 3.4.3 (</w:t>
      </w:r>
      <w:hyperlink w:history="0" w:anchor="P485" w:tooltip="3.4.3. Для всех обучающихся должны быть созданы условия для организации питания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 - </w:t>
      </w:r>
      <w:hyperlink w:history="0" w:anchor="P488" w:tooltip="При обеденном зале устанавливаются умывальники из расчета один кран на 20 посадочных мест.">
        <w:r>
          <w:rPr>
            <w:sz w:val="24"/>
            <w:color w:val="0000ff"/>
          </w:rPr>
          <w:t xml:space="preserve">третий</w:t>
        </w:r>
      </w:hyperlink>
      <w:r>
        <w:rPr>
          <w:sz w:val="24"/>
        </w:rPr>
        <w:t xml:space="preserve">), </w:t>
      </w:r>
      <w:hyperlink w:history="0" w:anchor="P489" w:tooltip="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.">
        <w:r>
          <w:rPr>
            <w:sz w:val="24"/>
            <w:color w:val="0000ff"/>
          </w:rPr>
          <w:t xml:space="preserve">3.4.4</w:t>
        </w:r>
      </w:hyperlink>
      <w:r>
        <w:rPr>
          <w:sz w:val="24"/>
        </w:rPr>
        <w:t xml:space="preserve">, </w:t>
      </w:r>
      <w:hyperlink w:history="0" w:anchor="P490" w:tooltip="3.4.5. В гардеробах оборудуют места для каждого класса, исходя из площади не менее 0,15 м2 на ребенка.">
        <w:r>
          <w:rPr>
            <w:sz w:val="24"/>
            <w:color w:val="0000ff"/>
          </w:rPr>
          <w:t xml:space="preserve">3.4.5</w:t>
        </w:r>
      </w:hyperlink>
      <w:r>
        <w:rPr>
          <w:sz w:val="24"/>
        </w:rPr>
        <w:t xml:space="preserve">, </w:t>
      </w:r>
      <w:hyperlink w:history="0" w:anchor="P496" w:tooltip="3.4.9. При размещении в общеобразовательных организациях спортивного зала выше 1 этажа, проводят шумоизоляционные мероприятия, обеспечивающие нормируемые уровни шума в смежных помещениях.">
        <w:r>
          <w:rPr>
            <w:sz w:val="24"/>
            <w:color w:val="0000ff"/>
          </w:rPr>
          <w:t xml:space="preserve">3.4.9</w:t>
        </w:r>
      </w:hyperlink>
      <w:r>
        <w:rPr>
          <w:sz w:val="24"/>
        </w:rPr>
        <w:t xml:space="preserve"> - </w:t>
      </w:r>
      <w:hyperlink w:history="0" w:anchor="P503" w:tooltip="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">
        <w:r>
          <w:rPr>
            <w:sz w:val="24"/>
            <w:color w:val="0000ff"/>
          </w:rPr>
          <w:t xml:space="preserve">3.4.13</w:t>
        </w:r>
      </w:hyperlink>
      <w:r>
        <w:rPr>
          <w:sz w:val="24"/>
        </w:rPr>
        <w:t xml:space="preserve">, 3.4.14 (</w:t>
      </w:r>
      <w:hyperlink w:history="0" w:anchor="P504" w:tooltip="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пункте 3.1.1 Правил категории обучающихся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 - </w:t>
      </w:r>
      <w:hyperlink w:history="0" w:anchor="P507" w:tooltip="- не менее 2,5 м2 на одного обучающегося при фронтальных формах занятий;">
        <w:r>
          <w:rPr>
            <w:sz w:val="24"/>
            <w:color w:val="0000ff"/>
          </w:rPr>
          <w:t xml:space="preserve">четвертый</w:t>
        </w:r>
      </w:hyperlink>
      <w:r>
        <w:rPr>
          <w:sz w:val="24"/>
        </w:rPr>
        <w:t xml:space="preserve">, </w:t>
      </w:r>
      <w:hyperlink w:history="0" w:anchor="P509" w:tooltip="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">
        <w:r>
          <w:rPr>
            <w:sz w:val="24"/>
            <w:color w:val="0000ff"/>
          </w:rPr>
          <w:t xml:space="preserve">шестой</w:t>
        </w:r>
      </w:hyperlink>
      <w:r>
        <w:rPr>
          <w:sz w:val="24"/>
        </w:rPr>
        <w:t xml:space="preserve">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>
      <w:pPr>
        <w:pStyle w:val="0"/>
        <w:spacing w:before="240" w:lineRule="auto"/>
        <w:ind w:firstLine="540"/>
        <w:jc w:val="both"/>
      </w:pPr>
      <w:hyperlink w:history="0" w:anchor="P577" w:tooltip="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">
        <w:r>
          <w:rPr>
            <w:sz w:val="24"/>
            <w:color w:val="0000ff"/>
          </w:rPr>
          <w:t xml:space="preserve">пунктами 3.6.1</w:t>
        </w:r>
      </w:hyperlink>
      <w:r>
        <w:rPr>
          <w:sz w:val="24"/>
        </w:rPr>
        <w:t xml:space="preserve">, 3.6.3 (</w:t>
      </w:r>
      <w:hyperlink w:history="0" w:anchor="P587" w:tooltip="3.6.3. Состав помещений физкультурно-спортивных организаций определяется видом спорта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 - </w:t>
      </w:r>
      <w:hyperlink w:history="0" w:anchor="P590" w:tooltip="Спортивный инвентарь хранится в помещениях снарядных при спортивных залах.">
        <w:r>
          <w:rPr>
            <w:sz w:val="24"/>
            <w:color w:val="0000ff"/>
          </w:rPr>
          <w:t xml:space="preserve">четвертый</w:t>
        </w:r>
      </w:hyperlink>
      <w:r>
        <w:rPr>
          <w:sz w:val="24"/>
        </w:rPr>
        <w:t xml:space="preserve">) - в отношении организаций дополнительного образования и физкультурно-спортивных организаций,</w:t>
      </w:r>
    </w:p>
    <w:p>
      <w:pPr>
        <w:pStyle w:val="0"/>
        <w:spacing w:before="240" w:lineRule="auto"/>
        <w:ind w:firstLine="540"/>
        <w:jc w:val="both"/>
      </w:pPr>
      <w:hyperlink w:history="0" w:anchor="P596" w:tooltip="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">
        <w:r>
          <w:rPr>
            <w:sz w:val="24"/>
            <w:color w:val="0000ff"/>
          </w:rPr>
          <w:t xml:space="preserve">пунктами 3.7.2</w:t>
        </w:r>
      </w:hyperlink>
      <w:r>
        <w:rPr>
          <w:sz w:val="24"/>
        </w:rPr>
        <w:t xml:space="preserve">, </w:t>
      </w:r>
      <w:hyperlink w:history="0" w:anchor="P601" w:tooltip="3.7.4. В каждой группе должны быть обеспечены условия для просушивания верхней одежды и обуви детей.">
        <w:r>
          <w:rPr>
            <w:sz w:val="24"/>
            <w:color w:val="0000ff"/>
          </w:rPr>
          <w:t xml:space="preserve">3.7.4</w:t>
        </w:r>
      </w:hyperlink>
      <w:r>
        <w:rPr>
          <w:sz w:val="24"/>
        </w:rPr>
        <w:t xml:space="preserve">, </w:t>
      </w:r>
      <w:hyperlink w:history="0" w:anchor="P602" w:tooltip="3.7.5. 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">
        <w:r>
          <w:rPr>
            <w:sz w:val="24"/>
            <w:color w:val="0000ff"/>
          </w:rPr>
          <w:t xml:space="preserve">3.7.5</w:t>
        </w:r>
      </w:hyperlink>
      <w:r>
        <w:rPr>
          <w:sz w:val="24"/>
        </w:rPr>
        <w:t xml:space="preserve"> - в отношении организаций для детей-сирот и детей, оставшихся без попечения родителей;</w:t>
      </w:r>
    </w:p>
    <w:p>
      <w:pPr>
        <w:pStyle w:val="0"/>
        <w:spacing w:before="240" w:lineRule="auto"/>
        <w:ind w:firstLine="540"/>
        <w:jc w:val="both"/>
      </w:pPr>
      <w:hyperlink w:history="0" w:anchor="P604" w:tooltip="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">
        <w:r>
          <w:rPr>
            <w:sz w:val="24"/>
            <w:color w:val="0000ff"/>
          </w:rPr>
          <w:t xml:space="preserve">пунктами 3.8.1</w:t>
        </w:r>
      </w:hyperlink>
      <w:r>
        <w:rPr>
          <w:sz w:val="24"/>
        </w:rPr>
        <w:t xml:space="preserve"> - 3.8.4 - в отношении организаций социального обслуживания семьи и детей,</w:t>
      </w:r>
    </w:p>
    <w:p>
      <w:pPr>
        <w:pStyle w:val="0"/>
        <w:spacing w:before="240" w:lineRule="auto"/>
        <w:ind w:firstLine="540"/>
        <w:jc w:val="both"/>
      </w:pPr>
      <w:hyperlink w:history="0" w:anchor="P617" w:tooltip="3.9.1. При наличии собственной территории выделяются учебная, физкультурно-спортивная, хозяйственная и жилая (при наличии студенческого общежития) зоны.">
        <w:r>
          <w:rPr>
            <w:sz w:val="24"/>
            <w:color w:val="0000ff"/>
          </w:rPr>
          <w:t xml:space="preserve">пунктами 3.9.1</w:t>
        </w:r>
      </w:hyperlink>
      <w:r>
        <w:rPr>
          <w:sz w:val="24"/>
        </w:rPr>
        <w:t xml:space="preserve">, 3.9.2 (</w:t>
      </w:r>
      <w:hyperlink w:history="0" w:anchor="P619" w:tooltip="3.9.2. Учебные помещения, в которых реализуется общеобразовательная программа, и их оборудование должны соответствовать пункту 3.4 Правил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 и </w:t>
      </w:r>
      <w:hyperlink w:history="0" w:anchor="P620" w:tooltip="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общепрофильного и профессионального циклов, а также помещения по профилю обучения.">
        <w:r>
          <w:rPr>
            <w:sz w:val="24"/>
            <w:color w:val="0000ff"/>
          </w:rPr>
          <w:t xml:space="preserve">второй</w:t>
        </w:r>
      </w:hyperlink>
      <w:r>
        <w:rPr>
          <w:sz w:val="24"/>
        </w:rPr>
        <w:t xml:space="preserve">), 3.9.3 (</w:t>
      </w:r>
      <w:hyperlink w:history="0" w:anchor="P622" w:tooltip="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, </w:t>
      </w:r>
      <w:hyperlink w:history="0" w:anchor="P623" w:tooltip="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">
        <w:r>
          <w:rPr>
            <w:sz w:val="24"/>
            <w:color w:val="0000ff"/>
          </w:rPr>
          <w:t xml:space="preserve">второй</w:t>
        </w:r>
      </w:hyperlink>
      <w:r>
        <w:rPr>
          <w:sz w:val="24"/>
        </w:rPr>
        <w:t xml:space="preserve">, </w:t>
      </w:r>
      <w:hyperlink w:history="0" w:anchor="P625" w:tooltip="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">
        <w:r>
          <w:rPr>
            <w:sz w:val="24"/>
            <w:color w:val="0000ff"/>
          </w:rPr>
          <w:t xml:space="preserve">четвертый</w:t>
        </w:r>
      </w:hyperlink>
      <w:r>
        <w:rPr>
          <w:sz w:val="24"/>
        </w:rPr>
        <w:t xml:space="preserve">, </w:t>
      </w:r>
      <w:hyperlink w:history="0" w:anchor="P627" w:tooltip="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">
        <w:r>
          <w:rPr>
            <w:sz w:val="24"/>
            <w:color w:val="0000ff"/>
          </w:rPr>
          <w:t xml:space="preserve">шестой</w:t>
        </w:r>
      </w:hyperlink>
      <w:r>
        <w:rPr>
          <w:sz w:val="24"/>
        </w:rPr>
        <w:t xml:space="preserve">), </w:t>
      </w:r>
      <w:hyperlink w:history="0" w:anchor="P629" w:tooltip="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">
        <w:r>
          <w:rPr>
            <w:sz w:val="24"/>
            <w:color w:val="0000ff"/>
          </w:rPr>
          <w:t xml:space="preserve">3.9.4</w:t>
        </w:r>
      </w:hyperlink>
      <w:r>
        <w:rPr>
          <w:sz w:val="24"/>
        </w:rPr>
        <w:t xml:space="preserve"> - в отношении профессиональных образовательных организаций,</w:t>
      </w:r>
    </w:p>
    <w:p>
      <w:pPr>
        <w:pStyle w:val="0"/>
        <w:spacing w:before="240" w:lineRule="auto"/>
        <w:ind w:firstLine="540"/>
        <w:jc w:val="both"/>
      </w:pPr>
      <w:hyperlink w:history="0" w:anchor="P637" w:tooltip="3.10.1. При наличии собственной территории выделяются учебная, физкультурно-спортивная, хозяйственная и жилая (при наличии студенческого общежития) зоны.">
        <w:r>
          <w:rPr>
            <w:sz w:val="24"/>
            <w:color w:val="0000ff"/>
          </w:rPr>
          <w:t xml:space="preserve">пунктами 3.10.1</w:t>
        </w:r>
      </w:hyperlink>
      <w:r>
        <w:rPr>
          <w:sz w:val="24"/>
        </w:rPr>
        <w:t xml:space="preserve">, </w:t>
      </w:r>
      <w:hyperlink w:history="0" w:anchor="P639" w:tooltip="3.10.2. Учебные помещения и оборудование для учебно-производственной деятельности должны соответствовать требованиям пунктов 3.4, 3.5, 3.9, 3.6 Правил.">
        <w:r>
          <w:rPr>
            <w:sz w:val="24"/>
            <w:color w:val="0000ff"/>
          </w:rPr>
          <w:t xml:space="preserve">3.10.2</w:t>
        </w:r>
      </w:hyperlink>
      <w:r>
        <w:rPr>
          <w:sz w:val="24"/>
        </w:rPr>
        <w:t xml:space="preserve"> - в отношении образовательных организаций высшего образования,</w:t>
      </w:r>
    </w:p>
    <w:p>
      <w:pPr>
        <w:pStyle w:val="0"/>
        <w:spacing w:before="240" w:lineRule="auto"/>
        <w:ind w:firstLine="540"/>
        <w:jc w:val="both"/>
      </w:pPr>
      <w:hyperlink w:history="0" w:anchor="P652" w:tooltip="3.11.3. На собственной территории выделяют следующие зоны: жилая, физкультурно-оздоровительная, хозяйственная.">
        <w:r>
          <w:rPr>
            <w:sz w:val="24"/>
            <w:color w:val="0000ff"/>
          </w:rPr>
          <w:t xml:space="preserve">пунктами 3.11.3 (абзац первый)</w:t>
        </w:r>
      </w:hyperlink>
      <w:r>
        <w:rPr>
          <w:sz w:val="24"/>
        </w:rPr>
        <w:t xml:space="preserve">, </w:t>
      </w:r>
      <w:hyperlink w:history="0" w:anchor="P655" w:tooltip="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...">
        <w:r>
          <w:rPr>
            <w:sz w:val="24"/>
            <w:color w:val="0000ff"/>
          </w:rPr>
          <w:t xml:space="preserve">3.11.4</w:t>
        </w:r>
      </w:hyperlink>
      <w:r>
        <w:rPr>
          <w:sz w:val="24"/>
        </w:rPr>
        <w:t xml:space="preserve">, </w:t>
      </w:r>
      <w:hyperlink w:history="0" w:anchor="P659" w:tooltip="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, туалет с умывальником.">
        <w:r>
          <w:rPr>
            <w:sz w:val="24"/>
            <w:color w:val="0000ff"/>
          </w:rPr>
          <w:t xml:space="preserve">3.11.5</w:t>
        </w:r>
      </w:hyperlink>
      <w:r>
        <w:rPr>
          <w:sz w:val="24"/>
        </w:rPr>
        <w:t xml:space="preserve">, </w:t>
      </w:r>
      <w:hyperlink w:history="0" w:anchor="P662" w:tooltip="3.11.6. При использовании надворных туалетов обеспечивается искусственное освещение, наличие туалетной бумаги, условия для мытья рук мылом.">
        <w:r>
          <w:rPr>
            <w:sz w:val="24"/>
            <w:color w:val="0000ff"/>
          </w:rPr>
          <w:t xml:space="preserve">3.11.6</w:t>
        </w:r>
      </w:hyperlink>
      <w:r>
        <w:rPr>
          <w:sz w:val="24"/>
        </w:rPr>
        <w:t xml:space="preserve"> - в отношении загородных стационарных детских оздоровительных лагерей с круглосуточным пребыванием,</w:t>
      </w:r>
    </w:p>
    <w:p>
      <w:pPr>
        <w:pStyle w:val="0"/>
        <w:spacing w:before="240" w:lineRule="auto"/>
        <w:ind w:firstLine="540"/>
        <w:jc w:val="both"/>
      </w:pPr>
      <w:hyperlink w:history="0" w:anchor="P727" w:tooltip="3.15. При проведении массовых мероприятий с участием детей и молодежи должны соблюдаться следующие требования:">
        <w:r>
          <w:rPr>
            <w:sz w:val="24"/>
            <w:color w:val="0000ff"/>
          </w:rPr>
          <w:t xml:space="preserve">пунктом 3.15</w:t>
        </w:r>
      </w:hyperlink>
      <w:r>
        <w:rPr>
          <w:sz w:val="24"/>
        </w:rPr>
        <w:t xml:space="preserve">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законодательству,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&lt;1&gt;.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48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4"/>
            <w:color w:val="0000ff"/>
          </w:rPr>
          <w:t xml:space="preserve">Пункт 2 статьи 40</w:t>
        </w:r>
      </w:hyperlink>
      <w:r>
        <w:rPr>
          <w:sz w:val="24"/>
        </w:rP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2003, N 2, ст. 167; 2007, N 46, ст. 5554; 2009, N 1, ст. 17; 2011, N 30 (ч. 1), ст. 4596; 2015, N 1 (часть I), ст. 11) и пункт 2 статьи 12 Федеральный закон от 24.07.1998 N 124-ФЗ "Об основных гарантиях прав ребенка в Российской Федерации" (Собрание законодательства Российской Федерации, 1998, N 31, ст. 3802; 2019, N 42 (часть II), ст. 5801);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 &lt;2&gt;,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&lt;3&gt; и иметь личную медицинскую книжку &lt;4&gt;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</w:t>
      </w:r>
      <w:hyperlink w:history="0" r:id="rId49" w:tooltip="Приказ Минздравсоцразвития России от 12.04.2011 N 302н (ред. от 18.05.2020) &quot;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&quot; (Зарегистрировано в Минюсте России 21.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N 22111) (зарегистрирован Минюстом России 21.10.2011, регистрационный N 22111), с изменениями, внесенными приказами Минздрава России от 15.05.2013 N 296н (зарегистрирован Минюстом России 03.07.2013, регистрационный N 28970), от 05.12.2014 N 801н (зарегистрирован Минюстом России 03.02.2015, регистрационный N 35848), от 13.12.2019 N 1032н (зарегистрирован Минюстом России 24.12.2019, регистрационный N 56976), приказами Минтруда России и Минздрава России от 06.02.2018 N 62н/49н (зарегистрирован Минюстом России 02.03.2018, регистрационный N 50237) и от 03.04.2020 N 187н/268н (зарегистрирован Минюстом России 12.05.2020, регистрационный N 58320), приказом Минздрава России от 18.05.2020 N 455н (зарегистрирован Минюстом России 22.05.2020 N 58430);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</w:t>
      </w:r>
      <w:hyperlink w:history="0" r:id="rId50" w:tooltip="Приказ Минздрава России от 21.03.2014 N 125н (ред. от 03.02.2021) &quot;Об утверждении национального календаря профилактических прививок и календаря профилактических прививок по эпидемическим показаниям&quot; (Зарегистрировано в Минюсте России 25.04.2014 N 32115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N 32115) (зарегистрирован Минюстом России 25.04.2014, регистрационный N 32115), с изменениями, внесенными приказами Минздрава России от 16.06.2016 N 370н (зарегистрирован Минюстом России 04.07.2016, регистрационный N 42728), от 13.04.2017 N 175н (зарегистрирован Минюстом России 17.05.2017, регистрационный N 46745), от 19.02.2019 N 69н (зарегистрирован Минюстом России 19.03.2019, регистрационный N 54089), от 24.04.2019 N 243н (зарегистрирован Минюстом России 15.07.2019, регистрационный N 55249);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</w:t>
      </w:r>
      <w:hyperlink w:history="0" r:id="rId51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4"/>
            <w:color w:val="0000ff"/>
          </w:rPr>
          <w:t xml:space="preserve">Статья 34</w:t>
        </w:r>
      </w:hyperlink>
      <w:r>
        <w:rPr>
          <w:sz w:val="24"/>
        </w:rP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3607; 2011, N 1, ст. 6; N 30 (ч. 1), ст. 4590; 2013, N 48, ст. 6165).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Проведение всех видов ремонтных работ в присутствии детей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1.8. На объектах должен осуществляться производственный контроль за соблюдением санитарных правил и гигиенических нормативов.</w:t>
      </w:r>
    </w:p>
    <w:bookmarkStart w:id="115" w:name="P115"/>
    <w:bookmarkEnd w:id="11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1.9. При нахождении детей и молодежи на объектах более 4 часов обеспечивается возможность организации горячего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1.12. Количественные значения факторов, характеризующих условия воспитания, обучения и оздоровления детей и молодежи, должны соответствовать гигиеническим нормативам.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Общие требования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При размещении объектов хозяйствующим субъектом должны соблюдаться следующие требования:</w:t>
      </w:r>
    </w:p>
    <w:bookmarkStart w:id="125" w:name="P125"/>
    <w:bookmarkEnd w:id="12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2.1.1. Утратил силу с 1 января 2026 года. - </w:t>
      </w:r>
      <w:hyperlink w:history="0" r:id="rId52" w:tooltip="Постановление Главного государственного санитарного врача РФ от 24.12.2025 N 19 &quot;О внесении изменений в санитарные правила СП 2.4.3648-20 &quot;Санитарно-эпидемиологические требования к организациям воспитания и обучения, отдыха и оздоровления детей и молодежи&quot;, утвержденные постановлением Главного государственного санитарного врача Российской Федерации от 28.09.2020 N 28, и санитарные правила и нормы СанПиН 1.2.3685-21 &quot;Гигиенические нормативы и требования к обеспечению безопасности и (или) безвредности для чел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РФ от 24.12.2025 N 19.</w:t>
      </w:r>
    </w:p>
    <w:bookmarkStart w:id="126" w:name="P126"/>
    <w:bookmarkEnd w:id="12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bookmarkStart w:id="127" w:name="P127"/>
    <w:bookmarkEnd w:id="1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bookmarkStart w:id="129" w:name="P129"/>
    <w:bookmarkEnd w:id="12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bookmarkStart w:id="130" w:name="P130"/>
    <w:bookmarkEnd w:id="13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bookmarkStart w:id="131" w:name="P131"/>
    <w:bookmarkEnd w:id="13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На территории хозяйствующего субъекта должны соблюдаться следующие требования:</w:t>
      </w:r>
    </w:p>
    <w:bookmarkStart w:id="133" w:name="P133"/>
    <w:bookmarkEnd w:id="13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bookmarkStart w:id="136" w:name="P136"/>
    <w:bookmarkEnd w:id="1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собственной территории не должно быть плодоносящих ядовитыми плодами деревьев и кустарников.</w:t>
      </w:r>
    </w:p>
    <w:bookmarkStart w:id="137" w:name="P137"/>
    <w:bookmarkEnd w:id="1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Спортивные занятия и мероприятия на сырых площадках и (или) на площадках, имеющих дефекты, не проводятся.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bookmarkStart w:id="140" w:name="P140"/>
    <w:bookmarkEnd w:id="14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bookmarkStart w:id="141" w:name="P141"/>
    <w:bookmarkEnd w:id="14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площадке устанавливаются контейнеры (мусоросборники) с закрывающимися крышками.</w:t>
      </w:r>
    </w:p>
    <w:bookmarkStart w:id="143" w:name="P143"/>
    <w:bookmarkEnd w:id="14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2.2.4. Покрытие проездов, подходов и дорожек на собственной территории не должно иметь дефектов.</w:t>
      </w:r>
    </w:p>
    <w:bookmarkStart w:id="145" w:name="P145"/>
    <w:bookmarkEnd w:id="14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2.2.5. Расположение на собственной территории построек и сооружений, функционально не связанных с деятельностью хозяйствующего субъекта, не допускается.</w:t>
      </w:r>
    </w:p>
    <w:bookmarkStart w:id="146" w:name="P146"/>
    <w:bookmarkEnd w:id="1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</w:t>
      </w:r>
      <w:hyperlink w:history="0" r:id="rId53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86-21. Санитарные правила и нормы...&quot;) (Зарегистрировано в Минюсте России 15.02.2021 N 62500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bookmarkStart w:id="148" w:name="P148"/>
    <w:bookmarkEnd w:id="14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среднемесячной температуре воздуха в январе от -5 °C до +2 °C, средней скорости ветра за три зимних месяца 5 и более м/с, среднемесячной температуре воздуха в июле от +21 °C до +25 °C, среднемесячной относительной влажности воздуха в июле - более 75%,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среднемесячной температуре воздуха в январе от -15 °C до +6 °C, среднемесячной температуре воздуха в июле от +22 °C и выше, среднемесячной относительной влажности воздуха в июле - более 50%.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Организации, реализующие программы начального общего, основного общего и среднего общего образования,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Подвальные помещения должны быть сухими, не содержащими следы загрязнений, плесени и грибка, не допускается наличие в них мусора.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образования, размещаются не выше третьего этажа здания, если иное не определено Правилами.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пребыванием,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 &lt;5&gt;).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</w:t>
      </w:r>
      <w:hyperlink w:history="0" r:id="rId54" w:tooltip="Федеральный закон от 29.12.2012 N 273-ФЗ (ред. от 08.03.2026) &quot;Об образовании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Часть 3 статьи 41</w:t>
        </w:r>
      </w:hyperlink>
      <w:r>
        <w:rPr>
          <w:sz w:val="24"/>
        </w:rP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 (ч. 1), ст. 7598; 2016, N 27 (часть II), ст. 4246).</w:t>
      </w:r>
    </w:p>
    <w:p>
      <w:pPr>
        <w:pStyle w:val="0"/>
        <w:jc w:val="both"/>
      </w:pPr>
      <w:r>
        <w:rPr>
          <w:sz w:val="24"/>
        </w:rPr>
      </w:r>
    </w:p>
    <w:bookmarkStart w:id="164" w:name="P164"/>
    <w:bookmarkEnd w:id="164"/>
    <w:p>
      <w:pPr>
        <w:pStyle w:val="0"/>
        <w:ind w:firstLine="540"/>
        <w:jc w:val="both"/>
      </w:pPr>
      <w:r>
        <w:rPr>
          <w:sz w:val="24"/>
        </w:rPr>
        <w:t xml:space="preserve"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проводиться мероприятия по созданию доступной среды для инвалидов.</w:t>
      </w:r>
    </w:p>
    <w:bookmarkStart w:id="165" w:name="P165"/>
    <w:bookmarkEnd w:id="16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2.3.3.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В объектах должны соблюдаться следующие требования:</w:t>
      </w:r>
    </w:p>
    <w:bookmarkStart w:id="168" w:name="P168"/>
    <w:bookmarkEnd w:id="16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2.4.1. Входы в здания оборудуются тамбурами или воздушно-тепловыми завесами, если иное не определено </w:t>
      </w:r>
      <w:hyperlink w:history="0" w:anchor="P384" w:tooltip="III. Требования в отношении отдельных видов осуществляемой">
        <w:r>
          <w:rPr>
            <w:sz w:val="24"/>
            <w:color w:val="0000ff"/>
          </w:rPr>
          <w:t xml:space="preserve">главой III</w:t>
        </w:r>
      </w:hyperlink>
      <w:r>
        <w:rPr>
          <w:sz w:val="24"/>
        </w:rPr>
        <w:t xml:space="preserve"> Правил.</w:t>
      </w:r>
    </w:p>
    <w:bookmarkStart w:id="169" w:name="P169"/>
    <w:bookmarkEnd w:id="16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2.4.2. Количество обучающихся, воспитанников и отдыхающих не должно превышать установленное </w:t>
      </w:r>
      <w:hyperlink w:history="0" w:anchor="P388" w:tooltip="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">
        <w:r>
          <w:rPr>
            <w:sz w:val="24"/>
            <w:color w:val="0000ff"/>
          </w:rPr>
          <w:t xml:space="preserve">пунктами 3.1.1</w:t>
        </w:r>
      </w:hyperlink>
      <w:r>
        <w:rPr>
          <w:sz w:val="24"/>
        </w:rPr>
        <w:t xml:space="preserve">, </w:t>
      </w:r>
      <w:hyperlink w:history="0" w:anchor="P504" w:tooltip="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пункте 3.1.1 Правил категории обучающихся.">
        <w:r>
          <w:rPr>
            <w:sz w:val="24"/>
            <w:color w:val="0000ff"/>
          </w:rPr>
          <w:t xml:space="preserve">3.4.14</w:t>
        </w:r>
      </w:hyperlink>
      <w:r>
        <w:rPr>
          <w:sz w:val="24"/>
        </w:rPr>
        <w:t xml:space="preserve"> Правил и гигиенические нормативы.</w:t>
      </w:r>
    </w:p>
    <w:bookmarkStart w:id="170" w:name="P170"/>
    <w:bookmarkEnd w:id="1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&lt;6&gt;.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</w:t>
      </w:r>
      <w:hyperlink w:history="0" r:id="rId55" w:tooltip="Решение Совета Евразийской экономической комиссии от 15.06.2012 N 32 &quot;О принятии технического регламента Таможенного союза &quot;О безопасности мебельной продукции&quot; (вместе с &quot;ТР ТС 025/2012. Технический регламент Таможенного союза. О безопасности мебельной продукции&quot;) {КонсультантПлюс}">
        <w:r>
          <w:rPr>
            <w:sz w:val="24"/>
            <w:color w:val="0000ff"/>
          </w:rPr>
          <w:t xml:space="preserve">ТР ТС 025/2012</w:t>
        </w:r>
      </w:hyperlink>
      <w:r>
        <w:rPr>
          <w:sz w:val="24"/>
        </w:rPr>
        <w:t xml:space="preserve"> "Технический регламент Таможенного союза. О безопасности мебельной продукции", утвержденный решением Совета Евразийской экономической комиссии от 15.06.2012 N 32 (Официальный сайт Комиссии Таможенного союза </w:t>
      </w:r>
      <w:hyperlink w:history="0" r:id="rId56">
        <w:r>
          <w:rPr>
            <w:sz w:val="24"/>
            <w:color w:val="0000ff"/>
          </w:rPr>
          <w:t xml:space="preserve">http://www.tsouz.ru/</w:t>
        </w:r>
      </w:hyperlink>
      <w:r>
        <w:rPr>
          <w:sz w:val="24"/>
        </w:rPr>
        <w:t xml:space="preserve">, 18.06.2012) (далее - ТР ТС 025/2012).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bookmarkStart w:id="175" w:name="P175"/>
    <w:bookmarkEnd w:id="1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bookmarkStart w:id="176" w:name="P176"/>
    <w:bookmarkEnd w:id="1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Детей рассаживают с учетом роста, наличия заболеваний органов дыхания, слуха и зрения.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расположении парт (столов), используемых при организации обучения и воспитания обучающихся с ограниченными возможностями здоровья и инвалидов, следует учитывать особенности физического развития обучающихся.</w:t>
      </w:r>
    </w:p>
    <w:bookmarkStart w:id="179" w:name="P179"/>
    <w:bookmarkEnd w:id="17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</w:t>
      </w:r>
      <w:hyperlink w:history="0" r:id="rId57" w:tooltip="Решение Совета Евразийской экономической комиссии от 15.06.2012 N 32 &quot;О принятии технического регламента Таможенного союза &quot;О безопасности мебельной продукции&quot; (вместе с &quot;ТР ТС 025/2012. Технический регламент Таможенного союза. О безопасности мебельной продукции&quot;) {КонсультантПлюс}">
        <w:r>
          <w:rPr>
            <w:sz w:val="24"/>
            <w:color w:val="0000ff"/>
          </w:rPr>
          <w:t xml:space="preserve">ТР ТС 025/2012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Покрытие столов и стульев должно не иметь дефектов и повреждений и быть выполненным из материалов, устойчивых к воздействию влаги, моющих и дезинфицирующих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возможностям и состоянию здоровья.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2.4.4. Помещения, предназначенные для организации учебного процесса, оборудуются классными досками.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оборудовании учебных помещений интерактивной доской (интерактивной панелью) нужно учитывать ее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Интерактивная доска должна быть расположена по центру фронтальной стены классного помещения.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использовании маркерной доски цвет маркера должен быть контрастного цвета по отношению к цвету доски.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Использование ЭСО должно осуществляться при условии их соответствия Единым санитарно-эпидемиологическим и гигиеническим </w:t>
      </w:r>
      <w:hyperlink w:history="0" r:id="rId58" w:tooltip="Решение Комиссии Таможенного союза от 28.05.2010 N 299 (ред. от 16.12.2025) &quot;О применении санитарных мер в Евразийском экономическом союзе&quot; (с изм. и доп., вступ. в силу с 18.01.2026) {КонсультантПлюс}">
        <w:r>
          <w:rPr>
            <w:sz w:val="24"/>
            <w:color w:val="0000ff"/>
          </w:rPr>
          <w:t xml:space="preserve">требованиям</w:t>
        </w:r>
      </w:hyperlink>
      <w:r>
        <w:rPr>
          <w:sz w:val="24"/>
        </w:rPr>
        <w:t xml:space="preserve"> к продукции (товарам), подлежащей санитарно-эпидемиологическому надзору (контролю) &lt;7&gt;.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Утверждены </w:t>
      </w:r>
      <w:hyperlink w:history="0" r:id="rId59" w:tooltip="Решение Комиссии Таможенного союза от 28.05.2010 N 299 (ред. от 16.12.2025) &quot;О применении санитарных мер в Евразийском экономическом союзе&quot; (с изм. и доп., вступ. в силу с 18.01.2026)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Комиссии Таможенного союза от 28.05.2010 N 299 "О применении санитарных мер в таможенном союзе" (Официальный сайт Комиссии Таможенного союза </w:t>
      </w:r>
      <w:hyperlink w:history="0" r:id="rId60">
        <w:r>
          <w:rPr>
            <w:sz w:val="24"/>
            <w:color w:val="0000ff"/>
          </w:rPr>
          <w:t xml:space="preserve">http://www.tsouz.ru/</w:t>
        </w:r>
      </w:hyperlink>
      <w:r>
        <w:rPr>
          <w:sz w:val="24"/>
        </w:rPr>
        <w:t xml:space="preserve">, 28.06.2010) (далее - Единые санитарные требования).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bookmarkStart w:id="195" w:name="P195"/>
    <w:bookmarkEnd w:id="19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2.4.6. При организации питания хозяйствующими субъектами должны соблюдаться следующие требования.</w:t>
      </w:r>
    </w:p>
    <w:bookmarkStart w:id="196" w:name="P196"/>
    <w:bookmarkEnd w:id="19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bookmarkStart w:id="198" w:name="P198"/>
    <w:bookmarkEnd w:id="19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Посуда для приготовления блюд должна быть выполнена из нержавеющей стали. Инвентарь, используемый для раздачи и порционирования блюд, должен иметь мерную метку объема в литрах и (или) миллилитрах.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Хранение стерильных бутылочек, сосок и пустышек должно быть организовано в специальной промаркированной посуде с крышкой.</w:t>
      </w:r>
    </w:p>
    <w:bookmarkStart w:id="204" w:name="P204"/>
    <w:bookmarkEnd w:id="20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bookmarkStart w:id="205" w:name="P205"/>
    <w:bookmarkEnd w:id="2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Технологическое и холодильное оборудование должно быть исправным и способным поддерживать температурный режим.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съемной доски, выполненной из дерева твердых лиственных пород.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bookmarkStart w:id="208" w:name="P208"/>
    <w:bookmarkEnd w:id="20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обеззараживания воздуха в холодном цехе используется бактерицидная установка для обеззараживания воздуха.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bookmarkStart w:id="213" w:name="P213"/>
    <w:bookmarkEnd w:id="21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bookmarkStart w:id="214" w:name="P214"/>
    <w:bookmarkEnd w:id="21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bookmarkStart w:id="215" w:name="P215"/>
    <w:bookmarkEnd w:id="21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Каждое спальное место обеспечивается комплектом постельных принадлежностей (матрацем с наматрасником,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комплектов постельного белья, наматрасников и полотенец (для лица и для ног, а также банного) должно быть не менее 2 комплектов на одного человека.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организаций, осуществляющих образовательную деятельность по образовательным программам среднего профессионального, высшего образования, допускается использование личных постельных принадлежностей и спальных мест.</w:t>
      </w:r>
    </w:p>
    <w:bookmarkStart w:id="219" w:name="P219"/>
    <w:bookmarkEnd w:id="21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2.4.9. Мебель должна иметь покрытие, допускающее проведение влажной уборки с применением моющих и дезинфекционных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bookmarkStart w:id="221" w:name="P221"/>
    <w:bookmarkEnd w:id="2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bookmarkStart w:id="222" w:name="P222"/>
    <w:bookmarkEnd w:id="22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, от 3 до 7 лет - 16,0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; для детей старше 7 лет - не менее 0,1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на ребенка.</w:t>
      </w:r>
    </w:p>
    <w:bookmarkStart w:id="223" w:name="P223"/>
    <w:bookmarkEnd w:id="22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Санитарно-техническое оборудование должно гигиеническим нормативам, быть исправным и без дефектов.</w:t>
      </w:r>
    </w:p>
    <w:bookmarkStart w:id="226" w:name="P226"/>
    <w:bookmarkEnd w:id="22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bookmarkStart w:id="227" w:name="P227"/>
    <w:bookmarkEnd w:id="2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Инструкции по приготовлению дезинфицирующих растворов должны размещаться в месте их приготовления.</w:t>
      </w:r>
    </w:p>
    <w:bookmarkStart w:id="229" w:name="P229"/>
    <w:bookmarkEnd w:id="22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bookmarkStart w:id="230" w:name="P230"/>
    <w:bookmarkEnd w:id="23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комнаты для самостоятельных занятий, комнаты отдыха и досуга, игровые комнаты для детей семейных пар, проживающих в общежитии;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 &lt;8&gt;)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&lt;8&gt; </w:t>
      </w:r>
      <w:hyperlink w:history="0" r:id="rId61" w:tooltip="Федеральный закон от 29.12.2012 N 273-ФЗ (ред. от 08.03.2026) &quot;Об образовании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Часть 3 статьи 41</w:t>
        </w:r>
      </w:hyperlink>
      <w:r>
        <w:rPr>
          <w:sz w:val="24"/>
        </w:rP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53, ст. 7598; 2016, N 27, ст. 4246).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Помещения (места) для стирки белья и гладильные оборудуются отдельно.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При отделке объектов должны соблюдаться следующие требования:</w:t>
      </w:r>
    </w:p>
    <w:bookmarkStart w:id="243" w:name="P243"/>
    <w:bookmarkEnd w:id="24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bookmarkStart w:id="246" w:name="P246"/>
    <w:bookmarkEnd w:id="2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помещениях с повышенной влажностью воздуха потолки должны быть влагостойкими.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При обеспечении водоснабжения и водоотведения хозяйствующими субъектами должны соблюдаться следующие требования:</w:t>
      </w:r>
    </w:p>
    <w:bookmarkStart w:id="248" w:name="P248"/>
    <w:bookmarkEnd w:id="24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2.6.1. Здания хозяйствующих субъектов оборудуются системами холодного и горячего водоснабжения, водоотведения в соответствии с </w:t>
      </w:r>
      <w:hyperlink w:history="0" r:id="rId62" w:tooltip="Постановление Главного государственного санитарного врача РФ от 24.12.2020 N 44 (ред. от 20.03.2024) &quot;Об утверждении санитарных правил СП 2.1.3678-20 &quot;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&quot; (Зарегистрировано в Минюсте России 30.12.2020 N 61953) {КонсультантПлюс}">
        <w:r>
          <w:rPr>
            <w:sz w:val="24"/>
            <w:color w:val="0000ff"/>
          </w:rPr>
          <w:t xml:space="preserve">требованиями</w:t>
        </w:r>
      </w:hyperlink>
      <w:r>
        <w:rPr>
          <w:sz w:val="24"/>
        </w:rPr>
        <w:t xml:space="preserve">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помещениях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2.6.2. Вода, используемая в хозяйственно-питьевых и бытовых целях, должна соответствовать санитарно-эпидемиологическим </w:t>
      </w:r>
      <w:hyperlink w:history="0" r:id="rId63" w:tooltip="Постановление Главного государственного санитарного врача РФ от 28.01.2021 N 3 (ред. от 12.02.2026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&quot; (вме {КонсультантПлюс}">
        <w:r>
          <w:rPr>
            <w:sz w:val="24"/>
            <w:color w:val="0000ff"/>
          </w:rPr>
          <w:t xml:space="preserve">требованиям</w:t>
        </w:r>
      </w:hyperlink>
      <w:r>
        <w:rPr>
          <w:sz w:val="24"/>
        </w:rPr>
        <w:t xml:space="preserve"> к питьевой воде.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2.6.3. Горячая и холодная вода должна подаваться через смесители.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2.6.4. Не допускается использование воды из системы отопления для технологических, а также хозяйственно-бытовых целей.</w:t>
      </w:r>
    </w:p>
    <w:bookmarkStart w:id="254" w:name="P254"/>
    <w:bookmarkEnd w:id="25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2.6.5. Холодной и горячей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воды,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использовании бутилированной воды хозяйствующий субъект должен быть обеспечен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Микроклимат, отопление и вентиляция в объектах должны соответствовать следующим требованиям:</w:t>
      </w:r>
    </w:p>
    <w:bookmarkStart w:id="259" w:name="P259"/>
    <w:bookmarkEnd w:id="25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bookmarkStart w:id="260" w:name="P260"/>
    <w:bookmarkEnd w:id="26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помещениях обеспечиваются параметры микроклимата, воздухообмена, определенные </w:t>
      </w:r>
      <w:hyperlink w:history="0" r:id="rId64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(с изм. и доп., вступ. в силу с 01.03.2026) {КонсультантПлюс}">
        <w:r>
          <w:rPr>
            <w:sz w:val="24"/>
            <w:color w:val="0000ff"/>
          </w:rPr>
          <w:t xml:space="preserve">требованиями</w:t>
        </w:r>
      </w:hyperlink>
      <w:r>
        <w:rPr>
          <w:sz w:val="24"/>
        </w:rPr>
        <w:t xml:space="preserve"> гигиенических нормативов.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допускается использование переносных отопительных приборов с инфракрасным излучением.</w:t>
      </w:r>
    </w:p>
    <w:bookmarkStart w:id="263" w:name="P263"/>
    <w:bookmarkEnd w:id="26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Проветривание в присутствии детей не проводится.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2.7.3. Контроль температуры воздуха во всех помещениях, предназначенных для пребывания детей и молодежи, осуществляется Организацией с помощью термометров.</w:t>
      </w:r>
    </w:p>
    <w:bookmarkStart w:id="266" w:name="P266"/>
    <w:bookmarkEnd w:id="2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2.7.4. 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</w:t>
      </w:r>
    </w:p>
    <w:bookmarkStart w:id="267" w:name="P267"/>
    <w:bookmarkEnd w:id="26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2.7.5. Ограждающие устройства отопительных приборов должны быть выполнены из материалов, безвредных для здоровья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Ограждения из древесно-стружечных плит к использованию не допускаются.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Естественное и искусственное освещение в объектах должны соответствовать следующим требованиям:</w:t>
      </w:r>
    </w:p>
    <w:bookmarkStart w:id="272" w:name="P272"/>
    <w:bookmarkEnd w:id="2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2.8.1. Уровни естественного и искусственного освещения в помещениях хозяйствующих субъектов должны соответствовать гигиеническим </w:t>
      </w:r>
      <w:hyperlink w:history="0" r:id="rId65" w:tooltip="Постановление Главного государственного санитарного врача РФ от 24.12.2020 N 44 (ред. от 20.03.2024) &quot;Об утверждении санитарных правил СП 2.1.3678-20 &quot;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&quot; (Зарегистрировано в Минюсте России 30.12.2020 N 61953) {КонсультантПлюс}">
        <w:r>
          <w:rPr>
            <w:sz w:val="24"/>
            <w:color w:val="0000ff"/>
          </w:rPr>
          <w:t xml:space="preserve">нормативам</w:t>
        </w:r>
      </w:hyperlink>
      <w:r>
        <w:rPr>
          <w:sz w:val="24"/>
        </w:rPr>
        <w:t xml:space="preserve">.</w:t>
      </w:r>
    </w:p>
    <w:bookmarkStart w:id="273" w:name="P273"/>
    <w:bookmarkEnd w:id="2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стены, противоположной светонесущей, высота которого должна быть не менее 2,2 м от пола.</w:t>
      </w:r>
    </w:p>
    <w:bookmarkStart w:id="274" w:name="P274"/>
    <w:bookmarkEnd w:id="2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Допускается эксплуатация без естественного освещения следующих помещений: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помещений для спортивных снарядов (далее - снарядные),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умывальных, душевых, туалетов при гимнастическом (или спортивном) зале,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душевых и туалетов для персонала,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кладовых и складских помещений, радиоузлов,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кино-, фотолабораторий,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кинозалов,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книгохранилищ,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бойлерных, насосных водопровода и канализации,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камер вентиляционных,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камер кондиционирования воздуха,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узлов управления и других помещений для установки и управления инженерным и технологическим оборудованием зданий,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помещений для хранения и обработки уборочного инвентаря, помещений для хранения и разведения дезинфекционных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использовании ЭСО с демонстрацией обучающих фильмов, программ или иной информации должны быть выполнены мероприятия, предотвращающие неравномерность освещения и появление бликов на экране.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bookmarkStart w:id="291" w:name="P291"/>
    <w:bookmarkEnd w:id="29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допускается в одном помещении использовать разные типы ламп, а также лампы с разным светооизлучением.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bookmarkStart w:id="295" w:name="P295"/>
    <w:bookmarkEnd w:id="29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2.8.7. В спальных корпусах дополнительно предусматривается дежурное (ночное) освещение в рекреациях (коридорах).</w:t>
      </w:r>
    </w:p>
    <w:bookmarkStart w:id="296" w:name="P296"/>
    <w:bookmarkEnd w:id="29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использовании декоративных элементов с яркой цветовой палитрой их площадь не должна превышать 25% от общей площади поверхности стен помещения.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2.8.9. Все источники искусственного освещения должны содержаться в исправном состоянии и не должны содержать следы загрязнений.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2.9.1. Медицинская помощь в хозяйствующих субъектах осуществляется в соответствии с законодательством в сфере охраны здоровья.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&lt;9&gt;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&lt;9&gt; </w:t>
      </w:r>
      <w:hyperlink w:history="0" r:id="rId66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4"/>
            <w:color w:val="0000ff"/>
          </w:rPr>
          <w:t xml:space="preserve">Статья 29</w:t>
        </w:r>
      </w:hyperlink>
      <w:r>
        <w:rPr>
          <w:sz w:val="24"/>
        </w:rP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2.9.4. После перенесенного заболевания дети допускаются к посещению при наличии медицинского заключения (медицинской справки).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полустационарной форме (с кратковременным дневным пребыванием)):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профилактических и противоэпидемических мероприятий и контроль за их проведением;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работа по организации и проведению мероприятий по дезинфекции, дезинсекции и дератизации, противоклещевых (акарицидных) обработок и контроль за их проведением;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профилактических осмотров воспитанников и обучающихся и проведение профилактических прививок;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распределение детей в соответствии с заключением о принадлежности несовершеннолетнего к медицинской группе для занятий физической культурой &lt;10&gt;;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&lt;10&gt; </w:t>
      </w:r>
      <w:hyperlink w:history="0" r:id="rId67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sz w:val="24"/>
            <w:color w:val="0000ff"/>
          </w:rPr>
          <w:t xml:space="preserve">Пункт 7</w:t>
        </w:r>
      </w:hyperlink>
      <w:r>
        <w:rPr>
          <w:sz w:val="24"/>
        </w:rPr>
        <w:t xml:space="preserve">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N 3 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приказом Минздрава России от 23.10.2020 N 1144н (зарегистрирован Минюстом России 03.12.2020, регистрационный N 61238).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работа по формированию здорового образа жизни и реализация технологий сбережения здоровья;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контроль за соблюдением правил личной гигиены;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Все выявленные инвазированные регистрируются в журнале для инфекционных заболеваний.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с одновременным отбором смывов с объектов внешней среды на паразитологические показатели.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Возможность помывки в душе предоставляется ежедневно.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2.9.7. Хозяйствующим субъектом должны быть созданы условия для мытья рук воспитанников, обучающихся и отдыхающих.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 В отношении организации образовательного процесса и режима дня должны соблюдаться следующие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2.10.2. Кабинеты информатики и работа с ЭСО должны соответствовать гигиеническим нормативам.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5 - 7 лет - 5 - 7 минут, для учащихся 1 - 4-х классов - 10 минут, для 5 - 9-х классов - 15 минут.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1 - 2 классов - 20 минут, 3 - 4 классов - 25 минут, 5 - 9 классов - 30 минут, 10 - 11 классов - 35 минут.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Занятия с использованием ЭСО в возрастных группах до 5 лет не проводятся.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Режим двигательной активности детей в течение дня организуется с учетом возрастных особенностей и состояния здоровья.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 во время письма, рисования и использования ЭСО.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 Содержание собственной территории и помещений хозяйствующего субъекта должно соответствовать следующим требованиям: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допускается сжигание мусора на собственной территории, в том числе в мусоросборниках.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территории используемых хозяйствующими субъектами игровых, спортивных, прогулочных площадок, в зонах отдыха должны проводиться мероприятия, направленные на профилактику инфекционных, паразитарных и массовых неинфекционных заболеваний.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каждом помещении должна стоять емкость для сбора мусора. Переполнение емкостей для мусора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2.11.2. Все помещения подлежат ежедневной влажной уборке с применением моющих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Влажная уборка в спальнях проводится после ночного и дневного сна, в спортивных залах и групповых помещениях не реже 2 раз в день.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Столы в групповых помещениях промываются горячей водой с моющим средством до и после каждого приема пищи.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Игрушки моются в специально выделенных, промаркированных емкостях.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Приобретенные игрушки (за исключением мягконабивных) перед использованием детьми моются проточной водой с мылом или иным моющим средством, безвредным для здоровья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Пенолатексные, ворсованные игрушки и мягконабивные игрушки обрабатываются согласно инструкции производителя.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Игрушки, которые не подлежат влажной обработке (мытью, стирке), допускается использовать в качестве демонстрационного материала.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Туалеты, столовые, вестибюли, рекреации подлежат влажной уборке после каждой перемены.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организации обучения в несколько смен уборка проводится по окончании каждой смены.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Уборка помещений интерната при общеобразовательной организации проводится не реже 1 раза в день.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окончании уборки весь инвентарь промывается с использованием моющих средств, ополаскивается проточной водой и просушивается.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технических целей в туалетных помещениях устанавливается отдельный водопроводный кран.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появлении синантропных насекомых и грызунов проводится дезинсекция и дератизация. Дезинсекция и дератизация проводится в отсутствие детей и молодежи.</w:t>
      </w:r>
    </w:p>
    <w:p>
      <w:pPr>
        <w:pStyle w:val="0"/>
        <w:jc w:val="both"/>
      </w:pPr>
      <w:r>
        <w:rPr>
          <w:sz w:val="24"/>
        </w:rPr>
      </w:r>
    </w:p>
    <w:bookmarkStart w:id="384" w:name="P384"/>
    <w:bookmarkEnd w:id="384"/>
    <w:p>
      <w:pPr>
        <w:pStyle w:val="2"/>
        <w:outlineLvl w:val="1"/>
        <w:jc w:val="center"/>
      </w:pPr>
      <w:r>
        <w:rPr>
          <w:sz w:val="24"/>
        </w:rPr>
        <w:t xml:space="preserve">III. Требования в отношении отдельных видов осуществляемой</w:t>
      </w:r>
    </w:p>
    <w:p>
      <w:pPr>
        <w:pStyle w:val="2"/>
        <w:jc w:val="center"/>
      </w:pPr>
      <w:r>
        <w:rPr>
          <w:sz w:val="24"/>
        </w:rPr>
        <w:t xml:space="preserve">хозяйствующими субъектами деятельности</w:t>
      </w:r>
    </w:p>
    <w:p>
      <w:pPr>
        <w:pStyle w:val="0"/>
        <w:jc w:val="both"/>
      </w:pPr>
      <w:r>
        <w:rPr>
          <w:sz w:val="24"/>
        </w:rPr>
      </w:r>
    </w:p>
    <w:bookmarkStart w:id="387" w:name="P387"/>
    <w:bookmarkEnd w:id="387"/>
    <w:p>
      <w:pPr>
        <w:pStyle w:val="0"/>
        <w:ind w:firstLine="540"/>
        <w:jc w:val="both"/>
      </w:pPr>
      <w:r>
        <w:rPr>
          <w:sz w:val="24"/>
        </w:rPr>
        <w:t xml:space="preserve"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</w:t>
      </w:r>
    </w:p>
    <w:bookmarkStart w:id="388" w:name="P388"/>
    <w:bookmarkEnd w:id="38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групп раннего возраста (до 3 лет) - не менее 2,5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на 1 ребенка и для групп дошкольного возраста (от 3 до 7 лет) - не менее 2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на одного ребенка, без учета мебели и ее расстановки. Площадь спальной для детей до 3 лет должна составлять не менее 1,8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на ребенка, для детей от 3 до 7 лет - не менее 2,0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на ребенка. Физкультурный зал для детей дошкольного возраста должен быть не менее 75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детей с тяжелыми нарушениями речи - 6 детей в возрасте до 3 лет и 10 детей в возрасте старше 3 лет,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детей с фонетико-фонематическими нарушениями речи - 12 детей в возрасте старше 3 лет,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глухих детей - 6 детей для обеих возрастных групп,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слабослышащих детей - 6 детей в возрасте до 3 лет и 8 детей в возрасте старше 3 лет,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слепых детей - 6 детей для обеих возрастных групп,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слабовидящих детей - 6 детей в возрасте до 3 лет и 10 детей в возрасте старше 3 лет,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детей с амблиопией, косоглазием - 6 детей в возрасте до 3 лет и 10 детей в возрасте старше 3 лет,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детей с нарушениями опорно-двигательного аппарата - 6 детей в возрасте до 3 лет и 8 детей в возрасте старше 3 лет,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детей с задержкой психоречевого развития - 6 детей в возрасте до 3 лет,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детей с задержкой психического развития - 10 детей в возрасте старше 3 лет,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детей с умственной отсталостью легкой степени - 10 детей в возрасте старше 3 лет,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детей с умственной отсталостью умеренной, тяжелой степени - 8 детей в возрасте старше 3 лет,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детей с расстройствами аутистического спектра - 5 детей для обеих возрастных групп,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детей со сложными дефектами (тяжелыми и множественными нарушениями развития) - 5 детей для обеих возрастных групп.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детей в группах комбинированной направленности не должно превышать: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возрасте до 3 лет - не более 10 детей, в том числе не более 3 детей с ограниченными возможностями здоровья;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возрасте старше 3 лет,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bookmarkStart w:id="414" w:name="P414"/>
    <w:bookmarkEnd w:id="41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3.1.2. Дошкольные организации должны иметь собственную территорию для прогулок детей (отдельно для каждой группы).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на одного ребенка, но не менее 20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bookmarkStart w:id="417" w:name="P417"/>
    <w:bookmarkEnd w:id="41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Допускается установка на прогулочной площадке сборно-разборных навесов, беседок.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организации прогулок детей младенческого возраста используются прогулочные коляски (в том числе многоместные).</w:t>
      </w:r>
    </w:p>
    <w:bookmarkStart w:id="419" w:name="P419"/>
    <w:bookmarkEnd w:id="41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bookmarkStart w:id="425" w:name="P425"/>
    <w:bookmarkEnd w:id="42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групповых ячеек, располагающихся выше первого этажа, раздевальные комнаты для детей могут размещаться на первом этаже.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bookmarkStart w:id="427" w:name="P427"/>
    <w:bookmarkEnd w:id="4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Игрушки, используемые на прогулке, хранятся отдельно от игрушек, используемых в группе, в специально отведенных местах.</w:t>
      </w:r>
    </w:p>
    <w:bookmarkStart w:id="428" w:name="P428"/>
    <w:bookmarkEnd w:id="42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раздевальных комнатах или в отдельных помещениях создаются условия для сушки верхней одежды и обуви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3.1.4. Для детей младенческого и раннего возраста раздевальную комнату следует оборудовать пеленальными столами, стульями, раковиной для мытья рук, шкафом для одежды матерей, местом для грудного кормления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игровых для детей раннего возраста устанавливают пеленальные столы и столики, манеж с покрытием из материалов, позволяющих проводить влажную обработку и дезинфекцию.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3.1.5. В игровых комнатах для детей от 1,5 лет и старше столы и стулья устанавливаются согласно общему количеству детей в группах.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3.1.6. Расстановка кроватей должна обеспечивать свободный проход детей между ними.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использовании раскладных кроватей в каждом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кроватей должно соответствовать общему количеству детей, находящихся в группе.</w:t>
      </w:r>
    </w:p>
    <w:bookmarkStart w:id="436" w:name="P436"/>
    <w:bookmarkEnd w:id="4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bookmarkStart w:id="437" w:name="P437"/>
    <w:bookmarkEnd w:id="4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Индивидуальные горшки маркируются по общему количеству детей.</w:t>
      </w:r>
    </w:p>
    <w:bookmarkStart w:id="439" w:name="P439"/>
    <w:bookmarkEnd w:id="43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допускается использование детского туалета персоналом.</w:t>
      </w:r>
    </w:p>
    <w:bookmarkStart w:id="441" w:name="P441"/>
    <w:bookmarkEnd w:id="44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круглосуточном режиме пребывания детей оборудуют ванные комнаты с душевыми кабинами (ваннами, поддонами).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3.1.10. Допускается доставка готовых блюд из других организаций в соответствии с </w:t>
      </w:r>
      <w:hyperlink w:history="0" w:anchor="P115" w:tooltip="1.9. При нахождении детей и молодежи на объектах более 4 часов обеспечивается возможность организации горячего питания.">
        <w:r>
          <w:rPr>
            <w:sz w:val="24"/>
            <w:color w:val="0000ff"/>
          </w:rPr>
          <w:t xml:space="preserve">пунктом 1.9</w:t>
        </w:r>
      </w:hyperlink>
      <w:r>
        <w:rPr>
          <w:sz w:val="24"/>
        </w:rPr>
        <w:t xml:space="preserve"> Правил. Доставка готовых блюд должна осуществляться в изотермической таре.</w:t>
      </w:r>
    </w:p>
    <w:bookmarkStart w:id="446" w:name="P446"/>
    <w:bookmarkEnd w:id="4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Возможно совмещение в одном помещении туалета и умывальной комнаты.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bookmarkStart w:id="449" w:name="P449"/>
    <w:bookmarkEnd w:id="44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bookmarkStart w:id="451" w:name="P451"/>
    <w:bookmarkEnd w:id="45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на одно посадочное место. Количество посадочных мест должно обеспечивать одновременный прием пищи всеми детьми.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bookmarkStart w:id="453" w:name="P453"/>
    <w:bookmarkEnd w:id="45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организации прогулок детей младенческого возраста используются прогулочные коляски (в том числе многоместные).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допускается просушивание белья, одежды и обуви в игровой комнате, спальне, кухне.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bookmarkStart w:id="457" w:name="P457"/>
    <w:bookmarkEnd w:id="4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bookmarkStart w:id="458" w:name="P458"/>
    <w:bookmarkEnd w:id="45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Детям должен быть обеспечен питьевой режим.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3.2.2. Помещения оборудуются вешалками для верхней одежды, полками для обуви.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3.2.3. Вновь приобретаемое оборудование, игры и игрушки для детей должны иметь документы об оценке (подтверждении) соответствия.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bookmarkStart w:id="463" w:name="P463"/>
    <w:bookmarkEnd w:id="46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3.2.4. В помещениях предусматривается естественное и (или) искусственное освещение.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bookmarkStart w:id="466" w:name="P466"/>
    <w:bookmarkEnd w:id="4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3.2.8. Каждый ребенок обеспечивается индивидуальным полотенцем для рук. Допускается использование одноразовых полотенец.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3.2.10. При организации образовательной деятельности пребывание и размещение детей осуществляется в соответствии с требованиями </w:t>
      </w:r>
      <w:hyperlink w:history="0" w:anchor="P446" w:tooltip="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...">
        <w:r>
          <w:rPr>
            <w:sz w:val="24"/>
            <w:color w:val="0000ff"/>
          </w:rPr>
          <w:t xml:space="preserve">пункта 3.1.11</w:t>
        </w:r>
      </w:hyperlink>
      <w:r>
        <w:rPr>
          <w:sz w:val="24"/>
        </w:rPr>
        <w:t xml:space="preserve"> Правил.</w:t>
      </w:r>
    </w:p>
    <w:bookmarkStart w:id="471" w:name="P471"/>
    <w:bookmarkEnd w:id="47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bookmarkStart w:id="472" w:name="P472"/>
    <w:bookmarkEnd w:id="4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bookmarkStart w:id="473" w:name="P473"/>
    <w:bookmarkEnd w:id="4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детей обеспечивается питьевой режим.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3.3.2. Используемое игровое оборудование должно соответствовать обязательным требованиям, установленным техническими регламентами,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bookmarkStart w:id="478" w:name="P478"/>
    <w:bookmarkEnd w:id="4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3.3.3. В игровых комнатах предусматривается естественное и (или) искусственное освещение.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3.3.4. В игровые комнаты принимаются дети, не имеющие визуальных признаков инфекционных заболеваний.</w:t>
      </w:r>
    </w:p>
    <w:bookmarkStart w:id="480" w:name="P480"/>
    <w:bookmarkEnd w:id="48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bookmarkStart w:id="481" w:name="P481"/>
    <w:bookmarkEnd w:id="48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bookmarkStart w:id="484" w:name="P484"/>
    <w:bookmarkEnd w:id="48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bookmarkStart w:id="485" w:name="P485"/>
    <w:bookmarkEnd w:id="48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3.4.3. Для всех обучающихся должны быть созданы условия для организации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мест в обеденном зале должно обеспечивать организацию питания всех обучающихся в течение не более трех перемен. Число одновременно питающихся детей не должно превышать количество посадочных мест в обеденном зале по проекту.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8" w:tooltip="Постановление Главного государственного санитарного врача РФ от 30.08.2024 N 10 &quot;О внесении изменения в санитарные правила СП 2.4.3648-20 &quot;Санитарно-эпидемиологические требования к организациям воспитания и обучения, отдыха и оздоровления детей и молодежи&quot;, утвержденные постановлением Главного государственного санитарного врача Российской Федерации от 28.09.2020 N 28&quot; (Зарегистрировано в Минюсте России 17.09.2024 N 79493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Главного государственного санитарного врача РФ от 30.08.2024 N 10)</w:t>
      </w:r>
    </w:p>
    <w:bookmarkStart w:id="488" w:name="P488"/>
    <w:bookmarkEnd w:id="48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обеденном зале устанавливаются умывальники из расчета один кран на 20 посадочных мест.</w:t>
      </w:r>
    </w:p>
    <w:bookmarkStart w:id="489" w:name="P489"/>
    <w:bookmarkEnd w:id="48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этаже.</w:t>
      </w:r>
    </w:p>
    <w:bookmarkStart w:id="490" w:name="P490"/>
    <w:bookmarkEnd w:id="49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3.4.5. В гардеробах оборудуют места для каждого класса, исходя из площади не менее 0,15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на ребенка.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обучающихся 1 - 4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3.4.6. Обучающиеся 1 - 4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3.4.7. Для обучающихся 5 - 11 классов образовательный процесс может быть организован по кабинетной системе. При невозможности обеспечить обучающихся 5 - 11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оборудованном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</w:p>
    <w:bookmarkStart w:id="496" w:name="P496"/>
    <w:bookmarkEnd w:id="49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3.4.9. При размещении в общеобразовательных организациях спортивного зала выше 1 этажа, проводят шумоизоляционные мероприятия, обеспечивающие нормируемые уровни шума в смежных помещениях.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, душевых - 12,0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персонала оборудуется отдельный санузел (кабина).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обучающихся 5 - 11 классов необходимо оборудовать комнату (кабину) личной гигиены девочек площадью не менее 3,0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3.4.12. В учебных кабинетах обеспечивается боковое левостороннее естественное освещение за исключением случаев, указанных в </w:t>
      </w:r>
      <w:hyperlink w:history="0" w:anchor="P274" w:tooltip="Допускается эксплуатация без естественного освещения следующих помещений:">
        <w:r>
          <w:rPr>
            <w:sz w:val="24"/>
            <w:color w:val="0000ff"/>
          </w:rPr>
          <w:t xml:space="preserve">абзаце 2 пункта 2.8.2</w:t>
        </w:r>
      </w:hyperlink>
      <w:r>
        <w:rPr>
          <w:sz w:val="24"/>
        </w:rPr>
        <w:t xml:space="preserve"> Правил.</w:t>
      </w:r>
    </w:p>
    <w:bookmarkStart w:id="503" w:name="P503"/>
    <w:bookmarkEnd w:id="50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</w:p>
    <w:bookmarkStart w:id="504" w:name="P504"/>
    <w:bookmarkEnd w:id="50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</w:t>
      </w:r>
      <w:hyperlink w:history="0" w:anchor="P388" w:tooltip="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">
        <w:r>
          <w:rPr>
            <w:sz w:val="24"/>
            <w:color w:val="0000ff"/>
          </w:rPr>
          <w:t xml:space="preserve">пункте 3.1.1</w:t>
        </w:r>
      </w:hyperlink>
      <w:r>
        <w:rPr>
          <w:sz w:val="24"/>
        </w:rPr>
        <w:t xml:space="preserve"> Правил категории обучающихся.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bookmarkStart w:id="507" w:name="P507"/>
    <w:bookmarkEnd w:id="50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 менее 2,5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на одного обучающегося при фронтальных формах занятий;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 менее 3,5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на одного обучающегося при организации групповых форм работы и индивидуальных занятий.</w:t>
      </w:r>
    </w:p>
    <w:bookmarkStart w:id="509" w:name="P509"/>
    <w:bookmarkEnd w:id="50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глухих обучающихся - 6 человек,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слабослышащих и позднооглохших обучающихся с легким недоразвитием речи, обусловленным нарушением слуха, - 10 человек,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слабослышащих и позднооглохших обучающихся с глубоким недоразвитием речи, обусловленным нарушением слуха, - 6 человек,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слепых обучающихся - 8 человек,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слабовидящих обучающихся - 12 человек,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обучающихся с тяжелыми нарушениями речи - 12 человек,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обучающихся с нарушениями опорно-двигательного аппарата - 10 человек,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обучающихся, имеющих задержку психического развития, - 12 человек, для учащихся с умственной отсталостью (интеллектуальными нарушениями) - 12 человек,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обучающихся с расстройствами аутистического спектра - 8 человек,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обучающихся со сложными дефектами (с тяжелыми множественными нарушениями развития) - 5 человек.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3.4.15. В общеобразовательных организациях, работающих в две смены, обучение 1, 5, 9 - 11 классов и классов для обучающихся с ограниченными возможностями здоровья проводится в первую смену.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3.4.16. При реализации образовательных программ должны соблюдаться следующие санитарно-эпидемиологические требования &lt;11&gt;: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&lt;11&gt; </w:t>
      </w:r>
      <w:hyperlink w:history="0" r:id="rId69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4"/>
            <w:color w:val="0000ff"/>
          </w:rPr>
          <w:t xml:space="preserve">статья 28</w:t>
        </w:r>
      </w:hyperlink>
      <w:r>
        <w:rPr>
          <w:sz w:val="24"/>
        </w:rP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2011, N 30, ст. 4596; 2012, N 24, ст. 3069; 2013, N 27, ст. 3477) и </w:t>
      </w:r>
      <w:hyperlink w:history="0" r:id="rId70" w:tooltip="Федеральный закон от 29.12.2012 N 273-ФЗ (ред. от 08.03.2026) &quot;Об образовании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статья 11</w:t>
        </w:r>
      </w:hyperlink>
      <w:r>
        <w:rPr>
          <w:sz w:val="24"/>
        </w:rPr>
        <w:t xml:space="preserve"> Федерального закона от 29.12.2012 N 273-ФЗ "Об образовании в Российской Федерации" (Собрание законодательства РФ, 31.12.2012, N 53, ст. 7598; 2019, N 49, ст. 6962).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обучающихся 1-х классов - не должен превышать 4 уроков и один раз в неделю - 5 уроков, за счет урока физической культуры,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обучающихся 2 - 4 классов - не более 5 уроков и один раз в неделю 6 уроков за счет урока физической культуры,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обучающихся 5 - 6 классов - не более 6 уроков, для обучающихся 7 - 11 классов - не более 7 уроков.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Обучение в 1 классе осуществляется с соблюдением следующих требований: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учебные занятия проводятся по 5-дневной учебной неделе и только в первую смену,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середине учебного дня организуется динамическая пауза продолжительностью не менее 40 минут,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предупреждения переутомления в течение недели обучающиеся должны иметь облегченный учебный день в среду или в четверг.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слабовидящих обучающихся 1 - 4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Условия трудового обучения должны соответствовать возрасту обучающегося, учебным, воспитательным и коррекционным задачам.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профильного обучения в 10 - 11 классах не должна приводить к увеличению образовательной нагрузки.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Время ожидания начала экзамена в классах не должно превышать 30 минут.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bookmarkStart w:id="558" w:name="P558"/>
    <w:bookmarkEnd w:id="55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3.5.3. Для образовательных целей мобильные средства связи не используются.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Размещение базовых станций подвижной сотовой связи на собственной территории образовательных организаций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3.5.4. Использование ноутбуков обучающимися начальных классов возможно при наличии дополнительной клавиатуры.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3.5.5. Оконные проемы в помещениях, где используются ЭСО, должны быть оборудованы светорегулируемыми устройствами.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3.5.6. Линейные размеры (диагональ) экрана ЭСО должны соответствовать гигиеническим нормативам.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3.5.8. Шрифтовое оформление электронных учебных изданий должно соответствовать гигиеническим нормативам.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3.5.10. При необходимости использовать наушники,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3.5.13. Режим учебного дня, в том числе во время учебных занятий, должен включать различные формы двигательной активности.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bookmarkStart w:id="576" w:name="P576"/>
    <w:bookmarkEnd w:id="5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В организациях дополнительного образования и физкультурно-спортивных организациях должны соблюдаться следующие требования:</w:t>
      </w:r>
    </w:p>
    <w:bookmarkStart w:id="577" w:name="P577"/>
    <w:bookmarkEnd w:id="5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Раздевалки для верхней одежды размещают на первом или цокольном (подвальном) этаже хозяйствующего субъекта.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организациях с количеством до 20 человек допустимо оборудование одного туалета.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персонала выделяется отдельный туалет (кабина).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Мастерские, лаборатории оборудуются умывальными раковинами, кладовыми (шкафами).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Занятия начинаются не ранее 8.00 часов утра и заканчиваются не позднее 20.00 часов. Для обучающихся в возрасте 16 - 18 лет допускается окончание занятий в 21.00 часов.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Ежедневной дезинфекции подлежат помещения туалета, душевых, раздевальных, а также скамейки, поручни, выключатели и дверные ручки.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Раздевалки оборудуются скамьями и шкафчиками (вешалками).</w:t>
      </w:r>
    </w:p>
    <w:bookmarkStart w:id="587" w:name="P587"/>
    <w:bookmarkEnd w:id="58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3.6.3. Состав помещений физкультурно-спортивных организаций определяется видом спорта.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Раздевалки оборудуются скамьями и шкафчиками (вешалками), устройствами для сушки волос.</w:t>
      </w:r>
    </w:p>
    <w:bookmarkStart w:id="590" w:name="P590"/>
    <w:bookmarkEnd w:id="59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Спортивный инвентарь хранится в помещениях снарядных при спортивных залах.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 В организациях для детей-сирот и детей, оставшихся без попечения родителей, должны соблюдаться следующие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</w:t>
      </w:r>
      <w:hyperlink w:history="0" w:anchor="P387" w:tooltip="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">
        <w:r>
          <w:rPr>
            <w:sz w:val="24"/>
            <w:color w:val="0000ff"/>
          </w:rPr>
          <w:t xml:space="preserve">пункта 3.1</w:t>
        </w:r>
      </w:hyperlink>
      <w:r>
        <w:rPr>
          <w:sz w:val="24"/>
        </w:rPr>
        <w:t xml:space="preserve">. Правил, образовательных программ начального общего, основного общего и среднего общего образования - в соответствии с требованиями </w:t>
      </w:r>
      <w:hyperlink w:history="0" w:anchor="P471" w:tooltip="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">
        <w:r>
          <w:rPr>
            <w:sz w:val="24"/>
            <w:color w:val="0000ff"/>
          </w:rPr>
          <w:t xml:space="preserve">пункта 3.3</w:t>
        </w:r>
      </w:hyperlink>
      <w:r>
        <w:rPr>
          <w:sz w:val="24"/>
        </w:rPr>
        <w:t xml:space="preserve">.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Численность детей в воспитательной группе в возрасте до 4 лет не должна превышать 6 человек, в возрасте от 4-х и старше - 8 человек.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в воспитательной группе детей в возрасте до 4 лет и старше наполняемость группы не должна превышать 6 человек.</w:t>
      </w:r>
    </w:p>
    <w:bookmarkStart w:id="596" w:name="P596"/>
    <w:bookmarkEnd w:id="59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Помещения постоянного пребывания и проживания детей оборудуются приборами по обеззараживанию воздуха.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3.7.3. Раздевальное помещение (прихожая) оборудуется шкафами для раздельного хранения одежды и обуви.</w:t>
      </w:r>
    </w:p>
    <w:bookmarkStart w:id="601" w:name="P601"/>
    <w:bookmarkEnd w:id="60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3.7.4. В каждой группе должны быть обеспечены условия для просушивания верхней одежды и обуви детей.</w:t>
      </w:r>
    </w:p>
    <w:bookmarkStart w:id="602" w:name="P602"/>
    <w:bookmarkEnd w:id="60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3.7.5. 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 В учреждениях социального обслуживания семьи и детей должны соблюдаться следующие требования:</w:t>
      </w:r>
    </w:p>
    <w:bookmarkStart w:id="604" w:name="P604"/>
    <w:bookmarkEnd w:id="60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Жилые помещения по типу групповых ячеек должны быть для группы численностью не более 6 человек.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м2 на 1 койку.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Помещение для оказания медицинской помощи размещается рядом с палатами изолятора и должно иметь отдельный вход из коридора.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3.8.3. Набор помещений учреждений временного пребывания детей определяется направленностью реализуемых мероприятий и программ.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Раздевалки размещаются на первом или цокольном этаже.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Помещения постоянного пребывания и проживания детей оборудуются приборами по обеззараживанию воздуха.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bookmarkStart w:id="616" w:name="P616"/>
    <w:bookmarkEnd w:id="6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 В профессиональных образовательных организациях должны соблюдаться следующие требования:</w:t>
      </w:r>
    </w:p>
    <w:bookmarkStart w:id="617" w:name="P617"/>
    <w:bookmarkEnd w:id="61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</w:p>
    <w:bookmarkStart w:id="619" w:name="P619"/>
    <w:bookmarkEnd w:id="61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3.9.2. Учебные помещения, в которых реализуется общеобразовательная программа, и их оборудование должны соответствовать </w:t>
      </w:r>
      <w:hyperlink w:history="0" w:anchor="P480" w:tooltip="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">
        <w:r>
          <w:rPr>
            <w:sz w:val="24"/>
            <w:color w:val="0000ff"/>
          </w:rPr>
          <w:t xml:space="preserve">пункту 3.4</w:t>
        </w:r>
      </w:hyperlink>
      <w:r>
        <w:rPr>
          <w:sz w:val="24"/>
        </w:rPr>
        <w:t xml:space="preserve"> Правил.</w:t>
      </w:r>
    </w:p>
    <w:bookmarkStart w:id="620" w:name="P620"/>
    <w:bookmarkEnd w:id="62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общепрофильного и профессионального циклов, а также помещения по профилю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bookmarkStart w:id="622" w:name="P622"/>
    <w:bookmarkEnd w:id="62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bookmarkStart w:id="623" w:name="P623"/>
    <w:bookmarkEnd w:id="62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Столярные и слесарные верстаки должны соответствовать росту обучающихся и оснащаться подставками для ног.</w:t>
      </w:r>
    </w:p>
    <w:bookmarkStart w:id="625" w:name="P625"/>
    <w:bookmarkEnd w:id="62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bookmarkStart w:id="627" w:name="P627"/>
    <w:bookmarkEnd w:id="6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bookmarkStart w:id="629" w:name="P629"/>
    <w:bookmarkEnd w:id="62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3.9.5. В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 &lt;12&gt;.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&lt;12&gt; </w:t>
      </w:r>
      <w:hyperlink w:history="0" r:id="rId71" w:tooltip="Постановление Правительства РФ от 25.02.2000 N 163 (ред. от 20.06.2011) &quot;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&quo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N 163 (Собрание законодательства Российской Федерации, 2000, N 10, ст. 1131; 2001, N 26, ст. 2685; 2011, N 26, ст. 3803).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Условия прохождения практики на рабочих местах для лиц, не достигших 18 лет, должны соответствовать </w:t>
      </w:r>
      <w:r>
        <w:rPr>
          <w:sz w:val="24"/>
        </w:rPr>
        <w:t xml:space="preserve">требованиям</w:t>
      </w:r>
      <w:r>
        <w:rPr>
          <w:sz w:val="24"/>
        </w:rPr>
        <w:t xml:space="preserve"> безопасности условий труда работников, не достигших 18 лет.</w:t>
      </w:r>
    </w:p>
    <w:bookmarkStart w:id="636" w:name="P636"/>
    <w:bookmarkEnd w:id="6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3.10. В образовательных организациях высшего образования должны соблюдаться следующие требования:</w:t>
      </w:r>
    </w:p>
    <w:bookmarkStart w:id="637" w:name="P637"/>
    <w:bookmarkEnd w:id="6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bookmarkStart w:id="639" w:name="P639"/>
    <w:bookmarkEnd w:id="63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3.10.2. Учебные помещения и оборудование для учебно-производственной деятельности должны соответствовать требованиям </w:t>
      </w:r>
      <w:hyperlink w:history="0" w:anchor="P480" w:tooltip="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">
        <w:r>
          <w:rPr>
            <w:sz w:val="24"/>
            <w:color w:val="0000ff"/>
          </w:rPr>
          <w:t xml:space="preserve">пунктов 3.4</w:t>
        </w:r>
      </w:hyperlink>
      <w:r>
        <w:rPr>
          <w:sz w:val="24"/>
        </w:rPr>
        <w:t xml:space="preserve">, </w:t>
      </w:r>
      <w:hyperlink w:history="0" w:anchor="P558" w:tooltip="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">
        <w:r>
          <w:rPr>
            <w:sz w:val="24"/>
            <w:color w:val="0000ff"/>
          </w:rPr>
          <w:t xml:space="preserve">3.5</w:t>
        </w:r>
      </w:hyperlink>
      <w:r>
        <w:rPr>
          <w:sz w:val="24"/>
        </w:rPr>
        <w:t xml:space="preserve">, </w:t>
      </w:r>
      <w:hyperlink w:history="0" w:anchor="P616" w:tooltip="3.9. В профессиональных образовательных организациях должны соблюдаться следующие требования:">
        <w:r>
          <w:rPr>
            <w:sz w:val="24"/>
            <w:color w:val="0000ff"/>
          </w:rPr>
          <w:t xml:space="preserve">3.9</w:t>
        </w:r>
      </w:hyperlink>
      <w:r>
        <w:rPr>
          <w:sz w:val="24"/>
        </w:rPr>
        <w:t xml:space="preserve">, </w:t>
      </w:r>
      <w:hyperlink w:history="0" w:anchor="P576" w:tooltip="3.6. В организациях дополнительного образования и физкультурно-спортивных организациях должны соблюдаться следующие требования:">
        <w:r>
          <w:rPr>
            <w:sz w:val="24"/>
            <w:color w:val="0000ff"/>
          </w:rPr>
          <w:t xml:space="preserve">3.6</w:t>
        </w:r>
      </w:hyperlink>
      <w:r>
        <w:rPr>
          <w:sz w:val="24"/>
        </w:rPr>
        <w:t xml:space="preserve"> Правил.</w:t>
      </w:r>
    </w:p>
    <w:bookmarkStart w:id="640" w:name="P640"/>
    <w:bookmarkEnd w:id="64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3.11.1. Хозяйствующие субъекты в срок не позднее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заездов детей, режиме работы и количестве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профилактики клещевого энцефалита, клещевого боррелиоза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(акарицидную)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 &lt;13&gt;. Указанные сведения вносятся в справку не ранее чем за 3 рабочих дня до отъезда.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&lt;13&gt; </w:t>
      </w:r>
      <w:hyperlink w:history="0" r:id="rId72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------------ Утратил силу или отменен {КонсультантПлюс}">
        <w:r>
          <w:rPr>
            <w:sz w:val="24"/>
            <w:color w:val="0000ff"/>
          </w:rPr>
          <w:t xml:space="preserve">Форма N 079/у</w:t>
        </w:r>
      </w:hyperlink>
      <w:r>
        <w:rPr>
          <w:sz w:val="24"/>
        </w:rPr>
        <w:t xml:space="preserve"> "Медицинская справка о состоянии здоровья ребенка, отъезжающего в организацию отдыха детей и их оздоровления" утверждена приказом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09.01.2018 N 2н (зарегистрирован Минюстом России 04.04.2018, регистрационный N 50614) и от 02.11.2020 N 1186н (зарегистрирован Минюстом России от 27.11.2020, регистрационный N 61121).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bookmarkStart w:id="652" w:name="P652"/>
    <w:bookmarkEnd w:id="6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3.11.3. На собственной территории выделяют следующие зоны: жилая, физкультурно-оздоровительная, хозяйственная.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bookmarkStart w:id="655" w:name="P655"/>
    <w:bookmarkEnd w:id="6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Помещения для стирки белья могут быть оборудованы в отдельном помещении.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зданиях для проживания детей обеспечиваются условия для просушивания верхней одежды и обуви.</w:t>
      </w:r>
    </w:p>
    <w:bookmarkStart w:id="659" w:name="P659"/>
    <w:bookmarkEnd w:id="65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помещений, туалет с умывальником.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Возможно оборудование в медицинском пункте или в изоляторе душевой (ванной комнаты).</w:t>
      </w:r>
    </w:p>
    <w:bookmarkStart w:id="662" w:name="P662"/>
    <w:bookmarkEnd w:id="6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Хозяйствующим субъектом обеспечивается освещение дорожек, ведущих к туалетам.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3.11.8. С целью выявления педикулеза у детей перед началом смены и не реже одного раза в 7 дней проводятся осмотры детей. Дети с педикулезом к посещению не допускаются.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Ежедневно должна проводиться бесконтактная термометрия детей и сотрудников.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 &lt;14&gt;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&lt;14&gt; </w:t>
      </w:r>
      <w:hyperlink w:history="0" r:id="rId73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4"/>
            <w:color w:val="0000ff"/>
          </w:rPr>
          <w:t xml:space="preserve">Статья 29</w:t>
        </w:r>
      </w:hyperlink>
      <w:r>
        <w:rPr>
          <w:sz w:val="24"/>
        </w:rP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3.11.11. Допустимая температура воздуха составляет не ниже: в спальных помещениях +18 °C, в спортивных залах +17 °C, душевых +25 °C, в столовой, в помещениях культурно-массового назначения и для занятий +18 °C.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bookmarkStart w:id="675" w:name="P675"/>
    <w:bookmarkEnd w:id="6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3.12. В организациях отдыха детей и их оздоровления с дневным пребыванием должны соблюдаться следующие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3.12.1. Хозяйствующие субъекты в срок не позднее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о планируемых сроках заездов детей и режиме работы, а также количестве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3.12.5. Прием детей осуществляется при наличии справки о состоянии здоровья ребенка, содержащей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 В палаточных лагерях должны соблюдаться следующие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3.13.1. Хозяйствующие субъекты в срок не позднее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аккарицидная обработка, мероприятия по борьбе с грызунами.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палаточному лагерю должен быть обеспечен подъезд транспорта.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Смены проводятся при установившейся ночной температуре воздуха окружающей среды не ниже +15 °C. Продолжительность смены определяется ее спецификой (профилем, программой) и климатическими условиями.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3.13.3. Территория, на которой размещается палаточный лагерь, обозначается по периметру знаками.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. Для изоляции заболевших детей используются отдельные помещения или палатки не более чем на 3 места, совместное проживание в которых детей и персонала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темное время суток обеспечивается дежурное освещение тропинок, ведущих к туалетам.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3.13.4. По периметру размещения палаток оборудуется отвод для дождевых вод, палатки устанавливаются на настил.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Могут использоваться личные теплоизоляционные коврики, спальные мешки, вкладыши.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детей, проживающих в палатке, должно соответствовать вместимости, указанной в техническом паспорте палатки.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3.13.9. Организованная помывка детей должна проводиться не реже 1 раза в 7 календарных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3.13.10. Для просушивания одежды и обуви на территории палаточного лагеря оборудуется специальное место.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x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3.13.13. Сточные воды отводятся в специальную яму, закрытую крышкой. Наполнение ямы не должно превышать ее объема.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Мыльные воды должны проходить очистку через фильтр для улавливания мыльных вод.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Ямы-поглотители, ямы надворных туалетов, надворные туалеты ежедневно обрабатываются раствором дезинфекционных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3.13.15. Организация питания в палаточных лагерях осуществляется в соответствии с </w:t>
      </w:r>
      <w:hyperlink w:history="0" w:anchor="P196" w:tooltip="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">
        <w:r>
          <w:rPr>
            <w:sz w:val="24"/>
            <w:color w:val="0000ff"/>
          </w:rPr>
          <w:t xml:space="preserve">абзацами вторым</w:t>
        </w:r>
      </w:hyperlink>
      <w:r>
        <w:rPr>
          <w:sz w:val="24"/>
        </w:rPr>
        <w:t xml:space="preserve"> - </w:t>
      </w:r>
      <w:hyperlink w:history="0" w:anchor="P198" w:tooltip="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">
        <w:r>
          <w:rPr>
            <w:sz w:val="24"/>
            <w:color w:val="0000ff"/>
          </w:rPr>
          <w:t xml:space="preserve">четвертым</w:t>
        </w:r>
      </w:hyperlink>
      <w:r>
        <w:rPr>
          <w:sz w:val="24"/>
        </w:rPr>
        <w:t xml:space="preserve">, </w:t>
      </w:r>
      <w:hyperlink w:history="0" w:anchor="P204" w:tooltip="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">
        <w:r>
          <w:rPr>
            <w:sz w:val="24"/>
            <w:color w:val="0000ff"/>
          </w:rPr>
          <w:t xml:space="preserve">десятым пункта 2.4.6</w:t>
        </w:r>
      </w:hyperlink>
      <w:r>
        <w:rPr>
          <w:sz w:val="24"/>
        </w:rPr>
        <w:t xml:space="preserve"> Правил и санитарно-эпидемиологическими </w:t>
      </w:r>
      <w:hyperlink w:history="0" r:id="rId74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4"/>
            <w:color w:val="0000ff"/>
          </w:rPr>
          <w:t xml:space="preserve">требованиями</w:t>
        </w:r>
      </w:hyperlink>
      <w:r>
        <w:rPr>
          <w:sz w:val="24"/>
        </w:rPr>
        <w:t xml:space="preserve"> к организации общественного питания населения.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3.14. В организациях труда и отдыха (полевой практики) должны соблюдаться следующие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Дети должны работать в головных уборах.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температурах воздуха от 25 °C до 28 °C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3.14.2. Запрещается труд детей после 20:00 часов.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3.14.5. В зависимости от используемой формы для организации и размещения лагеря труда и отдыха к его обустройству применяются требования </w:t>
      </w:r>
      <w:hyperlink w:history="0" w:anchor="P636" w:tooltip="3.10. В образовательных организациях высшего образования должны соблюдаться следующие требования:">
        <w:r>
          <w:rPr>
            <w:sz w:val="24"/>
            <w:color w:val="0000ff"/>
          </w:rPr>
          <w:t xml:space="preserve">пунктов 3.10</w:t>
        </w:r>
      </w:hyperlink>
      <w:r>
        <w:rPr>
          <w:sz w:val="24"/>
        </w:rPr>
        <w:t xml:space="preserve">, </w:t>
      </w:r>
      <w:hyperlink w:history="0" w:anchor="P640" w:tooltip="3.11. В загородных стационарных детских оздоровительных лагерях с круглосуточным пребыванием должны соблюдаться следующие требования:">
        <w:r>
          <w:rPr>
            <w:sz w:val="24"/>
            <w:color w:val="0000ff"/>
          </w:rPr>
          <w:t xml:space="preserve">3.11</w:t>
        </w:r>
      </w:hyperlink>
      <w:r>
        <w:rPr>
          <w:sz w:val="24"/>
        </w:rPr>
        <w:t xml:space="preserve">, </w:t>
      </w:r>
      <w:hyperlink w:history="0" w:anchor="P675" w:tooltip="3.12. В организациях отдыха детей и их оздоровления с дневным пребыванием должны соблюдаться следующие требования:">
        <w:r>
          <w:rPr>
            <w:sz w:val="24"/>
            <w:color w:val="0000ff"/>
          </w:rPr>
          <w:t xml:space="preserve">3.12</w:t>
        </w:r>
      </w:hyperlink>
      <w:r>
        <w:rPr>
          <w:sz w:val="24"/>
        </w:rPr>
        <w:t xml:space="preserve"> Правил 3.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представителей),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727" w:name="P727"/>
    <w:bookmarkEnd w:id="727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3.15. При проведении массовых мероприятий с участием детей и молодежи должны соблюдаться следующие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3.16.1. Хозяйствующие субъекты, деятельность которых связана с организацией и проведением массовых мероприятий с участием детей и молодежи, в срок не позднее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дератизационных, дезинсекционных мероприятий и о противоклещевых обработках (в случае если мероприятие проводится в теплое время года и в природных условиях).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 Организаторами поездок организованных групп детей железнодорожным транспортом: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организуется питание организованных групп детей с интервалами не более 4 часов;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При нахождении в пути свыше 1 дня организуется горячее питание.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надзора, по месту отправления с указанием следующих сведений: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или фамилия, имя, отчество (при наличии) организатора отдыха групп детей;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адрес местонахождения организатора;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дата выезда, станция отправления и назначения, номер поезда и вагона, его вид;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детей и сопровождающих;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медицинского сопровождения;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и адрес конечного пункта назначения;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планируемый тип питания в пути следования.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hyperlink w:history="0" r:id="rId75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4"/>
            <w:color w:val="0000ff"/>
            <w:i w:val="on"/>
          </w:rPr>
          <w:br/>
          <w:t xml:space="preserve">Постановление Главного государственного санитарного врача РФ от 28.09.2020 N 28 (ред. от 24.12.2025)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 {КонсультантПлюс}</w:t>
        </w:r>
      </w:hyperlink>
      <w:r>
        <w:rPr>
          <w:sz w:val="24"/>
        </w:rPr>
        <w:br/>
      </w: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28.09.2020 N 28</w:t>
            <w:br/>
            <w:t>(ред. от 24.12.2025)</w:t>
            <w:br/>
            <w:t>"Об утверждении сан...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85988&amp;date=28.04.2026&amp;dst=100007&amp;field=134" TargetMode = "External"/><Relationship Id="rId9" Type="http://schemas.openxmlformats.org/officeDocument/2006/relationships/hyperlink" Target="https://login.consultant.ru/link/?req=doc&amp;base=LAW&amp;n=522927&amp;date=28.04.2026&amp;dst=100007&amp;field=134" TargetMode = "External"/><Relationship Id="rId10" Type="http://schemas.openxmlformats.org/officeDocument/2006/relationships/hyperlink" Target="https://login.consultant.ru/link/?req=doc&amp;base=LAW&amp;n=511660&amp;date=28.04.2026&amp;dst=238&amp;field=134" TargetMode = "External"/><Relationship Id="rId11" Type="http://schemas.openxmlformats.org/officeDocument/2006/relationships/hyperlink" Target="https://login.consultant.ru/link/?req=doc&amp;base=LAW&amp;n=55707&amp;date=28.04.2026&amp;dst=100137&amp;field=134" TargetMode = "External"/><Relationship Id="rId12" Type="http://schemas.openxmlformats.org/officeDocument/2006/relationships/hyperlink" Target="https://login.consultant.ru/link/?req=doc&amp;base=LAW&amp;n=172399&amp;date=28.04.2026" TargetMode = "External"/><Relationship Id="rId13" Type="http://schemas.openxmlformats.org/officeDocument/2006/relationships/hyperlink" Target="https://login.consultant.ru/link/?req=doc&amp;base=LAW&amp;n=112428&amp;date=28.04.2026" TargetMode = "External"/><Relationship Id="rId14" Type="http://schemas.openxmlformats.org/officeDocument/2006/relationships/hyperlink" Target="https://login.consultant.ru/link/?req=doc&amp;base=LAW&amp;n=103557&amp;date=28.04.2026" TargetMode = "External"/><Relationship Id="rId15" Type="http://schemas.openxmlformats.org/officeDocument/2006/relationships/hyperlink" Target="https://login.consultant.ru/link/?req=doc&amp;base=LAW&amp;n=203301&amp;date=28.04.2026" TargetMode = "External"/><Relationship Id="rId16" Type="http://schemas.openxmlformats.org/officeDocument/2006/relationships/hyperlink" Target="https://login.consultant.ru/link/?req=doc&amp;base=LAW&amp;n=68860&amp;date=28.04.2026" TargetMode = "External"/><Relationship Id="rId17" Type="http://schemas.openxmlformats.org/officeDocument/2006/relationships/hyperlink" Target="https://login.consultant.ru/link/?req=doc&amp;base=LAW&amp;n=68862&amp;date=28.04.2026" TargetMode = "External"/><Relationship Id="rId18" Type="http://schemas.openxmlformats.org/officeDocument/2006/relationships/hyperlink" Target="https://login.consultant.ru/link/?req=doc&amp;base=LAW&amp;n=327899&amp;date=28.04.2026" TargetMode = "External"/><Relationship Id="rId19" Type="http://schemas.openxmlformats.org/officeDocument/2006/relationships/hyperlink" Target="https://login.consultant.ru/link/?req=doc&amp;base=LAW&amp;n=93771&amp;date=28.04.2026" TargetMode = "External"/><Relationship Id="rId20" Type="http://schemas.openxmlformats.org/officeDocument/2006/relationships/hyperlink" Target="https://login.consultant.ru/link/?req=doc&amp;base=LAW&amp;n=93546&amp;date=28.04.2026" TargetMode = "External"/><Relationship Id="rId21" Type="http://schemas.openxmlformats.org/officeDocument/2006/relationships/hyperlink" Target="https://login.consultant.ru/link/?req=doc&amp;base=LAW&amp;n=215353&amp;date=28.04.2026" TargetMode = "External"/><Relationship Id="rId22" Type="http://schemas.openxmlformats.org/officeDocument/2006/relationships/hyperlink" Target="https://login.consultant.ru/link/?req=doc&amp;base=LAW&amp;n=101234&amp;date=28.04.2026" TargetMode = "External"/><Relationship Id="rId23" Type="http://schemas.openxmlformats.org/officeDocument/2006/relationships/hyperlink" Target="https://login.consultant.ru/link/?req=doc&amp;base=LAW&amp;n=103505&amp;date=28.04.2026" TargetMode = "External"/><Relationship Id="rId24" Type="http://schemas.openxmlformats.org/officeDocument/2006/relationships/hyperlink" Target="https://login.consultant.ru/link/?req=doc&amp;base=LAW&amp;n=105957&amp;date=28.04.2026" TargetMode = "External"/><Relationship Id="rId25" Type="http://schemas.openxmlformats.org/officeDocument/2006/relationships/hyperlink" Target="https://login.consultant.ru/link/?req=doc&amp;base=LAW&amp;n=325763&amp;date=28.04.2026" TargetMode = "External"/><Relationship Id="rId26" Type="http://schemas.openxmlformats.org/officeDocument/2006/relationships/hyperlink" Target="https://login.consultant.ru/link/?req=doc&amp;base=LAW&amp;n=112397&amp;date=28.04.2026" TargetMode = "External"/><Relationship Id="rId27" Type="http://schemas.openxmlformats.org/officeDocument/2006/relationships/hyperlink" Target="https://login.consultant.ru/link/?req=doc&amp;base=LAW&amp;n=215352&amp;date=28.04.2026" TargetMode = "External"/><Relationship Id="rId28" Type="http://schemas.openxmlformats.org/officeDocument/2006/relationships/hyperlink" Target="https://login.consultant.ru/link/?req=doc&amp;base=LAW&amp;n=123619&amp;date=28.04.2026" TargetMode = "External"/><Relationship Id="rId29" Type="http://schemas.openxmlformats.org/officeDocument/2006/relationships/hyperlink" Target="https://login.consultant.ru/link/?req=doc&amp;base=LAW&amp;n=112060&amp;date=28.04.2026" TargetMode = "External"/><Relationship Id="rId30" Type="http://schemas.openxmlformats.org/officeDocument/2006/relationships/hyperlink" Target="https://login.consultant.ru/link/?req=doc&amp;base=LAW&amp;n=215351&amp;date=28.04.2026" TargetMode = "External"/><Relationship Id="rId31" Type="http://schemas.openxmlformats.org/officeDocument/2006/relationships/hyperlink" Target="https://login.consultant.ru/link/?req=doc&amp;base=LAW&amp;n=185747&amp;date=28.04.2026" TargetMode = "External"/><Relationship Id="rId32" Type="http://schemas.openxmlformats.org/officeDocument/2006/relationships/hyperlink" Target="https://login.consultant.ru/link/?req=doc&amp;base=LAW&amp;n=184894&amp;date=28.04.2026" TargetMode = "External"/><Relationship Id="rId33" Type="http://schemas.openxmlformats.org/officeDocument/2006/relationships/hyperlink" Target="https://login.consultant.ru/link/?req=doc&amp;base=LAW&amp;n=160932&amp;date=28.04.2026" TargetMode = "External"/><Relationship Id="rId34" Type="http://schemas.openxmlformats.org/officeDocument/2006/relationships/hyperlink" Target="https://login.consultant.ru/link/?req=doc&amp;base=LAW&amp;n=215350&amp;date=28.04.2026" TargetMode = "External"/><Relationship Id="rId35" Type="http://schemas.openxmlformats.org/officeDocument/2006/relationships/hyperlink" Target="https://login.consultant.ru/link/?req=doc&amp;base=LAW&amp;n=168723&amp;date=28.04.2026" TargetMode = "External"/><Relationship Id="rId36" Type="http://schemas.openxmlformats.org/officeDocument/2006/relationships/hyperlink" Target="https://login.consultant.ru/link/?req=doc&amp;base=LAW&amp;n=172372&amp;date=28.04.2026" TargetMode = "External"/><Relationship Id="rId37" Type="http://schemas.openxmlformats.org/officeDocument/2006/relationships/hyperlink" Target="https://login.consultant.ru/link/?req=doc&amp;base=LAW&amp;n=177244&amp;date=28.04.2026" TargetMode = "External"/><Relationship Id="rId38" Type="http://schemas.openxmlformats.org/officeDocument/2006/relationships/hyperlink" Target="https://login.consultant.ru/link/?req=doc&amp;base=LAW&amp;n=183968&amp;date=28.04.2026" TargetMode = "External"/><Relationship Id="rId39" Type="http://schemas.openxmlformats.org/officeDocument/2006/relationships/hyperlink" Target="https://login.consultant.ru/link/?req=doc&amp;base=LAW&amp;n=184630&amp;date=28.04.2026" TargetMode = "External"/><Relationship Id="rId40" Type="http://schemas.openxmlformats.org/officeDocument/2006/relationships/hyperlink" Target="https://login.consultant.ru/link/?req=doc&amp;base=LAW&amp;n=185728&amp;date=28.04.2026" TargetMode = "External"/><Relationship Id="rId41" Type="http://schemas.openxmlformats.org/officeDocument/2006/relationships/hyperlink" Target="https://login.consultant.ru/link/?req=doc&amp;base=LAW&amp;n=190919&amp;date=28.04.2026" TargetMode = "External"/><Relationship Id="rId42" Type="http://schemas.openxmlformats.org/officeDocument/2006/relationships/hyperlink" Target="https://login.consultant.ru/link/?req=doc&amp;base=LAW&amp;n=184835&amp;date=28.04.2026" TargetMode = "External"/><Relationship Id="rId43" Type="http://schemas.openxmlformats.org/officeDocument/2006/relationships/hyperlink" Target="https://login.consultant.ru/link/?req=doc&amp;base=LAW&amp;n=215323&amp;date=28.04.2026" TargetMode = "External"/><Relationship Id="rId44" Type="http://schemas.openxmlformats.org/officeDocument/2006/relationships/hyperlink" Target="https://login.consultant.ru/link/?req=doc&amp;base=LAW&amp;n=322027&amp;date=28.04.2026" TargetMode = "External"/><Relationship Id="rId45" Type="http://schemas.openxmlformats.org/officeDocument/2006/relationships/hyperlink" Target="https://login.consultant.ru/link/?req=doc&amp;base=LAW&amp;n=325623&amp;date=28.04.2026" TargetMode = "External"/><Relationship Id="rId46" Type="http://schemas.openxmlformats.org/officeDocument/2006/relationships/hyperlink" Target="https://login.consultant.ru/link/?req=doc&amp;base=LAW&amp;n=485988&amp;date=28.04.2026&amp;dst=100007&amp;field=134" TargetMode = "External"/><Relationship Id="rId47" Type="http://schemas.openxmlformats.org/officeDocument/2006/relationships/hyperlink" Target="https://login.consultant.ru/link/?req=doc&amp;base=LAW&amp;n=522927&amp;date=28.04.2026&amp;dst=100007&amp;field=134" TargetMode = "External"/><Relationship Id="rId48" Type="http://schemas.openxmlformats.org/officeDocument/2006/relationships/hyperlink" Target="https://login.consultant.ru/link/?req=doc&amp;base=LAW&amp;n=511660&amp;date=28.04.2026&amp;dst=100449&amp;field=134" TargetMode = "External"/><Relationship Id="rId49" Type="http://schemas.openxmlformats.org/officeDocument/2006/relationships/hyperlink" Target="https://login.consultant.ru/link/?req=doc&amp;base=LAW&amp;n=343200&amp;date=28.04.2026" TargetMode = "External"/><Relationship Id="rId50" Type="http://schemas.openxmlformats.org/officeDocument/2006/relationships/hyperlink" Target="https://login.consultant.ru/link/?req=doc&amp;base=LAW&amp;n=376511&amp;date=28.04.2026" TargetMode = "External"/><Relationship Id="rId51" Type="http://schemas.openxmlformats.org/officeDocument/2006/relationships/hyperlink" Target="https://login.consultant.ru/link/?req=doc&amp;base=LAW&amp;n=511660&amp;date=28.04.2026&amp;dst=100212&amp;field=134" TargetMode = "External"/><Relationship Id="rId52" Type="http://schemas.openxmlformats.org/officeDocument/2006/relationships/hyperlink" Target="https://login.consultant.ru/link/?req=doc&amp;base=LAW&amp;n=522927&amp;date=28.04.2026&amp;dst=100015&amp;field=134" TargetMode = "External"/><Relationship Id="rId53" Type="http://schemas.openxmlformats.org/officeDocument/2006/relationships/hyperlink" Target="https://login.consultant.ru/link/?req=doc&amp;base=LAW&amp;n=510762&amp;date=28.04.2026&amp;dst=100251&amp;field=134" TargetMode = "External"/><Relationship Id="rId54" Type="http://schemas.openxmlformats.org/officeDocument/2006/relationships/hyperlink" Target="https://login.consultant.ru/link/?req=doc&amp;base=LAW&amp;n=528383&amp;date=28.04.2026&amp;dst=102&amp;field=134" TargetMode = "External"/><Relationship Id="rId55" Type="http://schemas.openxmlformats.org/officeDocument/2006/relationships/hyperlink" Target="https://login.consultant.ru/link/?req=doc&amp;base=LAW&amp;n=131318&amp;date=28.04.2026&amp;dst=100012&amp;field=134" TargetMode = "External"/><Relationship Id="rId56" Type="http://schemas.openxmlformats.org/officeDocument/2006/relationships/hyperlink" Target="http://www.tsouz.ru/" TargetMode = "External"/><Relationship Id="rId57" Type="http://schemas.openxmlformats.org/officeDocument/2006/relationships/hyperlink" Target="https://login.consultant.ru/link/?req=doc&amp;base=LAW&amp;n=131318&amp;date=28.04.2026&amp;dst=100012&amp;field=134" TargetMode = "External"/><Relationship Id="rId58" Type="http://schemas.openxmlformats.org/officeDocument/2006/relationships/hyperlink" Target="https://login.consultant.ru/link/?req=doc&amp;base=LAW&amp;n=522408&amp;date=28.04.2026&amp;dst=7769&amp;field=134" TargetMode = "External"/><Relationship Id="rId59" Type="http://schemas.openxmlformats.org/officeDocument/2006/relationships/hyperlink" Target="https://login.consultant.ru/link/?req=doc&amp;base=LAW&amp;n=522408&amp;date=28.04.2026" TargetMode = "External"/><Relationship Id="rId60" Type="http://schemas.openxmlformats.org/officeDocument/2006/relationships/hyperlink" Target="http://www.tsouz.ru/" TargetMode = "External"/><Relationship Id="rId61" Type="http://schemas.openxmlformats.org/officeDocument/2006/relationships/hyperlink" Target="https://login.consultant.ru/link/?req=doc&amp;base=LAW&amp;n=528383&amp;date=28.04.2026&amp;dst=102&amp;field=134" TargetMode = "External"/><Relationship Id="rId62" Type="http://schemas.openxmlformats.org/officeDocument/2006/relationships/hyperlink" Target="https://login.consultant.ru/link/?req=doc&amp;base=LAW&amp;n=480812&amp;date=28.04.2026&amp;dst=100027&amp;field=134" TargetMode = "External"/><Relationship Id="rId63" Type="http://schemas.openxmlformats.org/officeDocument/2006/relationships/hyperlink" Target="https://login.consultant.ru/link/?req=doc&amp;base=LAW&amp;n=527704&amp;date=28.04.2026&amp;dst=100243&amp;field=134" TargetMode = "External"/><Relationship Id="rId64" Type="http://schemas.openxmlformats.org/officeDocument/2006/relationships/hyperlink" Target="https://login.consultant.ru/link/?req=doc&amp;base=LAW&amp;n=517341&amp;date=28.04.2026&amp;dst=153980&amp;field=134" TargetMode = "External"/><Relationship Id="rId65" Type="http://schemas.openxmlformats.org/officeDocument/2006/relationships/hyperlink" Target="https://login.consultant.ru/link/?req=doc&amp;base=LAW&amp;n=480812&amp;date=28.04.2026&amp;dst=100034&amp;field=134" TargetMode = "External"/><Relationship Id="rId66" Type="http://schemas.openxmlformats.org/officeDocument/2006/relationships/hyperlink" Target="https://login.consultant.ru/link/?req=doc&amp;base=LAW&amp;n=511660&amp;date=28.04.2026&amp;dst=100189&amp;field=134" TargetMode = "External"/><Relationship Id="rId67" Type="http://schemas.openxmlformats.org/officeDocument/2006/relationships/hyperlink" Target="https://login.consultant.ru/link/?req=doc&amp;base=LAW&amp;n=458593&amp;date=28.04.2026&amp;dst=100737&amp;field=134" TargetMode = "External"/><Relationship Id="rId68" Type="http://schemas.openxmlformats.org/officeDocument/2006/relationships/hyperlink" Target="https://login.consultant.ru/link/?req=doc&amp;base=LAW&amp;n=485988&amp;date=28.04.2026&amp;dst=100007&amp;field=134" TargetMode = "External"/><Relationship Id="rId69" Type="http://schemas.openxmlformats.org/officeDocument/2006/relationships/hyperlink" Target="https://login.consultant.ru/link/?req=doc&amp;base=LAW&amp;n=511660&amp;date=28.04.2026&amp;dst=227&amp;field=134" TargetMode = "External"/><Relationship Id="rId70" Type="http://schemas.openxmlformats.org/officeDocument/2006/relationships/hyperlink" Target="https://login.consultant.ru/link/?req=doc&amp;base=LAW&amp;n=528383&amp;date=28.04.2026&amp;dst=100196&amp;field=134" TargetMode = "External"/><Relationship Id="rId71" Type="http://schemas.openxmlformats.org/officeDocument/2006/relationships/hyperlink" Target="https://login.consultant.ru/link/?req=doc&amp;base=LAW&amp;n=115476&amp;date=28.04.2026&amp;dst=100008&amp;field=134" TargetMode = "External"/><Relationship Id="rId72" Type="http://schemas.openxmlformats.org/officeDocument/2006/relationships/hyperlink" Target="https://login.consultant.ru/link/?req=doc&amp;base=LAW&amp;n=476883&amp;date=28.04.2026&amp;dst=35&amp;field=134" TargetMode = "External"/><Relationship Id="rId73" Type="http://schemas.openxmlformats.org/officeDocument/2006/relationships/hyperlink" Target="https://login.consultant.ru/link/?req=doc&amp;base=LAW&amp;n=511660&amp;date=28.04.2026&amp;dst=100189&amp;field=134" TargetMode = "External"/><Relationship Id="rId74" Type="http://schemas.openxmlformats.org/officeDocument/2006/relationships/hyperlink" Target="https://login.consultant.ru/link/?req=doc&amp;base=LAW&amp;n=494597&amp;date=28.04.2026&amp;dst=100037&amp;field=134" TargetMode = "External"/><Relationship Id="rId75" Type="http://schemas.openxmlformats.org/officeDocument/2006/relationships/hyperlink" Target="https://login.consultant.ru/link/?req=doc&amp;base=LAW&amp;n=522968&amp;date=28.04.2026&amp;dst=100000000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28.09.2020 N 28
(ред. от 24.12.2025)
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
(вместе с "СП 2.4.3648-20. Санитарные правила...")
(Зарегистрировано в Минюсте России 18.12.2020 N 61573)</dc:title>
  <dcterms:created xsi:type="dcterms:W3CDTF">2026-04-28T07:14:11Z</dcterms:created>
</cp:coreProperties>
</file>